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bookmarkStart w:id="0" w:name="t15"/>
    </w:p>
    <w:p/>
    <w:p>
      <w:pPr>
        <w:pStyle w:val="Titel"/>
        <w:spacing w:before="1200" w:after="120" w:line="360" w:lineRule="auto"/>
        <w:jc w:val="left"/>
      </w:pPr>
      <w:r>
        <w:t>Eigenerklärung &amp; Antrag auf Zulassung</w:t>
      </w:r>
    </w:p>
    <w:p>
      <w:pPr>
        <w:spacing w:line="360" w:lineRule="auto"/>
      </w:pPr>
      <w:r>
        <w:t>für das Open-House-Verfahren</w:t>
      </w:r>
    </w:p>
    <w:bookmarkEnd w:id="0"/>
    <w:p>
      <w:pPr>
        <w:pStyle w:val="Titel2"/>
        <w:spacing w:before="120" w:after="120" w:line="360" w:lineRule="auto"/>
        <w:jc w:val="left"/>
      </w:pPr>
      <w:r>
        <w:t xml:space="preserve">Rahmenvertrag über die Indexierung von Patenschriften </w:t>
      </w:r>
    </w:p>
    <w:p>
      <w:pPr>
        <w:pStyle w:val="Titel2"/>
        <w:spacing w:before="120" w:after="120" w:line="360" w:lineRule="auto"/>
        <w:jc w:val="left"/>
      </w:pPr>
      <w:r>
        <w:t>(BUL 55/23)</w:t>
      </w:r>
    </w:p>
    <w:p>
      <w:r>
        <w:t xml:space="preserve">Stand: Veröffentlichung </w:t>
      </w:r>
    </w:p>
    <w:p/>
    <w:p>
      <w:pPr>
        <w:rPr>
          <w:b/>
          <w:u w:val="single"/>
        </w:rPr>
      </w:pPr>
      <w:r>
        <w:rPr>
          <w:b/>
          <w:u w:val="single"/>
        </w:rPr>
        <w:t>Hinweis:</w:t>
      </w:r>
    </w:p>
    <w:p>
      <w:r>
        <w:t>Für den Fall, dass Sie im Bereich metallische Werkstoffe &amp; Glaszusammensetzungen und Waschmittel &amp; Kosmetika indexieren möchten, ist diese Datei nur einmal auszufüllen.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58"/>
      </w:tblGrid>
      <w:tr>
        <w:trPr>
          <w:trHeight w:val="1134"/>
        </w:trPr>
        <w:tc>
          <w:tcPr>
            <w:tcW w:w="6799" w:type="dxa"/>
          </w:tcPr>
          <w:p/>
        </w:tc>
        <w:tc>
          <w:tcPr>
            <w:tcW w:w="2258" w:type="dxa"/>
            <w:shd w:val="clear" w:color="auto" w:fill="C7E1EC"/>
          </w:tcPr>
          <w:p/>
        </w:tc>
      </w:tr>
      <w:tr>
        <w:trPr>
          <w:trHeight w:val="1134"/>
        </w:trPr>
        <w:tc>
          <w:tcPr>
            <w:tcW w:w="6799" w:type="dxa"/>
            <w:shd w:val="clear" w:color="auto" w:fill="64C3D5"/>
          </w:tcPr>
          <w:p/>
        </w:tc>
        <w:tc>
          <w:tcPr>
            <w:tcW w:w="2258" w:type="dxa"/>
          </w:tcPr>
          <w:p/>
        </w:tc>
      </w:tr>
    </w:tbl>
    <w:p>
      <w:pPr>
        <w:pStyle w:val="Titel"/>
      </w:pPr>
      <w:bookmarkStart w:id="1" w:name="_Ref61705698"/>
      <w:r>
        <w:br w:type="page"/>
      </w:r>
    </w:p>
    <w:p>
      <w:pPr>
        <w:pStyle w:val="Titel"/>
      </w:pPr>
      <w:r>
        <w:lastRenderedPageBreak/>
        <w:t>Eigenerklärung</w:t>
      </w:r>
    </w:p>
    <w:p>
      <w:pPr>
        <w:pStyle w:val="berschrift1"/>
        <w:numPr>
          <w:ilvl w:val="0"/>
          <w:numId w:val="39"/>
        </w:numPr>
        <w:tabs>
          <w:tab w:val="left" w:pos="1134"/>
        </w:tabs>
        <w:spacing w:before="240"/>
        <w:rPr>
          <w:rFonts w:asciiTheme="minorHAnsi" w:hAnsiTheme="minorHAnsi" w:cstheme="minorHAnsi"/>
        </w:rPr>
      </w:pPr>
      <w:r>
        <w:rPr>
          <w:rFonts w:asciiTheme="minorHAnsi" w:hAnsiTheme="minorHAnsi" w:cstheme="minorHAnsi"/>
        </w:rPr>
        <w:t xml:space="preserve">Angaben zum </w:t>
      </w:r>
      <w:bookmarkEnd w:id="1"/>
      <w:r>
        <w:rPr>
          <w:rFonts w:asciiTheme="minorHAnsi" w:hAnsiTheme="minorHAnsi" w:cstheme="minorHAnsi"/>
        </w:rPr>
        <w:t>Auftragnehmer</w:t>
      </w:r>
    </w:p>
    <w:p>
      <w:pPr>
        <w:pStyle w:val="berschrift2"/>
        <w:rPr>
          <w:rFonts w:asciiTheme="minorHAnsi" w:hAnsiTheme="minorHAnsi" w:cstheme="minorHAnsi"/>
        </w:rPr>
      </w:pPr>
      <w:r>
        <w:rPr>
          <w:rFonts w:asciiTheme="minorHAnsi" w:hAnsiTheme="minorHAnsi" w:cstheme="minorHAnsi"/>
        </w:rPr>
        <w:t>Form der Teilnahme</w:t>
      </w:r>
    </w:p>
    <w:p>
      <w:pPr>
        <w:rPr>
          <w:rFonts w:cstheme="minorHAnsi"/>
        </w:rPr>
      </w:pPr>
      <w:r>
        <w:rPr>
          <w:rFonts w:cstheme="minorHAnsi"/>
        </w:rPr>
        <w:t>Nimmt der Auftragnehmer als natürliche Person oder Unternehmen am Open-House-Verfahren teil?</w:t>
      </w:r>
    </w:p>
    <w:p>
      <w:pPr>
        <w:pStyle w:val="Bieterangabe"/>
      </w:pPr>
      <w:sdt>
        <w:sdtPr>
          <w:id w:val="-1668556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Natürliche Person </w:t>
      </w:r>
      <w:r>
        <w:rPr>
          <w:b/>
          <w:u w:val="single"/>
        </w:rPr>
        <w:t>oder</w:t>
      </w:r>
      <w:r>
        <w:tab/>
      </w:r>
      <w:sdt>
        <w:sdtPr>
          <w:id w:val="-20590838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Unternehmen</w:t>
      </w:r>
    </w:p>
    <w:p>
      <w:pPr>
        <w:pStyle w:val="berschrift2"/>
        <w:rPr>
          <w:rFonts w:asciiTheme="minorHAnsi" w:hAnsiTheme="minorHAnsi" w:cstheme="minorHAnsi"/>
        </w:rPr>
      </w:pPr>
      <w:r>
        <w:rPr>
          <w:rFonts w:asciiTheme="minorHAnsi" w:hAnsiTheme="minorHAnsi" w:cstheme="minorHAnsi"/>
        </w:rPr>
        <w:t>Angaben zur Identität</w:t>
      </w:r>
    </w:p>
    <w:tbl>
      <w:tblPr>
        <w:tblStyle w:val="Tabellenraster"/>
        <w:tblW w:w="9185" w:type="dxa"/>
        <w:tblInd w:w="-5"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ayout w:type="fixed"/>
        <w:tblLook w:val="04A0" w:firstRow="1" w:lastRow="0" w:firstColumn="1" w:lastColumn="0" w:noHBand="0" w:noVBand="1"/>
      </w:tblPr>
      <w:tblGrid>
        <w:gridCol w:w="4651"/>
        <w:gridCol w:w="4534"/>
      </w:tblGrid>
      <w:tr>
        <w:trPr>
          <w:cantSplit/>
        </w:trPr>
        <w:tc>
          <w:tcPr>
            <w:tcW w:w="4651" w:type="dxa"/>
          </w:tcPr>
          <w:p>
            <w:pPr>
              <w:pStyle w:val="Tabelle"/>
              <w:rPr>
                <w:rFonts w:asciiTheme="minorHAnsi" w:hAnsiTheme="minorHAnsi"/>
              </w:rPr>
            </w:pPr>
            <w:r>
              <w:rPr>
                <w:rFonts w:asciiTheme="minorHAnsi" w:hAnsiTheme="minorHAnsi"/>
              </w:rPr>
              <w:t>Name des Auftragnehmers:</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hAnsiTheme="minorHAnsi"/>
                <w:u w:val="single"/>
              </w:rPr>
              <w:t> </w:t>
            </w:r>
            <w:r>
              <w:rPr>
                <w:rFonts w:asciiTheme="minorHAnsi" w:hAnsiTheme="minorHAnsi"/>
                <w:u w:val="single"/>
              </w:rPr>
              <w:t> </w:t>
            </w:r>
            <w:r>
              <w:rPr>
                <w:rFonts w:asciiTheme="minorHAnsi" w:hAnsiTheme="minorHAnsi"/>
                <w:u w:val="single"/>
              </w:rPr>
              <w:t> </w:t>
            </w:r>
            <w:r>
              <w:rPr>
                <w:rFonts w:asciiTheme="minorHAnsi" w:hAnsiTheme="minorHAnsi"/>
                <w:u w:val="single"/>
              </w:rPr>
              <w:t> </w:t>
            </w:r>
            <w:r>
              <w:rPr>
                <w:rFonts w:asciiTheme="minorHAnsi" w:hAnsiTheme="minorHAnsi"/>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t>Rechtsform:</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hAnsiTheme="minorHAnsi"/>
                <w:u w:val="single"/>
              </w:rPr>
              <w:t> </w:t>
            </w:r>
            <w:r>
              <w:rPr>
                <w:rFonts w:asciiTheme="minorHAnsi" w:hAnsiTheme="minorHAnsi"/>
                <w:u w:val="single"/>
              </w:rPr>
              <w:t> </w:t>
            </w:r>
            <w:r>
              <w:rPr>
                <w:rFonts w:asciiTheme="minorHAnsi" w:hAnsiTheme="minorHAnsi"/>
                <w:u w:val="single"/>
              </w:rPr>
              <w:t> </w:t>
            </w:r>
            <w:r>
              <w:rPr>
                <w:rFonts w:asciiTheme="minorHAnsi" w:hAnsiTheme="minorHAnsi"/>
                <w:u w:val="single"/>
              </w:rPr>
              <w:t> </w:t>
            </w:r>
            <w:r>
              <w:rPr>
                <w:rFonts w:asciiTheme="minorHAnsi" w:hAnsiTheme="minorHAnsi"/>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t xml:space="preserve">Postanschrift (Straße und Hausnummer): </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t>PLZ und Ort:</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t>Land:</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t>Kontaktperson(en):</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t>E-Mail:</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t>Registergericht:</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t>Registernummer:</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t>Ggf. Umsatzsteuer-Identifikationsnummer:</w:t>
            </w:r>
            <w:r>
              <w:rPr>
                <w:rFonts w:asciiTheme="minorHAnsi" w:hAnsiTheme="minorHAnsi"/>
              </w:rPr>
              <w:br/>
              <w:t>(wurde keine Umsatzsteuer-Identifikationsnummer erteilt, geben Sie bitte falls vorhanden eine andere nationale Identifikationsnummer an):</w:t>
            </w:r>
          </w:p>
        </w:tc>
        <w:tc>
          <w:tcPr>
            <w:tcW w:w="4534" w:type="dxa"/>
          </w:tcPr>
          <w:p>
            <w:pPr>
              <w:pStyle w:val="Tabelle"/>
              <w:rPr>
                <w:rFonts w:asciiTheme="minorHAnsi" w:hAnsiTheme="minorHAnsi"/>
                <w:u w:val="single"/>
              </w:rPr>
            </w:pPr>
            <w:r>
              <w:rPr>
                <w:rFonts w:asciiTheme="minorHAnsi" w:hAnsiTheme="minorHAnsi"/>
                <w:u w:val="single"/>
              </w:rPr>
              <w:fldChar w:fldCharType="begin">
                <w:ffData>
                  <w:name w:val="Text1"/>
                  <w:enabled/>
                  <w:calcOnExit w:val="0"/>
                  <w:textInput/>
                </w:ffData>
              </w:fldChar>
            </w:r>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eastAsia="MS Gothic" w:hAnsiTheme="minorHAnsi"/>
                <w:noProof/>
                <w:u w:val="single"/>
              </w:rPr>
              <w:t> </w:t>
            </w:r>
            <w:r>
              <w:rPr>
                <w:rFonts w:asciiTheme="minorHAnsi" w:hAnsiTheme="minorHAnsi"/>
                <w:u w:val="single"/>
              </w:rPr>
              <w:fldChar w:fldCharType="end"/>
            </w:r>
          </w:p>
        </w:tc>
      </w:tr>
      <w:tr>
        <w:trPr>
          <w:cantSplit/>
        </w:trPr>
        <w:tc>
          <w:tcPr>
            <w:tcW w:w="4651" w:type="dxa"/>
          </w:tcPr>
          <w:p>
            <w:pPr>
              <w:pStyle w:val="Tabelle"/>
              <w:rPr>
                <w:rFonts w:asciiTheme="minorHAnsi" w:hAnsiTheme="minorHAnsi"/>
              </w:rPr>
            </w:pPr>
            <w:r>
              <w:rPr>
                <w:rFonts w:asciiTheme="minorHAnsi" w:hAnsiTheme="minorHAnsi"/>
              </w:rPr>
              <w:lastRenderedPageBreak/>
              <w:t>Handelt es sich bei dem Auftragnehmer um ein KMU, also um ein Unternehmen, das weniger als 250 Personen beschäftigt und dessen Jahresumsatz 50 Mio. EUR nicht übersteigt und/oder deren Jahresbilanzsumme 43 Mio. EUR nicht übersteigt?</w:t>
            </w:r>
          </w:p>
          <w:p>
            <w:pPr>
              <w:pStyle w:val="Tabelle"/>
              <w:rPr>
                <w:rFonts w:asciiTheme="minorHAnsi" w:hAnsiTheme="minorHAnsi"/>
              </w:rPr>
            </w:pPr>
            <w:r>
              <w:rPr>
                <w:rFonts w:asciiTheme="minorHAnsi" w:hAnsiTheme="minorHAnsi"/>
                <w:sz w:val="22"/>
              </w:rPr>
              <w:t>Hinweis: Diese Angabe wird nur für statistische Zwecke erhoben.</w:t>
            </w:r>
          </w:p>
        </w:tc>
        <w:tc>
          <w:tcPr>
            <w:tcW w:w="4534" w:type="dxa"/>
          </w:tcPr>
          <w:p>
            <w:pPr>
              <w:pStyle w:val="Tabelle"/>
              <w:rPr>
                <w:rFonts w:asciiTheme="minorHAnsi" w:hAnsiTheme="minorHAnsi"/>
              </w:rPr>
            </w:pPr>
            <w:sdt>
              <w:sdtPr>
                <w:rPr>
                  <w:rFonts w:asciiTheme="minorHAnsi" w:hAnsiTheme="minorHAnsi"/>
                </w:rPr>
                <w:id w:val="145875676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heme="minorHAnsi" w:hAnsiTheme="minorHAnsi"/>
              </w:rPr>
              <w:t xml:space="preserve"> ja</w:t>
            </w:r>
            <w:r>
              <w:rPr>
                <w:rFonts w:asciiTheme="minorHAnsi" w:hAnsiTheme="minorHAnsi"/>
              </w:rPr>
              <w:tab/>
            </w:r>
            <w:sdt>
              <w:sdtPr>
                <w:rPr>
                  <w:rFonts w:asciiTheme="minorHAnsi" w:hAnsiTheme="minorHAnsi"/>
                </w:rPr>
                <w:id w:val="128600552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heme="minorHAnsi" w:hAnsiTheme="minorHAnsi"/>
              </w:rPr>
              <w:t xml:space="preserve"> nein </w:t>
            </w:r>
          </w:p>
        </w:tc>
      </w:tr>
    </w:tbl>
    <w:p>
      <w:pPr>
        <w:pStyle w:val="berschrift1"/>
      </w:pPr>
      <w:r>
        <w:t>Ausschlussgründe</w:t>
      </w:r>
    </w:p>
    <w:p>
      <w:pPr>
        <w:rPr>
          <w:rFonts w:cstheme="minorHAnsi"/>
        </w:rPr>
      </w:pPr>
      <w:r>
        <w:rPr>
          <w:rFonts w:cstheme="minorHAnsi"/>
        </w:rPr>
        <w:t>Liegt einer der im Folgenden dargestellten 15 Ausschlussgründe vor?</w:t>
      </w:r>
    </w:p>
    <w:p>
      <w:pPr>
        <w:pStyle w:val="Bieterangabe"/>
      </w:pPr>
      <w:sdt>
        <w:sdtPr>
          <w:id w:val="-1607349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r>
        <w:tab/>
      </w:r>
      <w:sdt>
        <w:sdtPr>
          <w:id w:val="3210190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pPr>
        <w:pStyle w:val="Bieterangabe"/>
        <w:rPr>
          <w:rFonts w:cstheme="minorHAnsi"/>
        </w:rPr>
      </w:pPr>
      <w:r>
        <w:rPr>
          <w:rFonts w:cstheme="minorHAnsi"/>
        </w:rPr>
        <w:t>Falls ja: Füllen Sie das Formular „Erweiterte Eigenerklärung“ aus und legen Sie es dieser Eigenerklärung als Anlage bei.</w:t>
      </w:r>
    </w:p>
    <w:tbl>
      <w:tblPr>
        <w:tblStyle w:val="Tabellenraster"/>
        <w:tblW w:w="9356" w:type="dxa"/>
        <w:tblInd w:w="-142" w:type="dxa"/>
        <w:tblBorders>
          <w:insideH w:val="none" w:sz="0" w:space="0" w:color="auto"/>
          <w:insideV w:val="none" w:sz="0" w:space="0" w:color="auto"/>
        </w:tblBorders>
        <w:tblLook w:val="04A0" w:firstRow="1" w:lastRow="0" w:firstColumn="1" w:lastColumn="0" w:noHBand="0" w:noVBand="1"/>
      </w:tblPr>
      <w:tblGrid>
        <w:gridCol w:w="1276"/>
        <w:gridCol w:w="8080"/>
      </w:tblGrid>
      <w:tr>
        <w:trPr>
          <w:cantSplit/>
        </w:trPr>
        <w:tc>
          <w:tcPr>
            <w:tcW w:w="9356" w:type="dxa"/>
            <w:gridSpan w:val="2"/>
            <w:tcBorders>
              <w:top w:val="nil"/>
              <w:left w:val="nil"/>
              <w:bottom w:val="nil"/>
              <w:right w:val="nil"/>
            </w:tcBorders>
          </w:tcPr>
          <w:p>
            <w:pPr>
              <w:keepNext/>
              <w:spacing w:before="40" w:after="40" w:line="276" w:lineRule="auto"/>
              <w:rPr>
                <w:rFonts w:asciiTheme="minorHAnsi" w:hAnsiTheme="minorHAnsi" w:cstheme="minorHAnsi"/>
                <w:b/>
                <w:sz w:val="22"/>
              </w:rPr>
            </w:pPr>
            <w:r>
              <w:rPr>
                <w:rFonts w:asciiTheme="minorHAnsi" w:hAnsiTheme="minorHAnsi" w:cstheme="minorHAnsi"/>
                <w:b/>
                <w:sz w:val="22"/>
              </w:rPr>
              <w:t>Gründe im Zusammenhang mit einer strafrechtlichen Verurteilung:</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1</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Ist der Auftragnehmer selbst oder eine Person, die seinem Verwaltungs-, Leitungs- oder Aufsichtsgremium angehört oder darin Vertretungs-, Entscheidungs- oder Kontrollbefugnisse hat, aus einem in § 123 Abs. 1 GWB genannten Grund </w:t>
            </w:r>
            <w:r>
              <w:rPr>
                <w:rFonts w:asciiTheme="minorHAnsi" w:hAnsiTheme="minorHAnsi" w:cstheme="minorHAnsi"/>
                <w:b/>
                <w:sz w:val="22"/>
              </w:rPr>
              <w:t>rechtskräftig verurteilt</w:t>
            </w:r>
            <w:r>
              <w:rPr>
                <w:rFonts w:asciiTheme="minorHAnsi" w:hAnsiTheme="minorHAnsi" w:cstheme="minorHAnsi"/>
                <w:sz w:val="22"/>
              </w:rPr>
              <w:t xml:space="preserve"> worden, oder wurde gegen den Auftragnehmer eine Geldbuße nach § 30 OWiG rechtskräftig festgesetzt, worden, wobei die rechtskräftige Verurteilung höchstens fünf Jahre zurückliegt, oder ein unmittelbar im rechtskräftigen Urteil festgelegter Ausschlusszeitraum noch nicht verstrichen ist?</w:t>
            </w:r>
          </w:p>
        </w:tc>
      </w:tr>
      <w:tr>
        <w:trPr>
          <w:cantSplit/>
        </w:trPr>
        <w:tc>
          <w:tcPr>
            <w:tcW w:w="9356" w:type="dxa"/>
            <w:gridSpan w:val="2"/>
            <w:tcBorders>
              <w:top w:val="nil"/>
              <w:left w:val="nil"/>
              <w:bottom w:val="nil"/>
              <w:right w:val="nil"/>
            </w:tcBorders>
          </w:tcPr>
          <w:p>
            <w:pPr>
              <w:spacing w:before="40" w:after="40" w:line="276" w:lineRule="auto"/>
              <w:rPr>
                <w:rFonts w:asciiTheme="minorHAnsi" w:hAnsiTheme="minorHAnsi" w:cstheme="minorHAnsi"/>
                <w:b/>
                <w:sz w:val="22"/>
                <w:szCs w:val="18"/>
              </w:rPr>
            </w:pPr>
            <w:r>
              <w:rPr>
                <w:rFonts w:asciiTheme="minorHAnsi" w:hAnsiTheme="minorHAnsi" w:cstheme="minorHAnsi"/>
                <w:b/>
                <w:sz w:val="22"/>
              </w:rPr>
              <w:t>Gründe im Zusammenhang mit der Entrichtung von Steuern oder Sozialversicherungsbeiträgen</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2</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Ist der Auftragnehmer</w:t>
            </w:r>
            <w:r>
              <w:rPr>
                <w:rFonts w:asciiTheme="minorHAnsi" w:hAnsiTheme="minorHAnsi" w:cstheme="minorHAnsi"/>
                <w:b/>
                <w:sz w:val="22"/>
              </w:rPr>
              <w:t xml:space="preserve"> nicht allen</w:t>
            </w:r>
            <w:r>
              <w:rPr>
                <w:rFonts w:asciiTheme="minorHAnsi" w:hAnsiTheme="minorHAnsi" w:cstheme="minorHAnsi"/>
                <w:sz w:val="22"/>
              </w:rPr>
              <w:t xml:space="preserve"> </w:t>
            </w:r>
            <w:r>
              <w:rPr>
                <w:rFonts w:asciiTheme="minorHAnsi" w:hAnsiTheme="minorHAnsi" w:cstheme="minorHAnsi"/>
                <w:b/>
                <w:sz w:val="22"/>
              </w:rPr>
              <w:t>seinen Verpflichtungen</w:t>
            </w:r>
            <w:r>
              <w:rPr>
                <w:rFonts w:asciiTheme="minorHAnsi" w:hAnsiTheme="minorHAnsi" w:cstheme="minorHAnsi"/>
                <w:sz w:val="22"/>
              </w:rPr>
              <w:t xml:space="preserve"> zur Zahlung von </w:t>
            </w:r>
            <w:r>
              <w:rPr>
                <w:rFonts w:asciiTheme="minorHAnsi" w:hAnsiTheme="minorHAnsi" w:cstheme="minorHAnsi"/>
                <w:b/>
                <w:sz w:val="22"/>
              </w:rPr>
              <w:t>Steuern, Abgaben  oder Beiträgen zur Sozialversicherung</w:t>
            </w:r>
            <w:r>
              <w:rPr>
                <w:rFonts w:asciiTheme="minorHAnsi" w:hAnsiTheme="minorHAnsi" w:cstheme="minorHAnsi"/>
                <w:sz w:val="22"/>
              </w:rPr>
              <w:t xml:space="preserve"> sowohl in seinem Niederlassungsstaat als auch in dem Mitgliedstaat des öffentlichen Auftraggebers – sofern es sich um einen anderen Staat als den Niederlassungsstaat handelt – </w:t>
            </w:r>
            <w:r>
              <w:rPr>
                <w:rFonts w:asciiTheme="minorHAnsi" w:hAnsiTheme="minorHAnsi" w:cstheme="minorHAnsi"/>
                <w:b/>
                <w:sz w:val="22"/>
              </w:rPr>
              <w:t>nachgekommen?</w:t>
            </w:r>
          </w:p>
        </w:tc>
      </w:tr>
      <w:tr>
        <w:trPr>
          <w:cantSplit/>
        </w:trPr>
        <w:tc>
          <w:tcPr>
            <w:tcW w:w="9356" w:type="dxa"/>
            <w:gridSpan w:val="2"/>
            <w:tcBorders>
              <w:top w:val="nil"/>
              <w:left w:val="nil"/>
              <w:bottom w:val="nil"/>
              <w:right w:val="nil"/>
            </w:tcBorders>
          </w:tcPr>
          <w:p>
            <w:pPr>
              <w:keepNext/>
              <w:spacing w:before="40" w:after="40" w:line="276" w:lineRule="auto"/>
              <w:rPr>
                <w:rFonts w:asciiTheme="minorHAnsi" w:hAnsiTheme="minorHAnsi" w:cstheme="minorHAnsi"/>
                <w:b/>
                <w:sz w:val="22"/>
              </w:rPr>
            </w:pPr>
            <w:r>
              <w:rPr>
                <w:rFonts w:asciiTheme="minorHAnsi" w:hAnsiTheme="minorHAnsi" w:cstheme="minorHAnsi"/>
                <w:b/>
                <w:sz w:val="22"/>
              </w:rPr>
              <w:t>Gründe im Zusammenhang mit Insolvenz, Interessenkonflikten oder beruflichem Fehlverhalten</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3</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Hat der Auftragnehmer</w:t>
            </w:r>
            <w:r>
              <w:rPr>
                <w:rFonts w:asciiTheme="minorHAnsi" w:hAnsiTheme="minorHAnsi" w:cstheme="minorHAnsi"/>
                <w:b/>
                <w:sz w:val="22"/>
              </w:rPr>
              <w:t xml:space="preserve"> gegen</w:t>
            </w:r>
            <w:r>
              <w:rPr>
                <w:rFonts w:asciiTheme="minorHAnsi" w:hAnsiTheme="minorHAnsi" w:cstheme="minorHAnsi"/>
                <w:sz w:val="22"/>
              </w:rPr>
              <w:t xml:space="preserve"> umwelt-, sozial- und arbeitsrechtlichen </w:t>
            </w:r>
            <w:r>
              <w:rPr>
                <w:rFonts w:asciiTheme="minorHAnsi" w:hAnsiTheme="minorHAnsi" w:cstheme="minorHAnsi"/>
                <w:b/>
                <w:sz w:val="22"/>
              </w:rPr>
              <w:t>Verpflichtungen verstoßen?</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4</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Ist der </w:t>
            </w:r>
            <w:r>
              <w:rPr>
                <w:rFonts w:asciiTheme="minorHAnsi" w:hAnsiTheme="minorHAnsi" w:cstheme="minorHAnsi"/>
                <w:b/>
                <w:sz w:val="22"/>
              </w:rPr>
              <w:t>Auftragnehmer zahlungsunfähig</w:t>
            </w:r>
            <w:r>
              <w:rPr>
                <w:rFonts w:asciiTheme="minorHAnsi" w:hAnsiTheme="minorHAnsi" w:cstheme="minorHAnsi"/>
                <w:sz w:val="22"/>
              </w:rPr>
              <w:t>, oder ist über das Vermögen des Auftragnehmer ein Insolvenzverfahren oder ein vergleichbares Verfahren beantragt oder eröffnet worden, oder ist die Eröffnung eines solchen Verfahrens mangels Masse abgelehnt worden oder befindet sich der Auftragnehmer im Verfahren der Liquidation oder hat er seine Tätigkeit eingestellt?</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lastRenderedPageBreak/>
              <w:t>Grund 5</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Hat der Auftragnehmer im Rahmen seiner beruflichen Tätigkeit eine </w:t>
            </w:r>
            <w:r>
              <w:rPr>
                <w:rFonts w:asciiTheme="minorHAnsi" w:hAnsiTheme="minorHAnsi" w:cstheme="minorHAnsi"/>
                <w:b/>
                <w:sz w:val="22"/>
              </w:rPr>
              <w:t>schwere Verfehlung</w:t>
            </w:r>
            <w:r>
              <w:rPr>
                <w:rFonts w:asciiTheme="minorHAnsi" w:hAnsiTheme="minorHAnsi" w:cstheme="minorHAnsi"/>
                <w:sz w:val="22"/>
              </w:rPr>
              <w:t xml:space="preserve"> begangen?</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6</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Hat der Auftragnehmer mit anderen Unternehmen </w:t>
            </w:r>
            <w:r>
              <w:rPr>
                <w:rFonts w:asciiTheme="minorHAnsi" w:hAnsiTheme="minorHAnsi" w:cstheme="minorHAnsi"/>
                <w:b/>
                <w:sz w:val="22"/>
              </w:rPr>
              <w:t xml:space="preserve">Vereinbarungen </w:t>
            </w:r>
            <w:r>
              <w:rPr>
                <w:rFonts w:asciiTheme="minorHAnsi" w:hAnsiTheme="minorHAnsi" w:cstheme="minorHAnsi"/>
                <w:sz w:val="22"/>
              </w:rPr>
              <w:t xml:space="preserve">getroffen oder Verhaltensweisen aufeinander abgestimmt, </w:t>
            </w:r>
            <w:r>
              <w:rPr>
                <w:rFonts w:asciiTheme="minorHAnsi" w:hAnsiTheme="minorHAnsi" w:cstheme="minorHAnsi"/>
                <w:b/>
                <w:sz w:val="22"/>
              </w:rPr>
              <w:t>die eine Verhinderung</w:t>
            </w:r>
            <w:r>
              <w:rPr>
                <w:rFonts w:asciiTheme="minorHAnsi" w:hAnsiTheme="minorHAnsi" w:cstheme="minorHAnsi"/>
                <w:sz w:val="22"/>
              </w:rPr>
              <w:t xml:space="preserve">, Einschränkung oder Verfälschung </w:t>
            </w:r>
            <w:r>
              <w:rPr>
                <w:rFonts w:asciiTheme="minorHAnsi" w:hAnsiTheme="minorHAnsi" w:cstheme="minorHAnsi"/>
                <w:b/>
                <w:sz w:val="22"/>
              </w:rPr>
              <w:t>des Wettbewerbs bezwecken</w:t>
            </w:r>
            <w:r>
              <w:rPr>
                <w:rFonts w:asciiTheme="minorHAnsi" w:hAnsiTheme="minorHAnsi" w:cstheme="minorHAnsi"/>
                <w:sz w:val="22"/>
              </w:rPr>
              <w:t xml:space="preserve"> oder bewirken?</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7</w:t>
            </w:r>
          </w:p>
        </w:tc>
        <w:tc>
          <w:tcPr>
            <w:tcW w:w="8080" w:type="dxa"/>
            <w:tcBorders>
              <w:top w:val="nil"/>
              <w:left w:val="nil"/>
              <w:bottom w:val="nil"/>
              <w:right w:val="nil"/>
            </w:tcBorders>
          </w:tcPr>
          <w:p>
            <w:pPr>
              <w:spacing w:before="40" w:after="40" w:line="276" w:lineRule="auto"/>
              <w:rPr>
                <w:rFonts w:asciiTheme="minorHAnsi" w:hAnsiTheme="minorHAnsi" w:cstheme="minorHAnsi"/>
                <w:sz w:val="22"/>
                <w:highlight w:val="yellow"/>
              </w:rPr>
            </w:pPr>
            <w:r>
              <w:rPr>
                <w:rFonts w:asciiTheme="minorHAnsi" w:hAnsiTheme="minorHAnsi" w:cstheme="minorHAnsi"/>
                <w:sz w:val="22"/>
              </w:rPr>
              <w:t xml:space="preserve">Sieht der Auftragnehmer einen </w:t>
            </w:r>
            <w:r>
              <w:rPr>
                <w:rFonts w:asciiTheme="minorHAnsi" w:hAnsiTheme="minorHAnsi" w:cstheme="minorHAnsi"/>
                <w:b/>
                <w:sz w:val="22"/>
              </w:rPr>
              <w:t xml:space="preserve">Interessenkonflikt </w:t>
            </w:r>
            <w:r>
              <w:rPr>
                <w:rFonts w:asciiTheme="minorHAnsi" w:hAnsiTheme="minorHAnsi" w:cstheme="minorHAnsi"/>
                <w:sz w:val="22"/>
              </w:rPr>
              <w:t>aufgrund seiner Teilnahme an dem Vergabeverfahren?</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8</w:t>
            </w:r>
          </w:p>
        </w:tc>
        <w:tc>
          <w:tcPr>
            <w:tcW w:w="8080" w:type="dxa"/>
            <w:tcBorders>
              <w:top w:val="nil"/>
              <w:left w:val="nil"/>
              <w:bottom w:val="nil"/>
              <w:right w:val="nil"/>
            </w:tcBorders>
          </w:tcPr>
          <w:p>
            <w:pPr>
              <w:spacing w:before="40" w:after="40" w:line="276" w:lineRule="auto"/>
              <w:rPr>
                <w:rFonts w:asciiTheme="minorHAnsi" w:hAnsiTheme="minorHAnsi" w:cstheme="minorHAnsi"/>
                <w:sz w:val="22"/>
                <w:highlight w:val="yellow"/>
              </w:rPr>
            </w:pPr>
            <w:r>
              <w:rPr>
                <w:rFonts w:asciiTheme="minorHAnsi" w:hAnsiTheme="minorHAnsi" w:cstheme="minorHAnsi"/>
                <w:sz w:val="22"/>
              </w:rPr>
              <w:t xml:space="preserve">Hat der Auftragnehmer oder ein mit ihm in Verbindung stehendes Unternehmen </w:t>
            </w:r>
            <w:r>
              <w:rPr>
                <w:rFonts w:asciiTheme="minorHAnsi" w:hAnsiTheme="minorHAnsi" w:cstheme="minorHAnsi"/>
                <w:b/>
                <w:sz w:val="22"/>
              </w:rPr>
              <w:t>den öffentlichen Auftraggeber</w:t>
            </w:r>
            <w:r>
              <w:rPr>
                <w:rFonts w:asciiTheme="minorHAnsi" w:hAnsiTheme="minorHAnsi" w:cstheme="minorHAnsi"/>
                <w:sz w:val="22"/>
              </w:rPr>
              <w:t xml:space="preserve"> </w:t>
            </w:r>
            <w:r>
              <w:rPr>
                <w:rFonts w:asciiTheme="minorHAnsi" w:hAnsiTheme="minorHAnsi" w:cstheme="minorHAnsi"/>
                <w:b/>
                <w:sz w:val="22"/>
              </w:rPr>
              <w:t>beraten</w:t>
            </w:r>
            <w:r>
              <w:rPr>
                <w:rFonts w:asciiTheme="minorHAnsi" w:hAnsiTheme="minorHAnsi" w:cstheme="minorHAnsi"/>
                <w:sz w:val="22"/>
              </w:rPr>
              <w:t xml:space="preserve"> oder war er auf andere Art und Weise </w:t>
            </w:r>
            <w:r>
              <w:rPr>
                <w:rFonts w:asciiTheme="minorHAnsi" w:hAnsiTheme="minorHAnsi" w:cstheme="minorHAnsi"/>
                <w:b/>
                <w:sz w:val="22"/>
              </w:rPr>
              <w:t>an der Vorbereitung</w:t>
            </w:r>
            <w:r>
              <w:rPr>
                <w:rFonts w:asciiTheme="minorHAnsi" w:hAnsiTheme="minorHAnsi" w:cstheme="minorHAnsi"/>
                <w:sz w:val="22"/>
              </w:rPr>
              <w:t xml:space="preserve"> des Vergabeverfahrens </w:t>
            </w:r>
            <w:r>
              <w:rPr>
                <w:rFonts w:asciiTheme="minorHAnsi" w:hAnsiTheme="minorHAnsi" w:cstheme="minorHAnsi"/>
                <w:b/>
                <w:sz w:val="22"/>
              </w:rPr>
              <w:t>beteiligt</w:t>
            </w:r>
            <w:r>
              <w:rPr>
                <w:rFonts w:asciiTheme="minorHAnsi" w:hAnsiTheme="minorHAnsi" w:cstheme="minorHAnsi"/>
                <w:sz w:val="22"/>
              </w:rPr>
              <w:t>?</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9</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Wurde </w:t>
            </w:r>
            <w:r>
              <w:rPr>
                <w:rFonts w:asciiTheme="minorHAnsi" w:hAnsiTheme="minorHAnsi" w:cstheme="minorHAnsi"/>
                <w:b/>
                <w:sz w:val="22"/>
              </w:rPr>
              <w:t>in der Vergangenheit ein zwischen dem Auftragnehmer und einem öffentlichen Auftraggeber</w:t>
            </w:r>
            <w:r>
              <w:rPr>
                <w:rFonts w:asciiTheme="minorHAnsi" w:hAnsiTheme="minorHAnsi" w:cstheme="minorHAnsi"/>
                <w:sz w:val="22"/>
              </w:rPr>
              <w:t xml:space="preserve"> oder Sektorenauftraggeber </w:t>
            </w:r>
            <w:r>
              <w:rPr>
                <w:rFonts w:asciiTheme="minorHAnsi" w:hAnsiTheme="minorHAnsi" w:cstheme="minorHAnsi"/>
                <w:b/>
                <w:sz w:val="22"/>
              </w:rPr>
              <w:t>geschlossener Vertrag</w:t>
            </w:r>
            <w:r>
              <w:rPr>
                <w:rFonts w:asciiTheme="minorHAnsi" w:hAnsiTheme="minorHAnsi" w:cstheme="minorHAnsi"/>
                <w:sz w:val="22"/>
              </w:rPr>
              <w:t xml:space="preserve"> über die Vergabe eines öffentlichen Auftrags oder einer Konzession </w:t>
            </w:r>
            <w:r>
              <w:rPr>
                <w:rFonts w:asciiTheme="minorHAnsi" w:hAnsiTheme="minorHAnsi" w:cstheme="minorHAnsi"/>
                <w:b/>
                <w:sz w:val="22"/>
              </w:rPr>
              <w:t>vorzeitig beendigt</w:t>
            </w:r>
            <w:r>
              <w:rPr>
                <w:rFonts w:asciiTheme="minorHAnsi" w:hAnsiTheme="minorHAnsi" w:cstheme="minorHAnsi"/>
                <w:sz w:val="22"/>
              </w:rPr>
              <w:t xml:space="preserve"> oder hat ein entsprechender früherer Auftrag Schadenersatz oder andere vergleichbare Sanktionen nach sich gezogen?</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10</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Hat der Auftragnehmer versucht, die Entscheidungsfindung des öffentlichen Auftraggebers </w:t>
            </w:r>
            <w:r>
              <w:rPr>
                <w:rFonts w:asciiTheme="minorHAnsi" w:hAnsiTheme="minorHAnsi" w:cstheme="minorHAnsi"/>
                <w:b/>
                <w:sz w:val="22"/>
              </w:rPr>
              <w:t>in unzulässiger Weise zu beeinflussen</w:t>
            </w:r>
            <w:r>
              <w:rPr>
                <w:rFonts w:asciiTheme="minorHAnsi" w:hAnsiTheme="minorHAnsi" w:cstheme="minorHAnsi"/>
                <w:sz w:val="22"/>
              </w:rPr>
              <w:t>?</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11</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Hat der Auftragnehmer </w:t>
            </w:r>
            <w:r>
              <w:rPr>
                <w:rFonts w:asciiTheme="minorHAnsi" w:hAnsiTheme="minorHAnsi" w:cstheme="minorHAnsi"/>
                <w:b/>
                <w:sz w:val="22"/>
              </w:rPr>
              <w:t>versucht, vertrauliche Informationen zu erhalten</w:t>
            </w:r>
            <w:r>
              <w:rPr>
                <w:rFonts w:asciiTheme="minorHAnsi" w:hAnsiTheme="minorHAnsi" w:cstheme="minorHAnsi"/>
                <w:sz w:val="22"/>
              </w:rPr>
              <w:t>, durch die er unzulässige Vorteile beim Vergabeverfahren erlangen könnte?</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12</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Hat der Auftragnehmer fahrlässig oder vorsätzlich </w:t>
            </w:r>
            <w:r>
              <w:rPr>
                <w:rFonts w:asciiTheme="minorHAnsi" w:hAnsiTheme="minorHAnsi" w:cstheme="minorHAnsi"/>
                <w:b/>
                <w:sz w:val="22"/>
              </w:rPr>
              <w:t>irreführende Informationen</w:t>
            </w:r>
            <w:r>
              <w:rPr>
                <w:rFonts w:asciiTheme="minorHAnsi" w:hAnsiTheme="minorHAnsi" w:cstheme="minorHAnsi"/>
                <w:sz w:val="22"/>
              </w:rPr>
              <w:t xml:space="preserve"> übermittelt, die die Vergabeentscheidung des öffentlichen Auftraggebers erheblich beeinflussen könnten, oder hat er versucht, solche Informationen zu übermitteln?</w:t>
            </w:r>
          </w:p>
        </w:tc>
      </w:tr>
      <w:tr>
        <w:trPr>
          <w:cantSplit/>
        </w:trPr>
        <w:tc>
          <w:tcPr>
            <w:tcW w:w="9356" w:type="dxa"/>
            <w:gridSpan w:val="2"/>
            <w:tcBorders>
              <w:top w:val="nil"/>
              <w:left w:val="nil"/>
              <w:bottom w:val="nil"/>
              <w:right w:val="nil"/>
            </w:tcBorders>
          </w:tcPr>
          <w:p>
            <w:pPr>
              <w:keepNext/>
              <w:spacing w:before="40" w:after="40" w:line="276" w:lineRule="auto"/>
              <w:rPr>
                <w:rFonts w:asciiTheme="minorHAnsi" w:hAnsiTheme="minorHAnsi" w:cstheme="minorHAnsi"/>
                <w:b/>
                <w:sz w:val="22"/>
              </w:rPr>
            </w:pPr>
            <w:r>
              <w:rPr>
                <w:rFonts w:asciiTheme="minorHAnsi" w:hAnsiTheme="minorHAnsi" w:cstheme="minorHAnsi"/>
                <w:b/>
                <w:sz w:val="22"/>
              </w:rPr>
              <w:t>Sonstige Ausschlussgründe, die in innerstaatlichen Rechtsvorschriften vorgesehen sind</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13</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Wurde der Auftragnehmer oder dessen nach Satzung oder Gesetz Vertretungsberechtigter </w:t>
            </w:r>
            <w:r>
              <w:rPr>
                <w:rFonts w:asciiTheme="minorHAnsi" w:hAnsiTheme="minorHAnsi" w:cstheme="minorHAnsi"/>
                <w:b/>
                <w:sz w:val="22"/>
              </w:rPr>
              <w:t>nach</w:t>
            </w:r>
            <w:r>
              <w:rPr>
                <w:rFonts w:asciiTheme="minorHAnsi" w:hAnsiTheme="minorHAnsi" w:cstheme="minorHAnsi"/>
                <w:sz w:val="22"/>
              </w:rPr>
              <w:t xml:space="preserve"> § 404 Abs. 2 Nr. 3 des </w:t>
            </w:r>
            <w:r>
              <w:rPr>
                <w:rFonts w:asciiTheme="minorHAnsi" w:hAnsiTheme="minorHAnsi" w:cstheme="minorHAnsi"/>
                <w:b/>
                <w:sz w:val="22"/>
              </w:rPr>
              <w:t>SGB III</w:t>
            </w:r>
            <w:r>
              <w:rPr>
                <w:rFonts w:asciiTheme="minorHAnsi" w:hAnsiTheme="minorHAnsi" w:cstheme="minorHAnsi"/>
                <w:sz w:val="22"/>
              </w:rPr>
              <w:t xml:space="preserve"> mit einer Geldbuße von wenigstens 2 500 EUR rechtskräftigt belegt oder nach den §§ 10, 10a </w:t>
            </w:r>
            <w:r>
              <w:rPr>
                <w:rFonts w:asciiTheme="minorHAnsi" w:hAnsiTheme="minorHAnsi" w:cstheme="minorHAnsi"/>
                <w:b/>
                <w:sz w:val="22"/>
              </w:rPr>
              <w:t>oder</w:t>
            </w:r>
            <w:r>
              <w:rPr>
                <w:rFonts w:asciiTheme="minorHAnsi" w:hAnsiTheme="minorHAnsi" w:cstheme="minorHAnsi"/>
                <w:sz w:val="22"/>
              </w:rPr>
              <w:t xml:space="preserve"> 11 des </w:t>
            </w:r>
            <w:r>
              <w:rPr>
                <w:rFonts w:asciiTheme="minorHAnsi" w:hAnsiTheme="minorHAnsi" w:cstheme="minorHAnsi"/>
                <w:b/>
                <w:sz w:val="22"/>
              </w:rPr>
              <w:t>Schwarzarbeitsbekämpfungsgesetzes</w:t>
            </w:r>
            <w:r>
              <w:rPr>
                <w:rFonts w:asciiTheme="minorHAnsi" w:hAnsiTheme="minorHAnsi" w:cstheme="minorHAnsi"/>
                <w:sz w:val="22"/>
              </w:rPr>
              <w:t xml:space="preserve"> zu einer Freiheitsstrafe von mehr als drei Monaten oder Geldstrafe von mehr als 90 Tagessätzen rechtskräftig </w:t>
            </w:r>
            <w:r>
              <w:rPr>
                <w:rFonts w:asciiTheme="minorHAnsi" w:hAnsiTheme="minorHAnsi" w:cstheme="minorHAnsi"/>
                <w:b/>
                <w:sz w:val="22"/>
              </w:rPr>
              <w:t xml:space="preserve">verurteilt </w:t>
            </w:r>
            <w:r>
              <w:rPr>
                <w:rFonts w:asciiTheme="minorHAnsi" w:hAnsiTheme="minorHAnsi" w:cstheme="minorHAnsi"/>
                <w:sz w:val="22"/>
              </w:rPr>
              <w:t xml:space="preserve">(vgl. § 98c AufenthG)? </w:t>
            </w:r>
          </w:p>
        </w:tc>
      </w:tr>
      <w:tr>
        <w:trPr>
          <w:cantSplit/>
        </w:trPr>
        <w:tc>
          <w:tcPr>
            <w:tcW w:w="1276"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Grund 14</w:t>
            </w:r>
          </w:p>
        </w:tc>
        <w:tc>
          <w:tcPr>
            <w:tcW w:w="8080" w:type="dxa"/>
            <w:tcBorders>
              <w:top w:val="nil"/>
              <w:left w:val="nil"/>
              <w:bottom w:val="nil"/>
              <w:right w:val="nil"/>
            </w:tcBorders>
          </w:tcPr>
          <w:p>
            <w:pPr>
              <w:spacing w:before="40" w:after="40" w:line="276" w:lineRule="auto"/>
              <w:rPr>
                <w:rFonts w:asciiTheme="minorHAnsi" w:hAnsiTheme="minorHAnsi" w:cstheme="minorHAnsi"/>
                <w:sz w:val="22"/>
              </w:rPr>
            </w:pPr>
            <w:r>
              <w:rPr>
                <w:rFonts w:asciiTheme="minorHAnsi" w:hAnsiTheme="minorHAnsi" w:cstheme="minorHAnsi"/>
                <w:sz w:val="22"/>
              </w:rPr>
              <w:t xml:space="preserve">Wurde der Auftragnehmer wegen eines </w:t>
            </w:r>
            <w:r>
              <w:rPr>
                <w:rFonts w:asciiTheme="minorHAnsi" w:hAnsiTheme="minorHAnsi" w:cstheme="minorHAnsi"/>
                <w:b/>
                <w:sz w:val="22"/>
              </w:rPr>
              <w:t>Verstoßes</w:t>
            </w:r>
            <w:r>
              <w:rPr>
                <w:rFonts w:asciiTheme="minorHAnsi" w:hAnsiTheme="minorHAnsi" w:cstheme="minorHAnsi"/>
                <w:sz w:val="22"/>
              </w:rPr>
              <w:t xml:space="preserve"> nach § 21 des </w:t>
            </w:r>
            <w:r>
              <w:rPr>
                <w:rFonts w:asciiTheme="minorHAnsi" w:hAnsiTheme="minorHAnsi" w:cstheme="minorHAnsi"/>
                <w:b/>
                <w:sz w:val="22"/>
              </w:rPr>
              <w:t>Mindestlohngesetzes</w:t>
            </w:r>
            <w:r>
              <w:rPr>
                <w:rFonts w:asciiTheme="minorHAnsi" w:hAnsiTheme="minorHAnsi" w:cstheme="minorHAnsi"/>
                <w:sz w:val="22"/>
              </w:rPr>
              <w:t xml:space="preserve"> mit einer Geldbuße von wenigstens 2 500 EUR belegt (vgl. § 19 MiLoG)? </w:t>
            </w:r>
          </w:p>
        </w:tc>
      </w:tr>
      <w:tr>
        <w:trPr>
          <w:cantSplit/>
        </w:trPr>
        <w:tc>
          <w:tcPr>
            <w:tcW w:w="1276" w:type="dxa"/>
            <w:tcBorders>
              <w:top w:val="nil"/>
              <w:left w:val="nil"/>
              <w:bottom w:val="nil"/>
              <w:right w:val="nil"/>
            </w:tcBorders>
          </w:tcPr>
          <w:p>
            <w:pPr>
              <w:spacing w:before="40" w:after="40" w:line="276" w:lineRule="auto"/>
              <w:rPr>
                <w:rFonts w:cstheme="minorHAnsi"/>
                <w:sz w:val="22"/>
              </w:rPr>
            </w:pPr>
            <w:r>
              <w:rPr>
                <w:rFonts w:asciiTheme="minorHAnsi" w:hAnsiTheme="minorHAnsi" w:cstheme="minorHAnsi"/>
                <w:sz w:val="22"/>
              </w:rPr>
              <w:t>Grund 15</w:t>
            </w:r>
          </w:p>
        </w:tc>
        <w:tc>
          <w:tcPr>
            <w:tcW w:w="8080" w:type="dxa"/>
            <w:tcBorders>
              <w:top w:val="nil"/>
              <w:left w:val="nil"/>
              <w:bottom w:val="nil"/>
              <w:right w:val="nil"/>
            </w:tcBorders>
          </w:tcPr>
          <w:p>
            <w:pPr>
              <w:spacing w:before="40" w:after="40" w:line="276" w:lineRule="auto"/>
              <w:rPr>
                <w:rFonts w:cstheme="minorHAnsi"/>
                <w:sz w:val="22"/>
              </w:rPr>
            </w:pPr>
            <w:r>
              <w:rPr>
                <w:rFonts w:asciiTheme="minorHAnsi" w:hAnsiTheme="minorHAnsi" w:cstheme="minorHAnsi"/>
                <w:sz w:val="22"/>
              </w:rPr>
              <w:t xml:space="preserve">Wurde der Auftragnehmer wegen eines </w:t>
            </w:r>
            <w:r>
              <w:rPr>
                <w:rFonts w:asciiTheme="minorHAnsi" w:hAnsiTheme="minorHAnsi" w:cstheme="minorHAnsi"/>
                <w:b/>
                <w:sz w:val="22"/>
              </w:rPr>
              <w:t>Verstoßes</w:t>
            </w:r>
            <w:r>
              <w:rPr>
                <w:rFonts w:asciiTheme="minorHAnsi" w:hAnsiTheme="minorHAnsi" w:cstheme="minorHAnsi"/>
                <w:sz w:val="22"/>
              </w:rPr>
              <w:t xml:space="preserve"> nach § 23 des </w:t>
            </w:r>
            <w:r>
              <w:rPr>
                <w:rFonts w:asciiTheme="minorHAnsi" w:hAnsiTheme="minorHAnsi" w:cstheme="minorHAnsi"/>
                <w:b/>
                <w:sz w:val="22"/>
              </w:rPr>
              <w:t>Arbeitnehmer-Entsendegesetzes</w:t>
            </w:r>
            <w:r>
              <w:rPr>
                <w:rFonts w:asciiTheme="minorHAnsi" w:hAnsiTheme="minorHAnsi" w:cstheme="minorHAnsi"/>
                <w:sz w:val="22"/>
              </w:rPr>
              <w:t xml:space="preserve"> mit einer Geldbuße von wenigstens 2 500 EUR belegt (vgl. § 21 AEntG)?</w:t>
            </w:r>
          </w:p>
        </w:tc>
      </w:tr>
    </w:tbl>
    <w:p>
      <w:r>
        <w:br w:type="page"/>
      </w:r>
    </w:p>
    <w:p>
      <w:pPr>
        <w:pStyle w:val="berschrift1"/>
      </w:pPr>
      <w:r>
        <w:lastRenderedPageBreak/>
        <w:t>Abschlusserklärung</w:t>
      </w:r>
    </w:p>
    <w:p>
      <w:pPr>
        <w:pStyle w:val="Bieterangabe"/>
      </w:pPr>
      <w:r>
        <w:t>Der Auftragnehmer gibt die nachfolgende Erklärung ab</w:t>
      </w:r>
    </w:p>
    <w:p>
      <w:pPr>
        <w:pStyle w:val="Bieterangabe"/>
      </w:pPr>
      <w:sdt>
        <w:sdtPr>
          <w:id w:val="-20077414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r>
        <w:tab/>
      </w:r>
      <w:sdt>
        <w:sdtPr>
          <w:id w:val="1888836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pPr>
        <w:keepNext/>
        <w:keepLines/>
        <w:rPr>
          <w:rFonts w:cstheme="minorHAnsi"/>
        </w:rPr>
      </w:pPr>
      <w:r>
        <w:rPr>
          <w:rFonts w:cstheme="minorHAnsi"/>
        </w:rPr>
        <w:t xml:space="preserve">Der Auftragnehmer erklärt, </w:t>
      </w:r>
    </w:p>
    <w:p>
      <w:pPr>
        <w:pStyle w:val="Listenabsatz"/>
        <w:keepNext/>
        <w:keepLines/>
        <w:numPr>
          <w:ilvl w:val="0"/>
          <w:numId w:val="36"/>
        </w:numPr>
        <w:spacing w:line="300" w:lineRule="exact"/>
        <w:contextualSpacing w:val="0"/>
        <w:rPr>
          <w:rFonts w:cstheme="minorHAnsi"/>
        </w:rPr>
      </w:pPr>
      <w:r>
        <w:rPr>
          <w:rFonts w:cstheme="minorHAnsi"/>
        </w:rPr>
        <w:t xml:space="preserve">dass die in den Kapiteln </w:t>
      </w:r>
      <w:r>
        <w:rPr>
          <w:rFonts w:cstheme="minorHAnsi"/>
        </w:rPr>
        <w:fldChar w:fldCharType="begin"/>
      </w:r>
      <w:r>
        <w:rPr>
          <w:rFonts w:cstheme="minorHAnsi"/>
        </w:rPr>
        <w:instrText xml:space="preserve"> REF _Ref61705698 \r \h </w:instrText>
      </w:r>
      <w:r>
        <w:rPr>
          <w:rFonts w:cstheme="minorHAnsi"/>
        </w:rPr>
      </w:r>
      <w:r>
        <w:rPr>
          <w:rFonts w:cstheme="minorHAnsi"/>
        </w:rPr>
        <w:fldChar w:fldCharType="separate"/>
      </w:r>
      <w:r>
        <w:rPr>
          <w:rFonts w:cstheme="minorHAnsi"/>
        </w:rPr>
        <w:t>0</w:t>
      </w:r>
      <w:r>
        <w:rPr>
          <w:rFonts w:cstheme="minorHAnsi"/>
        </w:rPr>
        <w:fldChar w:fldCharType="end"/>
      </w:r>
      <w:r>
        <w:rPr>
          <w:rFonts w:cstheme="minorHAnsi"/>
        </w:rPr>
        <w:t xml:space="preserve"> bis 3 angegebenen Informationen genau und korrekt sind und er sich der Konsequenzen einer schwerwiegenden Täuschung bewusst ist,</w:t>
      </w:r>
    </w:p>
    <w:p>
      <w:pPr>
        <w:pStyle w:val="Listenabsatz"/>
        <w:keepNext/>
        <w:keepLines/>
        <w:numPr>
          <w:ilvl w:val="0"/>
          <w:numId w:val="36"/>
        </w:numPr>
        <w:spacing w:line="300" w:lineRule="exact"/>
        <w:contextualSpacing w:val="0"/>
        <w:rPr>
          <w:rFonts w:cstheme="minorHAnsi"/>
        </w:rPr>
      </w:pPr>
      <w:r>
        <w:rPr>
          <w:rFonts w:cstheme="minorHAnsi"/>
        </w:rPr>
        <w:t>dass er oder ein mit ihm in Verbindung stehendes Unternehmen den öffentlichen Auftraggeber nicht beraten hat oder er nicht auf andere Art und Weise an der Vorbereitung des Open-House-Verfahrens beteiligt war,</w:t>
      </w:r>
    </w:p>
    <w:p>
      <w:pPr>
        <w:pStyle w:val="Listenabsatz"/>
        <w:keepNext/>
        <w:keepLines/>
        <w:numPr>
          <w:ilvl w:val="0"/>
          <w:numId w:val="36"/>
        </w:numPr>
        <w:spacing w:line="300" w:lineRule="exact"/>
        <w:contextualSpacing w:val="0"/>
        <w:rPr>
          <w:rFonts w:cstheme="minorHAnsi"/>
        </w:rPr>
      </w:pPr>
      <w:r>
        <w:rPr>
          <w:rFonts w:cstheme="minorHAnsi"/>
        </w:rPr>
        <w:t>dass er mit dem Inhalt, den Bedingungen und Rechtsgrundlagen des vorliegenden Open-House-Verfahrens einverstanden ist,</w:t>
      </w:r>
    </w:p>
    <w:p>
      <w:pPr>
        <w:pStyle w:val="Listenabsatz"/>
        <w:keepNext/>
        <w:keepLines/>
        <w:numPr>
          <w:ilvl w:val="0"/>
          <w:numId w:val="36"/>
        </w:numPr>
        <w:spacing w:line="300" w:lineRule="exact"/>
        <w:contextualSpacing w:val="0"/>
        <w:rPr>
          <w:rFonts w:cstheme="minorHAnsi"/>
        </w:rPr>
      </w:pPr>
      <w:r>
        <w:rPr>
          <w:rFonts w:cstheme="minorHAnsi"/>
        </w:rPr>
        <w:t>dass er die Vertragsbedingungen akzeptiert und</w:t>
      </w:r>
    </w:p>
    <w:p>
      <w:pPr>
        <w:pStyle w:val="Listenabsatz"/>
        <w:keepNext/>
        <w:keepLines/>
        <w:numPr>
          <w:ilvl w:val="0"/>
          <w:numId w:val="36"/>
        </w:numPr>
        <w:spacing w:after="600" w:line="300" w:lineRule="exact"/>
        <w:ind w:left="714" w:hanging="357"/>
        <w:contextualSpacing w:val="0"/>
        <w:rPr>
          <w:rFonts w:cstheme="minorHAnsi"/>
        </w:rPr>
      </w:pPr>
      <w:r>
        <w:rPr>
          <w:rFonts w:cstheme="minorHAnsi"/>
        </w:rPr>
        <w:t>dass er zur Abgabe dieser Erklärung berechtigt oder ordnungsgemäß bevollmächtigt ist.</w:t>
      </w:r>
    </w:p>
    <w:p>
      <w:pPr>
        <w:pStyle w:val="Bieterangabe"/>
      </w:pPr>
      <w:r>
        <w:t>Name der Person, die die Erklärung für den Auftragnehmer abgibt:</w:t>
      </w:r>
    </w:p>
    <w:p>
      <w:pPr>
        <w:pStyle w:val="Bieterangabe"/>
        <w:rPr>
          <w:u w:val="single"/>
        </w:rPr>
      </w:pPr>
      <w:r>
        <w:rPr>
          <w:u w:val="single"/>
        </w:rPr>
        <w:fldChar w:fldCharType="begin">
          <w:ffData>
            <w:name w:val="Text6"/>
            <w:enabled/>
            <w:calcOnExit w:val="0"/>
            <w:textInput/>
          </w:ffData>
        </w:fldChar>
      </w:r>
      <w:bookmarkStart w:id="2"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p>
    <w:p>
      <w:r>
        <w:br w:type="page"/>
      </w:r>
    </w:p>
    <w:p>
      <w:pPr>
        <w:pStyle w:val="Titel"/>
      </w:pPr>
      <w:r>
        <w:lastRenderedPageBreak/>
        <w:t>Antrag auf Zulassung</w:t>
      </w:r>
    </w:p>
    <w:p>
      <w:r>
        <w:t>Hiermit beantragt der Auftragnehmer den Abschluss eines Rahmenvertrages über die Indexierung von Patentschriften:</w:t>
      </w:r>
    </w:p>
    <w:p/>
    <w:p>
      <w:pPr>
        <w:pStyle w:val="Listenabsatz"/>
        <w:numPr>
          <w:ilvl w:val="0"/>
          <w:numId w:val="47"/>
        </w:numPr>
      </w:pPr>
      <w:r>
        <w:t>Der Auftragnehmer erkennt die Bedingungen eines Open-House-Verfahrens, die vertraglichen Regelungen des Rahmenvertrages bzw. der Rahmenverträge, insbesondere die dort näher geregelte Vergütung sowie sämtliche weitere Vertrags-Anlagen an.</w:t>
      </w:r>
    </w:p>
    <w:p>
      <w:pPr>
        <w:pStyle w:val="Listenabsatz"/>
        <w:numPr>
          <w:ilvl w:val="0"/>
          <w:numId w:val="47"/>
        </w:numPr>
      </w:pPr>
      <w:r>
        <w:t>Zur Vertragsdurchführung kommen ausschließlich Personen in Betracht, die über die in Kapitel 1.1 der Vertrags-Anlage 1 (Leistungsbeschreibung) genannte Qualifikationen verfügen. Soweit der Auftragnehmer die Leistung nicht in eigener Person erbringt, ist die Leistung von einer Person fachlich zu verantworten, die sämtliche in Kapitel 1.1 der Vertrags-Anlage 1 (Leistungsbeschreibung) genannte Qualifikationen erfüllt.</w:t>
      </w:r>
    </w:p>
    <w:p/>
    <w:p>
      <w:r>
        <w:t>Der Auftragnehmer erklärt, mit Abgabe dieser Erklärung sämtliche Vertragsunterlagen anzuerkennen.</w:t>
      </w:r>
    </w:p>
    <w:p>
      <w:pPr>
        <w:pStyle w:val="Bieterangabe"/>
      </w:pPr>
      <w:r>
        <w:t>Name der Person, die die Erklärung abgibt:</w:t>
      </w:r>
    </w:p>
    <w:p>
      <w:pPr>
        <w:pStyle w:val="Bieterangabe"/>
        <w:rPr>
          <w:u w:val="single"/>
        </w:rPr>
      </w:pPr>
      <w:r>
        <w:rPr>
          <w:u w:val="single"/>
        </w:rPr>
        <w:fldChar w:fldCharType="begin">
          <w:ffData>
            <w:name w:val="Text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
        <w:t>Hinweis: Im Falle der Abgabe der Erklärung für ein Unternehmen muss der Unterzeichnende ordnungsgemäß bevollmächtigt sein.</w:t>
      </w:r>
    </w:p>
    <w:sectPr>
      <w:headerReference w:type="default" r:id="rId8"/>
      <w:headerReference w:type="first" r:id="rId9"/>
      <w:pgSz w:w="11906" w:h="16838"/>
      <w:pgMar w:top="2410"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0" w:after="0" w:line="240" w:lineRule="auto"/>
      </w:pPr>
      <w:r>
        <w:separator/>
      </w:r>
    </w:p>
    <w:p/>
  </w:endnote>
  <w:endnote w:type="continuationSeparator" w:id="0">
    <w:p>
      <w:pPr>
        <w:spacing w:before="0"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riam Fixed">
    <w:charset w:val="B1"/>
    <w:family w:val="modern"/>
    <w:pitch w:val="fixed"/>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0" w:after="0" w:line="240" w:lineRule="auto"/>
      </w:pPr>
      <w:r>
        <w:separator/>
      </w:r>
    </w:p>
    <w:p/>
  </w:footnote>
  <w:footnote w:type="continuationSeparator" w:id="0">
    <w:p>
      <w:pPr>
        <w:spacing w:before="0" w:after="0" w:line="240" w:lineRule="auto"/>
      </w:pPr>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t>Rahmenvertrag über die Indexierung von Patenschriften (BUL 55/23)</w:t>
    </w:r>
  </w:p>
  <w:p>
    <w:pPr>
      <w:pStyle w:val="Kopfzeile"/>
    </w:pPr>
    <w:r>
      <w:t xml:space="preserve">Eigenerklärung &amp; Antrag auf Zulassung — Seite </w:t>
    </w:r>
    <w:r>
      <w:fldChar w:fldCharType="begin"/>
    </w:r>
    <w:r>
      <w:instrText xml:space="preserve"> PAGE </w:instrText>
    </w:r>
    <w:r>
      <w:fldChar w:fldCharType="separate"/>
    </w:r>
    <w:r>
      <w:rPr>
        <w:noProof/>
      </w:rPr>
      <w:t>6</w:t>
    </w:r>
    <w:r>
      <w:fldChar w:fldCharType="end"/>
    </w:r>
    <w:r>
      <w:t xml:space="preserve"> von </w:t>
    </w:r>
    <w:fldSimple w:instr=" NUMPAGES ">
      <w:r>
        <w:rPr>
          <w:noProof/>
        </w:rPr>
        <w:t>6</w:t>
      </w:r>
    </w:fldSimple>
  </w:p>
  <w:p>
    <w:pPr>
      <w:pStyle w:val="Kopfzeile"/>
      <w:pBdr>
        <w:bottom w:val="single" w:sz="4" w:space="1" w:color="auto"/>
      </w:pBdr>
    </w:pPr>
    <w:r>
      <w:t>Stand: Veröffentlichung</w:t>
    </w:r>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lang w:eastAsia="de-DE"/>
      </w:rPr>
      <w:drawing>
        <wp:anchor distT="0" distB="0" distL="114300" distR="114300" simplePos="0" relativeHeight="251659264" behindDoc="0" locked="0" layoutInCell="1" allowOverlap="1">
          <wp:simplePos x="0" y="0"/>
          <wp:positionH relativeFrom="column">
            <wp:posOffset>-647700</wp:posOffset>
          </wp:positionH>
          <wp:positionV relativeFrom="paragraph">
            <wp:posOffset>-191135</wp:posOffset>
          </wp:positionV>
          <wp:extent cx="2371725" cy="1266825"/>
          <wp:effectExtent l="19050" t="0" r="9525" b="0"/>
          <wp:wrapThrough wrapText="bothSides">
            <wp:wrapPolygon edited="0">
              <wp:start x="-173" y="0"/>
              <wp:lineTo x="-173" y="21438"/>
              <wp:lineTo x="21687" y="21438"/>
              <wp:lineTo x="21687" y="0"/>
              <wp:lineTo x="-173" y="0"/>
            </wp:wrapPolygon>
          </wp:wrapThrough>
          <wp:docPr id="19" name="Bild 1" descr="DPMA_Office_Farbe_de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PMA_Office_Farbe_de_NEU"/>
                  <pic:cNvPicPr>
                    <a:picLocks noChangeAspect="1" noChangeArrowheads="1"/>
                  </pic:cNvPicPr>
                </pic:nvPicPr>
                <pic:blipFill>
                  <a:blip r:embed="rId1"/>
                  <a:srcRect/>
                  <a:stretch>
                    <a:fillRect/>
                  </a:stretch>
                </pic:blipFill>
                <pic:spPr bwMode="auto">
                  <a:xfrm>
                    <a:off x="0" y="0"/>
                    <a:ext cx="2371725" cy="1266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C4D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189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DCF7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C66EB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2F2386C"/>
    <w:lvl w:ilvl="0">
      <w:start w:val="1"/>
      <w:numFmt w:val="decimal"/>
      <w:lvlText w:val="%1."/>
      <w:lvlJc w:val="left"/>
      <w:pPr>
        <w:tabs>
          <w:tab w:val="num" w:pos="360"/>
        </w:tabs>
        <w:ind w:left="360" w:hanging="360"/>
      </w:pPr>
    </w:lvl>
  </w:abstractNum>
  <w:abstractNum w:abstractNumId="5" w15:restartNumberingAfterBreak="0">
    <w:nsid w:val="01776C5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4735EED"/>
    <w:multiLevelType w:val="hybridMultilevel"/>
    <w:tmpl w:val="FBB0505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D43B23"/>
    <w:multiLevelType w:val="hybridMultilevel"/>
    <w:tmpl w:val="FFBC96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AE10992"/>
    <w:multiLevelType w:val="hybridMultilevel"/>
    <w:tmpl w:val="AF4C6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CF24B11"/>
    <w:multiLevelType w:val="hybridMultilevel"/>
    <w:tmpl w:val="AD0E91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293ABF"/>
    <w:multiLevelType w:val="hybridMultilevel"/>
    <w:tmpl w:val="F31287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56D3D05"/>
    <w:multiLevelType w:val="hybridMultilevel"/>
    <w:tmpl w:val="392248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652088"/>
    <w:multiLevelType w:val="hybridMultilevel"/>
    <w:tmpl w:val="C922C6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9F2F3D"/>
    <w:multiLevelType w:val="hybridMultilevel"/>
    <w:tmpl w:val="E4E60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453C53"/>
    <w:multiLevelType w:val="hybridMultilevel"/>
    <w:tmpl w:val="C922C6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D574E9"/>
    <w:multiLevelType w:val="hybridMultilevel"/>
    <w:tmpl w:val="DBF84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AF10E8"/>
    <w:multiLevelType w:val="hybridMultilevel"/>
    <w:tmpl w:val="78BC2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3826DE"/>
    <w:multiLevelType w:val="hybridMultilevel"/>
    <w:tmpl w:val="7B6A29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28F7EF8"/>
    <w:multiLevelType w:val="hybridMultilevel"/>
    <w:tmpl w:val="B6D23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FA66EC"/>
    <w:multiLevelType w:val="hybridMultilevel"/>
    <w:tmpl w:val="70781F88"/>
    <w:lvl w:ilvl="0" w:tplc="04070001">
      <w:start w:val="1"/>
      <w:numFmt w:val="bullet"/>
      <w:lvlText w:val=""/>
      <w:lvlJc w:val="left"/>
      <w:pPr>
        <w:ind w:left="1720" w:hanging="360"/>
      </w:pPr>
      <w:rPr>
        <w:rFonts w:ascii="Symbol" w:hAnsi="Symbol" w:hint="default"/>
      </w:rPr>
    </w:lvl>
    <w:lvl w:ilvl="1" w:tplc="04070001">
      <w:start w:val="1"/>
      <w:numFmt w:val="bullet"/>
      <w:lvlText w:val=""/>
      <w:lvlJc w:val="left"/>
      <w:pPr>
        <w:ind w:left="2440" w:hanging="360"/>
      </w:pPr>
      <w:rPr>
        <w:rFonts w:ascii="Symbol" w:hAnsi="Symbol" w:hint="default"/>
      </w:rPr>
    </w:lvl>
    <w:lvl w:ilvl="2" w:tplc="04070005" w:tentative="1">
      <w:start w:val="1"/>
      <w:numFmt w:val="bullet"/>
      <w:lvlText w:val=""/>
      <w:lvlJc w:val="left"/>
      <w:pPr>
        <w:ind w:left="3160" w:hanging="360"/>
      </w:pPr>
      <w:rPr>
        <w:rFonts w:ascii="Wingdings" w:hAnsi="Wingdings" w:hint="default"/>
      </w:rPr>
    </w:lvl>
    <w:lvl w:ilvl="3" w:tplc="04070001" w:tentative="1">
      <w:start w:val="1"/>
      <w:numFmt w:val="bullet"/>
      <w:lvlText w:val=""/>
      <w:lvlJc w:val="left"/>
      <w:pPr>
        <w:ind w:left="3880" w:hanging="360"/>
      </w:pPr>
      <w:rPr>
        <w:rFonts w:ascii="Symbol" w:hAnsi="Symbol" w:hint="default"/>
      </w:rPr>
    </w:lvl>
    <w:lvl w:ilvl="4" w:tplc="04070003" w:tentative="1">
      <w:start w:val="1"/>
      <w:numFmt w:val="bullet"/>
      <w:lvlText w:val="o"/>
      <w:lvlJc w:val="left"/>
      <w:pPr>
        <w:ind w:left="4600" w:hanging="360"/>
      </w:pPr>
      <w:rPr>
        <w:rFonts w:ascii="Courier New" w:hAnsi="Courier New" w:cs="Courier New" w:hint="default"/>
      </w:rPr>
    </w:lvl>
    <w:lvl w:ilvl="5" w:tplc="04070005" w:tentative="1">
      <w:start w:val="1"/>
      <w:numFmt w:val="bullet"/>
      <w:lvlText w:val=""/>
      <w:lvlJc w:val="left"/>
      <w:pPr>
        <w:ind w:left="5320" w:hanging="360"/>
      </w:pPr>
      <w:rPr>
        <w:rFonts w:ascii="Wingdings" w:hAnsi="Wingdings" w:hint="default"/>
      </w:rPr>
    </w:lvl>
    <w:lvl w:ilvl="6" w:tplc="04070001" w:tentative="1">
      <w:start w:val="1"/>
      <w:numFmt w:val="bullet"/>
      <w:lvlText w:val=""/>
      <w:lvlJc w:val="left"/>
      <w:pPr>
        <w:ind w:left="6040" w:hanging="360"/>
      </w:pPr>
      <w:rPr>
        <w:rFonts w:ascii="Symbol" w:hAnsi="Symbol" w:hint="default"/>
      </w:rPr>
    </w:lvl>
    <w:lvl w:ilvl="7" w:tplc="04070003" w:tentative="1">
      <w:start w:val="1"/>
      <w:numFmt w:val="bullet"/>
      <w:lvlText w:val="o"/>
      <w:lvlJc w:val="left"/>
      <w:pPr>
        <w:ind w:left="6760" w:hanging="360"/>
      </w:pPr>
      <w:rPr>
        <w:rFonts w:ascii="Courier New" w:hAnsi="Courier New" w:cs="Courier New" w:hint="default"/>
      </w:rPr>
    </w:lvl>
    <w:lvl w:ilvl="8" w:tplc="04070005" w:tentative="1">
      <w:start w:val="1"/>
      <w:numFmt w:val="bullet"/>
      <w:lvlText w:val=""/>
      <w:lvlJc w:val="left"/>
      <w:pPr>
        <w:ind w:left="7480" w:hanging="360"/>
      </w:pPr>
      <w:rPr>
        <w:rFonts w:ascii="Wingdings" w:hAnsi="Wingdings" w:hint="default"/>
      </w:rPr>
    </w:lvl>
  </w:abstractNum>
  <w:abstractNum w:abstractNumId="20" w15:restartNumberingAfterBreak="0">
    <w:nsid w:val="27C03610"/>
    <w:multiLevelType w:val="hybridMultilevel"/>
    <w:tmpl w:val="6C60100E"/>
    <w:lvl w:ilvl="0" w:tplc="04070001">
      <w:start w:val="1"/>
      <w:numFmt w:val="bullet"/>
      <w:lvlText w:val=""/>
      <w:lvlJc w:val="left"/>
      <w:pPr>
        <w:ind w:left="1720" w:hanging="360"/>
      </w:pPr>
      <w:rPr>
        <w:rFonts w:ascii="Symbol" w:hAnsi="Symbol" w:hint="default"/>
      </w:rPr>
    </w:lvl>
    <w:lvl w:ilvl="1" w:tplc="04070003" w:tentative="1">
      <w:start w:val="1"/>
      <w:numFmt w:val="bullet"/>
      <w:lvlText w:val="o"/>
      <w:lvlJc w:val="left"/>
      <w:pPr>
        <w:ind w:left="2440" w:hanging="360"/>
      </w:pPr>
      <w:rPr>
        <w:rFonts w:ascii="Courier New" w:hAnsi="Courier New" w:cs="Courier New" w:hint="default"/>
      </w:rPr>
    </w:lvl>
    <w:lvl w:ilvl="2" w:tplc="04070005" w:tentative="1">
      <w:start w:val="1"/>
      <w:numFmt w:val="bullet"/>
      <w:lvlText w:val=""/>
      <w:lvlJc w:val="left"/>
      <w:pPr>
        <w:ind w:left="3160" w:hanging="360"/>
      </w:pPr>
      <w:rPr>
        <w:rFonts w:ascii="Wingdings" w:hAnsi="Wingdings" w:hint="default"/>
      </w:rPr>
    </w:lvl>
    <w:lvl w:ilvl="3" w:tplc="04070001" w:tentative="1">
      <w:start w:val="1"/>
      <w:numFmt w:val="bullet"/>
      <w:lvlText w:val=""/>
      <w:lvlJc w:val="left"/>
      <w:pPr>
        <w:ind w:left="3880" w:hanging="360"/>
      </w:pPr>
      <w:rPr>
        <w:rFonts w:ascii="Symbol" w:hAnsi="Symbol" w:hint="default"/>
      </w:rPr>
    </w:lvl>
    <w:lvl w:ilvl="4" w:tplc="04070003" w:tentative="1">
      <w:start w:val="1"/>
      <w:numFmt w:val="bullet"/>
      <w:lvlText w:val="o"/>
      <w:lvlJc w:val="left"/>
      <w:pPr>
        <w:ind w:left="4600" w:hanging="360"/>
      </w:pPr>
      <w:rPr>
        <w:rFonts w:ascii="Courier New" w:hAnsi="Courier New" w:cs="Courier New" w:hint="default"/>
      </w:rPr>
    </w:lvl>
    <w:lvl w:ilvl="5" w:tplc="04070005" w:tentative="1">
      <w:start w:val="1"/>
      <w:numFmt w:val="bullet"/>
      <w:lvlText w:val=""/>
      <w:lvlJc w:val="left"/>
      <w:pPr>
        <w:ind w:left="5320" w:hanging="360"/>
      </w:pPr>
      <w:rPr>
        <w:rFonts w:ascii="Wingdings" w:hAnsi="Wingdings" w:hint="default"/>
      </w:rPr>
    </w:lvl>
    <w:lvl w:ilvl="6" w:tplc="04070001" w:tentative="1">
      <w:start w:val="1"/>
      <w:numFmt w:val="bullet"/>
      <w:lvlText w:val=""/>
      <w:lvlJc w:val="left"/>
      <w:pPr>
        <w:ind w:left="6040" w:hanging="360"/>
      </w:pPr>
      <w:rPr>
        <w:rFonts w:ascii="Symbol" w:hAnsi="Symbol" w:hint="default"/>
      </w:rPr>
    </w:lvl>
    <w:lvl w:ilvl="7" w:tplc="04070003" w:tentative="1">
      <w:start w:val="1"/>
      <w:numFmt w:val="bullet"/>
      <w:lvlText w:val="o"/>
      <w:lvlJc w:val="left"/>
      <w:pPr>
        <w:ind w:left="6760" w:hanging="360"/>
      </w:pPr>
      <w:rPr>
        <w:rFonts w:ascii="Courier New" w:hAnsi="Courier New" w:cs="Courier New" w:hint="default"/>
      </w:rPr>
    </w:lvl>
    <w:lvl w:ilvl="8" w:tplc="04070005" w:tentative="1">
      <w:start w:val="1"/>
      <w:numFmt w:val="bullet"/>
      <w:lvlText w:val=""/>
      <w:lvlJc w:val="left"/>
      <w:pPr>
        <w:ind w:left="7480" w:hanging="360"/>
      </w:pPr>
      <w:rPr>
        <w:rFonts w:ascii="Wingdings" w:hAnsi="Wingdings" w:hint="default"/>
      </w:rPr>
    </w:lvl>
  </w:abstractNum>
  <w:abstractNum w:abstractNumId="21" w15:restartNumberingAfterBreak="0">
    <w:nsid w:val="27FD5FF3"/>
    <w:multiLevelType w:val="hybridMultilevel"/>
    <w:tmpl w:val="6D409A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8562B20"/>
    <w:multiLevelType w:val="hybridMultilevel"/>
    <w:tmpl w:val="418E6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63793C"/>
    <w:multiLevelType w:val="hybridMultilevel"/>
    <w:tmpl w:val="3E6ABA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F911C02"/>
    <w:multiLevelType w:val="hybridMultilevel"/>
    <w:tmpl w:val="474C7CD8"/>
    <w:lvl w:ilvl="0" w:tplc="04070001">
      <w:start w:val="1"/>
      <w:numFmt w:val="bullet"/>
      <w:lvlText w:val=""/>
      <w:lvlJc w:val="left"/>
      <w:pPr>
        <w:tabs>
          <w:tab w:val="num" w:pos="284"/>
        </w:tabs>
        <w:ind w:left="0" w:firstLine="0"/>
      </w:pPr>
      <w:rPr>
        <w:rFonts w:ascii="Symbol" w:hAnsi="Symbol" w:hint="default"/>
        <w:b/>
        <w:i w:val="0"/>
        <w:sz w:val="22"/>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5" w15:restartNumberingAfterBreak="0">
    <w:nsid w:val="33DD5697"/>
    <w:multiLevelType w:val="hybridMultilevel"/>
    <w:tmpl w:val="3E9414E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4600E72"/>
    <w:multiLevelType w:val="hybridMultilevel"/>
    <w:tmpl w:val="B412B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4A37EF3"/>
    <w:multiLevelType w:val="multilevel"/>
    <w:tmpl w:val="F9CC8D34"/>
    <w:lvl w:ilvl="0">
      <w:start w:val="1"/>
      <w:numFmt w:val="decimal"/>
      <w:pStyle w:val="berschrift1"/>
      <w:lvlText w:val="%1."/>
      <w:lvlJc w:val="left"/>
      <w:pPr>
        <w:tabs>
          <w:tab w:val="num" w:pos="851"/>
        </w:tabs>
        <w:ind w:left="0" w:firstLine="0"/>
      </w:pPr>
      <w:rPr>
        <w:rFonts w:ascii="Calibri" w:hAnsi="Calibri" w:hint="default"/>
        <w:b/>
        <w:i w:val="0"/>
        <w:color w:val="auto"/>
        <w:sz w:val="28"/>
      </w:rPr>
    </w:lvl>
    <w:lvl w:ilvl="1">
      <w:start w:val="1"/>
      <w:numFmt w:val="decimal"/>
      <w:pStyle w:val="berschrift2"/>
      <w:lvlText w:val="%1.%2."/>
      <w:lvlJc w:val="left"/>
      <w:pPr>
        <w:tabs>
          <w:tab w:val="num" w:pos="851"/>
        </w:tabs>
        <w:ind w:left="0" w:firstLine="0"/>
      </w:pPr>
      <w:rPr>
        <w:rFonts w:ascii="Calibri" w:hAnsi="Calibri" w:hint="default"/>
        <w:b/>
        <w:i w:val="0"/>
        <w:sz w:val="26"/>
      </w:rPr>
    </w:lvl>
    <w:lvl w:ilvl="2">
      <w:start w:val="1"/>
      <w:numFmt w:val="decimal"/>
      <w:pStyle w:val="berschrift3"/>
      <w:lvlText w:val="%1.%2.%3."/>
      <w:lvlJc w:val="left"/>
      <w:pPr>
        <w:tabs>
          <w:tab w:val="num" w:pos="851"/>
        </w:tabs>
        <w:ind w:left="0" w:firstLine="0"/>
      </w:pPr>
      <w:rPr>
        <w:rFonts w:ascii="Calibri" w:hAnsi="Calibri" w:hint="default"/>
        <w:b/>
        <w:i w:val="0"/>
        <w:sz w:val="24"/>
      </w:rPr>
    </w:lvl>
    <w:lvl w:ilvl="3">
      <w:start w:val="1"/>
      <w:numFmt w:val="decimal"/>
      <w:pStyle w:val="berschrift4"/>
      <w:lvlText w:val="%1.%2.%3.%4."/>
      <w:lvlJc w:val="left"/>
      <w:pPr>
        <w:tabs>
          <w:tab w:val="num" w:pos="851"/>
        </w:tabs>
        <w:ind w:left="0" w:firstLine="0"/>
      </w:pPr>
      <w:rPr>
        <w:rFonts w:ascii="Calibri" w:hAnsi="Calibri" w:hint="default"/>
        <w:b/>
        <w:i w:val="0"/>
        <w:sz w:val="24"/>
      </w:rPr>
    </w:lvl>
    <w:lvl w:ilvl="4">
      <w:start w:val="1"/>
      <w:numFmt w:val="decimal"/>
      <w:pStyle w:val="berschrift5"/>
      <w:lvlText w:val="%1.%2.%3.%4.%5."/>
      <w:lvlJc w:val="left"/>
      <w:pPr>
        <w:tabs>
          <w:tab w:val="num" w:pos="851"/>
        </w:tabs>
        <w:ind w:left="0" w:firstLine="0"/>
      </w:pPr>
      <w:rPr>
        <w:rFonts w:ascii="Calibri" w:hAnsi="Calibri" w:hint="default"/>
        <w:b/>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ED74CC"/>
    <w:multiLevelType w:val="hybridMultilevel"/>
    <w:tmpl w:val="2CAC29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E481C49"/>
    <w:multiLevelType w:val="multilevel"/>
    <w:tmpl w:val="9984DADC"/>
    <w:lvl w:ilvl="0">
      <w:start w:val="6"/>
      <w:numFmt w:val="decimal"/>
      <w:lvlText w:val="%1."/>
      <w:lvlJc w:val="left"/>
      <w:pPr>
        <w:tabs>
          <w:tab w:val="num" w:pos="360"/>
        </w:tabs>
        <w:ind w:left="360" w:hanging="360"/>
      </w:pPr>
      <w:rPr>
        <w:rFonts w:cs="Miriam Fixed" w:hint="default"/>
      </w:rPr>
    </w:lvl>
    <w:lvl w:ilvl="1">
      <w:start w:val="1"/>
      <w:numFmt w:val="decimal"/>
      <w:lvlText w:val="%1.%2."/>
      <w:lvlJc w:val="left"/>
      <w:pPr>
        <w:tabs>
          <w:tab w:val="num" w:pos="720"/>
        </w:tabs>
        <w:ind w:left="720" w:hanging="720"/>
      </w:pPr>
      <w:rPr>
        <w:rFonts w:cs="Miriam Fixed" w:hint="default"/>
      </w:rPr>
    </w:lvl>
    <w:lvl w:ilvl="2">
      <w:start w:val="1"/>
      <w:numFmt w:val="decimal"/>
      <w:lvlText w:val="%1.%2.%3."/>
      <w:lvlJc w:val="left"/>
      <w:pPr>
        <w:tabs>
          <w:tab w:val="num" w:pos="720"/>
        </w:tabs>
        <w:ind w:left="720" w:hanging="720"/>
      </w:pPr>
      <w:rPr>
        <w:rFonts w:cs="Miriam Fixed" w:hint="default"/>
      </w:rPr>
    </w:lvl>
    <w:lvl w:ilvl="3">
      <w:start w:val="1"/>
      <w:numFmt w:val="decimal"/>
      <w:lvlText w:val="%1.%2.%3.%4."/>
      <w:lvlJc w:val="left"/>
      <w:pPr>
        <w:tabs>
          <w:tab w:val="num" w:pos="1080"/>
        </w:tabs>
        <w:ind w:left="1080" w:hanging="1080"/>
      </w:pPr>
      <w:rPr>
        <w:rFonts w:cs="Miriam Fixed" w:hint="default"/>
      </w:rPr>
    </w:lvl>
    <w:lvl w:ilvl="4">
      <w:start w:val="1"/>
      <w:numFmt w:val="decimal"/>
      <w:lvlText w:val="%1.%2.%3.%4.%5."/>
      <w:lvlJc w:val="left"/>
      <w:pPr>
        <w:tabs>
          <w:tab w:val="num" w:pos="1080"/>
        </w:tabs>
        <w:ind w:left="1080" w:hanging="1080"/>
      </w:pPr>
      <w:rPr>
        <w:rFonts w:cs="Miriam Fixed" w:hint="default"/>
      </w:rPr>
    </w:lvl>
    <w:lvl w:ilvl="5">
      <w:start w:val="1"/>
      <w:numFmt w:val="decimal"/>
      <w:lvlText w:val="%1.%2.%3.%4.%5.%6."/>
      <w:lvlJc w:val="left"/>
      <w:pPr>
        <w:tabs>
          <w:tab w:val="num" w:pos="1440"/>
        </w:tabs>
        <w:ind w:left="1440" w:hanging="1440"/>
      </w:pPr>
      <w:rPr>
        <w:rFonts w:cs="Miriam Fixed" w:hint="default"/>
      </w:rPr>
    </w:lvl>
    <w:lvl w:ilvl="6">
      <w:start w:val="1"/>
      <w:numFmt w:val="decimal"/>
      <w:lvlText w:val="%1.%2.%3.%4.%5.%6.%7."/>
      <w:lvlJc w:val="left"/>
      <w:pPr>
        <w:tabs>
          <w:tab w:val="num" w:pos="1440"/>
        </w:tabs>
        <w:ind w:left="1440" w:hanging="1440"/>
      </w:pPr>
      <w:rPr>
        <w:rFonts w:cs="Miriam Fixed" w:hint="default"/>
      </w:rPr>
    </w:lvl>
    <w:lvl w:ilvl="7">
      <w:start w:val="1"/>
      <w:numFmt w:val="decimal"/>
      <w:lvlText w:val="%1.%2.%3.%4.%5.%6.%7.%8."/>
      <w:lvlJc w:val="left"/>
      <w:pPr>
        <w:tabs>
          <w:tab w:val="num" w:pos="1800"/>
        </w:tabs>
        <w:ind w:left="1800" w:hanging="1800"/>
      </w:pPr>
      <w:rPr>
        <w:rFonts w:cs="Miriam Fixed" w:hint="default"/>
      </w:rPr>
    </w:lvl>
    <w:lvl w:ilvl="8">
      <w:start w:val="1"/>
      <w:numFmt w:val="decimal"/>
      <w:lvlText w:val="%1.%2.%3.%4.%5.%6.%7.%8.%9."/>
      <w:lvlJc w:val="left"/>
      <w:pPr>
        <w:tabs>
          <w:tab w:val="num" w:pos="1800"/>
        </w:tabs>
        <w:ind w:left="1800" w:hanging="1800"/>
      </w:pPr>
      <w:rPr>
        <w:rFonts w:cs="Miriam Fixed" w:hint="default"/>
      </w:rPr>
    </w:lvl>
  </w:abstractNum>
  <w:abstractNum w:abstractNumId="30" w15:restartNumberingAfterBreak="0">
    <w:nsid w:val="4BD27B55"/>
    <w:multiLevelType w:val="hybridMultilevel"/>
    <w:tmpl w:val="733C59D4"/>
    <w:lvl w:ilvl="0" w:tplc="985EDB52">
      <w:start w:val="1"/>
      <w:numFmt w:val="decimal"/>
      <w:lvlText w:val="§ %1"/>
      <w:lvlJc w:val="left"/>
      <w:pPr>
        <w:ind w:left="720" w:hanging="360"/>
      </w:pPr>
      <w:rPr>
        <w:rFonts w:ascii="Calibri" w:hAnsi="Calibri"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0BD2566"/>
    <w:multiLevelType w:val="hybridMultilevel"/>
    <w:tmpl w:val="EDC67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4480AD3"/>
    <w:multiLevelType w:val="hybridMultilevel"/>
    <w:tmpl w:val="05DE80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2B2D06"/>
    <w:multiLevelType w:val="hybridMultilevel"/>
    <w:tmpl w:val="E0129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76608F"/>
    <w:multiLevelType w:val="hybridMultilevel"/>
    <w:tmpl w:val="426EE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67F1374"/>
    <w:multiLevelType w:val="hybridMultilevel"/>
    <w:tmpl w:val="1C880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06135A"/>
    <w:multiLevelType w:val="hybridMultilevel"/>
    <w:tmpl w:val="2BEEA9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F83017E"/>
    <w:multiLevelType w:val="hybridMultilevel"/>
    <w:tmpl w:val="EE469052"/>
    <w:lvl w:ilvl="0" w:tplc="04070001">
      <w:start w:val="1"/>
      <w:numFmt w:val="bullet"/>
      <w:lvlText w:val=""/>
      <w:lvlJc w:val="left"/>
      <w:pPr>
        <w:ind w:left="1720" w:hanging="360"/>
      </w:pPr>
      <w:rPr>
        <w:rFonts w:ascii="Symbol" w:hAnsi="Symbol" w:hint="default"/>
      </w:rPr>
    </w:lvl>
    <w:lvl w:ilvl="1" w:tplc="04070003">
      <w:start w:val="1"/>
      <w:numFmt w:val="bullet"/>
      <w:lvlText w:val="o"/>
      <w:lvlJc w:val="left"/>
      <w:pPr>
        <w:ind w:left="2440" w:hanging="360"/>
      </w:pPr>
      <w:rPr>
        <w:rFonts w:ascii="Courier New" w:hAnsi="Courier New" w:cs="Courier New" w:hint="default"/>
      </w:rPr>
    </w:lvl>
    <w:lvl w:ilvl="2" w:tplc="04070005" w:tentative="1">
      <w:start w:val="1"/>
      <w:numFmt w:val="bullet"/>
      <w:lvlText w:val=""/>
      <w:lvlJc w:val="left"/>
      <w:pPr>
        <w:ind w:left="3160" w:hanging="360"/>
      </w:pPr>
      <w:rPr>
        <w:rFonts w:ascii="Wingdings" w:hAnsi="Wingdings" w:hint="default"/>
      </w:rPr>
    </w:lvl>
    <w:lvl w:ilvl="3" w:tplc="04070001" w:tentative="1">
      <w:start w:val="1"/>
      <w:numFmt w:val="bullet"/>
      <w:lvlText w:val=""/>
      <w:lvlJc w:val="left"/>
      <w:pPr>
        <w:ind w:left="3880" w:hanging="360"/>
      </w:pPr>
      <w:rPr>
        <w:rFonts w:ascii="Symbol" w:hAnsi="Symbol" w:hint="default"/>
      </w:rPr>
    </w:lvl>
    <w:lvl w:ilvl="4" w:tplc="04070003" w:tentative="1">
      <w:start w:val="1"/>
      <w:numFmt w:val="bullet"/>
      <w:lvlText w:val="o"/>
      <w:lvlJc w:val="left"/>
      <w:pPr>
        <w:ind w:left="4600" w:hanging="360"/>
      </w:pPr>
      <w:rPr>
        <w:rFonts w:ascii="Courier New" w:hAnsi="Courier New" w:cs="Courier New" w:hint="default"/>
      </w:rPr>
    </w:lvl>
    <w:lvl w:ilvl="5" w:tplc="04070005" w:tentative="1">
      <w:start w:val="1"/>
      <w:numFmt w:val="bullet"/>
      <w:lvlText w:val=""/>
      <w:lvlJc w:val="left"/>
      <w:pPr>
        <w:ind w:left="5320" w:hanging="360"/>
      </w:pPr>
      <w:rPr>
        <w:rFonts w:ascii="Wingdings" w:hAnsi="Wingdings" w:hint="default"/>
      </w:rPr>
    </w:lvl>
    <w:lvl w:ilvl="6" w:tplc="04070001" w:tentative="1">
      <w:start w:val="1"/>
      <w:numFmt w:val="bullet"/>
      <w:lvlText w:val=""/>
      <w:lvlJc w:val="left"/>
      <w:pPr>
        <w:ind w:left="6040" w:hanging="360"/>
      </w:pPr>
      <w:rPr>
        <w:rFonts w:ascii="Symbol" w:hAnsi="Symbol" w:hint="default"/>
      </w:rPr>
    </w:lvl>
    <w:lvl w:ilvl="7" w:tplc="04070003" w:tentative="1">
      <w:start w:val="1"/>
      <w:numFmt w:val="bullet"/>
      <w:lvlText w:val="o"/>
      <w:lvlJc w:val="left"/>
      <w:pPr>
        <w:ind w:left="6760" w:hanging="360"/>
      </w:pPr>
      <w:rPr>
        <w:rFonts w:ascii="Courier New" w:hAnsi="Courier New" w:cs="Courier New" w:hint="default"/>
      </w:rPr>
    </w:lvl>
    <w:lvl w:ilvl="8" w:tplc="04070005" w:tentative="1">
      <w:start w:val="1"/>
      <w:numFmt w:val="bullet"/>
      <w:lvlText w:val=""/>
      <w:lvlJc w:val="left"/>
      <w:pPr>
        <w:ind w:left="7480" w:hanging="360"/>
      </w:pPr>
      <w:rPr>
        <w:rFonts w:ascii="Wingdings" w:hAnsi="Wingdings" w:hint="default"/>
      </w:rPr>
    </w:lvl>
  </w:abstractNum>
  <w:abstractNum w:abstractNumId="38" w15:restartNumberingAfterBreak="0">
    <w:nsid w:val="679C1228"/>
    <w:multiLevelType w:val="hybridMultilevel"/>
    <w:tmpl w:val="4E52F5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514109"/>
    <w:multiLevelType w:val="hybridMultilevel"/>
    <w:tmpl w:val="4FBE977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E9D5742"/>
    <w:multiLevelType w:val="hybridMultilevel"/>
    <w:tmpl w:val="AD562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6E289F"/>
    <w:multiLevelType w:val="hybridMultilevel"/>
    <w:tmpl w:val="0B68EC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4"/>
  </w:num>
  <w:num w:numId="3">
    <w:abstractNumId w:val="3"/>
  </w:num>
  <w:num w:numId="4">
    <w:abstractNumId w:val="2"/>
  </w:num>
  <w:num w:numId="5">
    <w:abstractNumId w:val="1"/>
  </w:num>
  <w:num w:numId="6">
    <w:abstractNumId w:val="0"/>
  </w:num>
  <w:num w:numId="7">
    <w:abstractNumId w:val="27"/>
  </w:num>
  <w:num w:numId="8">
    <w:abstractNumId w:val="27"/>
  </w:num>
  <w:num w:numId="9">
    <w:abstractNumId w:val="3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29"/>
  </w:num>
  <w:num w:numId="14">
    <w:abstractNumId w:val="20"/>
  </w:num>
  <w:num w:numId="15">
    <w:abstractNumId w:val="37"/>
  </w:num>
  <w:num w:numId="16">
    <w:abstractNumId w:val="19"/>
  </w:num>
  <w:num w:numId="17">
    <w:abstractNumId w:val="8"/>
  </w:num>
  <w:num w:numId="18">
    <w:abstractNumId w:val="31"/>
  </w:num>
  <w:num w:numId="19">
    <w:abstractNumId w:val="15"/>
  </w:num>
  <w:num w:numId="20">
    <w:abstractNumId w:val="35"/>
  </w:num>
  <w:num w:numId="21">
    <w:abstractNumId w:val="11"/>
  </w:num>
  <w:num w:numId="22">
    <w:abstractNumId w:val="25"/>
  </w:num>
  <w:num w:numId="23">
    <w:abstractNumId w:val="28"/>
  </w:num>
  <w:num w:numId="24">
    <w:abstractNumId w:val="10"/>
  </w:num>
  <w:num w:numId="25">
    <w:abstractNumId w:val="41"/>
  </w:num>
  <w:num w:numId="26">
    <w:abstractNumId w:val="39"/>
  </w:num>
  <w:num w:numId="27">
    <w:abstractNumId w:val="32"/>
  </w:num>
  <w:num w:numId="28">
    <w:abstractNumId w:val="17"/>
  </w:num>
  <w:num w:numId="29">
    <w:abstractNumId w:val="21"/>
  </w:num>
  <w:num w:numId="30">
    <w:abstractNumId w:val="6"/>
  </w:num>
  <w:num w:numId="31">
    <w:abstractNumId w:val="13"/>
  </w:num>
  <w:num w:numId="32">
    <w:abstractNumId w:val="16"/>
  </w:num>
  <w:num w:numId="33">
    <w:abstractNumId w:val="18"/>
  </w:num>
  <w:num w:numId="34">
    <w:abstractNumId w:val="5"/>
  </w:num>
  <w:num w:numId="35">
    <w:abstractNumId w:val="23"/>
  </w:num>
  <w:num w:numId="36">
    <w:abstractNumId w:val="12"/>
  </w:num>
  <w:num w:numId="37">
    <w:abstractNumId w:val="3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40"/>
  </w:num>
  <w:num w:numId="42">
    <w:abstractNumId w:val="38"/>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2"/>
  </w:num>
  <w:num w:numId="46">
    <w:abstractNumId w:val="26"/>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v2f9zhNKg9/MzL9DY7BbhyknBDQV082bb2DmZa1zuJa2fFnDdiUfzDp5/1oSrvldl7fIC0Iq8DKmEQsplvxCw==" w:salt="gWbl/v4ZBMAo58DGQx9aIA=="/>
  <w:defaultTabStop w:val="708"/>
  <w:autoHyphenation/>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D99DB788-1B4E-4A7E-8D5F-7144E1CE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2"/>
    <w:qFormat/>
    <w:pPr>
      <w:spacing w:before="120" w:after="120" w:line="300" w:lineRule="auto"/>
      <w:jc w:val="both"/>
    </w:pPr>
    <w:rPr>
      <w:sz w:val="24"/>
    </w:rPr>
  </w:style>
  <w:style w:type="paragraph" w:styleId="berschrift1">
    <w:name w:val="heading 1"/>
    <w:basedOn w:val="Standard"/>
    <w:next w:val="Standard"/>
    <w:link w:val="berschrift1Zchn"/>
    <w:uiPriority w:val="3"/>
    <w:qFormat/>
    <w:pPr>
      <w:keepNext/>
      <w:keepLines/>
      <w:numPr>
        <w:numId w:val="8"/>
      </w:numPr>
      <w:spacing w:before="480"/>
      <w:jc w:val="left"/>
      <w:outlineLvl w:val="0"/>
    </w:pPr>
    <w:rPr>
      <w:rFonts w:ascii="Calibri" w:eastAsiaTheme="majorEastAsia" w:hAnsi="Calibri" w:cstheme="majorBidi"/>
      <w:b/>
      <w:sz w:val="28"/>
      <w:szCs w:val="32"/>
    </w:rPr>
  </w:style>
  <w:style w:type="paragraph" w:styleId="berschrift2">
    <w:name w:val="heading 2"/>
    <w:basedOn w:val="Standard"/>
    <w:next w:val="Standard"/>
    <w:link w:val="berschrift2Zchn"/>
    <w:uiPriority w:val="3"/>
    <w:qFormat/>
    <w:pPr>
      <w:keepNext/>
      <w:keepLines/>
      <w:numPr>
        <w:ilvl w:val="1"/>
        <w:numId w:val="8"/>
      </w:numPr>
      <w:spacing w:before="240"/>
      <w:ind w:left="851" w:hanging="851"/>
      <w:jc w:val="left"/>
      <w:outlineLvl w:val="1"/>
    </w:pPr>
    <w:rPr>
      <w:rFonts w:asciiTheme="majorHAnsi" w:eastAsiaTheme="majorEastAsia" w:hAnsiTheme="majorHAnsi" w:cstheme="majorBidi"/>
      <w:b/>
      <w:sz w:val="26"/>
      <w:szCs w:val="26"/>
    </w:rPr>
  </w:style>
  <w:style w:type="paragraph" w:styleId="berschrift3">
    <w:name w:val="heading 3"/>
    <w:basedOn w:val="Standard"/>
    <w:next w:val="Standard"/>
    <w:link w:val="berschrift3Zchn"/>
    <w:uiPriority w:val="3"/>
    <w:qFormat/>
    <w:pPr>
      <w:keepNext/>
      <w:keepLines/>
      <w:numPr>
        <w:ilvl w:val="2"/>
        <w:numId w:val="8"/>
      </w:numPr>
      <w:spacing w:before="240" w:after="240"/>
      <w:jc w:val="left"/>
      <w:outlineLvl w:val="2"/>
    </w:pPr>
    <w:rPr>
      <w:rFonts w:ascii="Calibri" w:eastAsiaTheme="majorEastAsia" w:hAnsi="Calibri" w:cstheme="majorBidi"/>
      <w:b/>
      <w:szCs w:val="24"/>
    </w:rPr>
  </w:style>
  <w:style w:type="paragraph" w:styleId="berschrift4">
    <w:name w:val="heading 4"/>
    <w:basedOn w:val="Standard"/>
    <w:next w:val="Standard"/>
    <w:link w:val="berschrift4Zchn"/>
    <w:uiPriority w:val="3"/>
    <w:qFormat/>
    <w:pPr>
      <w:keepNext/>
      <w:keepLines/>
      <w:numPr>
        <w:ilvl w:val="3"/>
        <w:numId w:val="8"/>
      </w:numPr>
      <w:spacing w:before="240" w:after="240"/>
      <w:jc w:val="left"/>
      <w:outlineLvl w:val="3"/>
    </w:pPr>
    <w:rPr>
      <w:rFonts w:ascii="Calibri" w:eastAsiaTheme="majorEastAsia" w:hAnsi="Calibri" w:cstheme="majorBidi"/>
      <w:b/>
      <w:iCs/>
    </w:rPr>
  </w:style>
  <w:style w:type="paragraph" w:styleId="berschrift5">
    <w:name w:val="heading 5"/>
    <w:basedOn w:val="Standard"/>
    <w:next w:val="Standard"/>
    <w:link w:val="berschrift5Zchn"/>
    <w:uiPriority w:val="3"/>
    <w:qFormat/>
    <w:pPr>
      <w:keepNext/>
      <w:keepLines/>
      <w:numPr>
        <w:ilvl w:val="4"/>
        <w:numId w:val="8"/>
      </w:numPr>
      <w:tabs>
        <w:tab w:val="left" w:pos="1134"/>
      </w:tabs>
      <w:spacing w:before="240" w:after="240"/>
      <w:outlineLvl w:val="4"/>
    </w:pPr>
    <w:rPr>
      <w:rFonts w:asciiTheme="majorHAnsi" w:eastAsiaTheme="majorEastAsia" w:hAnsiTheme="majorHAnsi" w:cstheme="majorBidi"/>
      <w:b/>
    </w:rPr>
  </w:style>
  <w:style w:type="paragraph" w:styleId="berschrift8">
    <w:name w:val="heading 8"/>
    <w:basedOn w:val="Standard"/>
    <w:next w:val="Standard"/>
    <w:link w:val="berschrift8Zchn"/>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4"/>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4"/>
      <w:szCs w:val="21"/>
    </w:rPr>
  </w:style>
  <w:style w:type="paragraph" w:styleId="Untertitel">
    <w:name w:val="Subtitle"/>
    <w:basedOn w:val="Standard"/>
    <w:next w:val="Standard"/>
    <w:link w:val="UntertitelZchn"/>
    <w:uiPriority w:val="11"/>
    <w:semiHidden/>
    <w:qFormat/>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Pr>
      <w:rFonts w:eastAsiaTheme="minorEastAsia"/>
      <w:color w:val="5A5A5A" w:themeColor="text1" w:themeTint="A5"/>
      <w:spacing w:val="15"/>
      <w:sz w:val="24"/>
    </w:rPr>
  </w:style>
  <w:style w:type="character" w:customStyle="1" w:styleId="berschrift1Zchn">
    <w:name w:val="Überschrift 1 Zchn"/>
    <w:basedOn w:val="Absatz-Standardschriftart"/>
    <w:link w:val="berschrift1"/>
    <w:uiPriority w:val="3"/>
    <w:rPr>
      <w:rFonts w:ascii="Calibri" w:eastAsiaTheme="majorEastAsia" w:hAnsi="Calibri" w:cstheme="majorBidi"/>
      <w:b/>
      <w:sz w:val="28"/>
      <w:szCs w:val="32"/>
    </w:rPr>
  </w:style>
  <w:style w:type="paragraph" w:styleId="Listennummer">
    <w:name w:val="List Number"/>
    <w:basedOn w:val="Standard"/>
    <w:semiHidden/>
    <w:pPr>
      <w:tabs>
        <w:tab w:val="num" w:pos="360"/>
      </w:tabs>
      <w:spacing w:line="300" w:lineRule="exact"/>
      <w:ind w:left="360" w:hanging="360"/>
    </w:pPr>
    <w:rPr>
      <w:rFonts w:ascii="Calibri" w:eastAsia="Times New Roman" w:hAnsi="Calibri" w:cs="Times New Roman"/>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rPr>
      <w:rFonts w:ascii="Calibri" w:eastAsia="Times New Roman" w:hAnsi="Calibri" w:cs="Times New Roman"/>
      <w:sz w:val="20"/>
      <w:szCs w:val="20"/>
      <w:lang w:eastAsia="de-DE"/>
    </w:rPr>
  </w:style>
  <w:style w:type="paragraph" w:styleId="Sprechblasentext">
    <w:name w:val="Balloon Text"/>
    <w:basedOn w:val="Standard"/>
    <w:link w:val="SprechblasentextZchn"/>
    <w:uiPriority w:val="99"/>
    <w:semiHidden/>
    <w:unhideWhenUsed/>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4"/>
    <w:unhideWhenUsed/>
    <w:pPr>
      <w:tabs>
        <w:tab w:val="center" w:pos="4536"/>
        <w:tab w:val="right" w:pos="9072"/>
      </w:tabs>
      <w:spacing w:before="40" w:after="40" w:line="264" w:lineRule="auto"/>
    </w:pPr>
  </w:style>
  <w:style w:type="character" w:customStyle="1" w:styleId="KopfzeileZchn">
    <w:name w:val="Kopfzeile Zchn"/>
    <w:basedOn w:val="Absatz-Standardschriftart"/>
    <w:link w:val="Kopfzeile"/>
    <w:uiPriority w:val="4"/>
    <w:rPr>
      <w:sz w:val="24"/>
    </w:rPr>
  </w:style>
  <w:style w:type="paragraph" w:styleId="Fuzeile">
    <w:name w:val="footer"/>
    <w:basedOn w:val="Standard"/>
    <w:link w:val="FuzeileZchn"/>
    <w:uiPriority w:val="99"/>
    <w:unhideWhenUse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Pr>
      <w:sz w:val="24"/>
    </w:rPr>
  </w:style>
  <w:style w:type="paragraph" w:customStyle="1" w:styleId="Kopfleiste">
    <w:name w:val="Kopfleiste"/>
    <w:basedOn w:val="Standard"/>
    <w:uiPriority w:val="1"/>
    <w:semiHidden/>
    <w:qFormat/>
    <w:pPr>
      <w:spacing w:before="60" w:after="60" w:line="240" w:lineRule="auto"/>
    </w:pPr>
  </w:style>
  <w:style w:type="paragraph" w:styleId="Titel">
    <w:name w:val="Title"/>
    <w:basedOn w:val="Standard"/>
    <w:next w:val="Standard"/>
    <w:link w:val="TitelZchn"/>
    <w:qFormat/>
    <w:pPr>
      <w:spacing w:after="240"/>
      <w:contextualSpacing/>
      <w:jc w:val="center"/>
    </w:pPr>
    <w:rPr>
      <w:rFonts w:ascii="Calibri" w:eastAsiaTheme="majorEastAsia" w:hAnsi="Calibri" w:cstheme="majorBidi"/>
      <w:b/>
      <w:spacing w:val="-10"/>
      <w:kern w:val="28"/>
      <w:sz w:val="52"/>
      <w:szCs w:val="56"/>
    </w:rPr>
  </w:style>
  <w:style w:type="character" w:customStyle="1" w:styleId="TitelZchn">
    <w:name w:val="Titel Zchn"/>
    <w:basedOn w:val="Absatz-Standardschriftart"/>
    <w:link w:val="Titel"/>
    <w:rPr>
      <w:rFonts w:ascii="Calibri" w:eastAsiaTheme="majorEastAsia" w:hAnsi="Calibri" w:cstheme="majorBidi"/>
      <w:b/>
      <w:spacing w:val="-10"/>
      <w:kern w:val="28"/>
      <w:sz w:val="52"/>
      <w:szCs w:val="56"/>
    </w:rPr>
  </w:style>
  <w:style w:type="paragraph" w:customStyle="1" w:styleId="Titelseite">
    <w:name w:val="Titelseite"/>
    <w:basedOn w:val="Standard"/>
    <w:uiPriority w:val="1"/>
    <w:qFormat/>
    <w:pPr>
      <w:spacing w:after="1200"/>
      <w:jc w:val="center"/>
    </w:pPr>
  </w:style>
  <w:style w:type="paragraph" w:styleId="Listenabsatz">
    <w:name w:val="List Paragraph"/>
    <w:basedOn w:val="Standard"/>
    <w:uiPriority w:val="34"/>
    <w:qFormat/>
    <w:pPr>
      <w:ind w:left="720"/>
      <w:contextualSpacing/>
    </w:pPr>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Calibri" w:eastAsia="Times New Roman" w:hAnsi="Calibri" w:cs="Times New Roman"/>
      <w:b/>
      <w:bCs/>
      <w:sz w:val="20"/>
      <w:szCs w:val="20"/>
      <w:lang w:eastAsia="de-DE"/>
    </w:rPr>
  </w:style>
  <w:style w:type="character" w:customStyle="1" w:styleId="berschrift2Zchn">
    <w:name w:val="Überschrift 2 Zchn"/>
    <w:basedOn w:val="Absatz-Standardschriftart"/>
    <w:link w:val="berschrift2"/>
    <w:uiPriority w:val="3"/>
    <w:rPr>
      <w:rFonts w:asciiTheme="majorHAnsi" w:eastAsiaTheme="majorEastAsia" w:hAnsiTheme="majorHAnsi" w:cstheme="majorBidi"/>
      <w:b/>
      <w:sz w:val="26"/>
      <w:szCs w:val="26"/>
    </w:rPr>
  </w:style>
  <w:style w:type="character" w:customStyle="1" w:styleId="berschrift3Zchn">
    <w:name w:val="Überschrift 3 Zchn"/>
    <w:basedOn w:val="Absatz-Standardschriftart"/>
    <w:link w:val="berschrift3"/>
    <w:uiPriority w:val="3"/>
    <w:rPr>
      <w:rFonts w:ascii="Calibri" w:eastAsiaTheme="majorEastAsia" w:hAnsi="Calibri" w:cstheme="majorBidi"/>
      <w:b/>
      <w:sz w:val="24"/>
      <w:szCs w:val="24"/>
    </w:rPr>
  </w:style>
  <w:style w:type="character" w:customStyle="1" w:styleId="berschrift4Zchn">
    <w:name w:val="Überschrift 4 Zchn"/>
    <w:basedOn w:val="Absatz-Standardschriftart"/>
    <w:link w:val="berschrift4"/>
    <w:uiPriority w:val="3"/>
    <w:rPr>
      <w:rFonts w:ascii="Calibri" w:eastAsiaTheme="majorEastAsia" w:hAnsi="Calibri" w:cstheme="majorBidi"/>
      <w:b/>
      <w:iCs/>
      <w:sz w:val="24"/>
    </w:rPr>
  </w:style>
  <w:style w:type="character" w:customStyle="1" w:styleId="berschrift5Zchn">
    <w:name w:val="Überschrift 5 Zchn"/>
    <w:basedOn w:val="Absatz-Standardschriftart"/>
    <w:link w:val="berschrift5"/>
    <w:uiPriority w:val="3"/>
    <w:rPr>
      <w:rFonts w:asciiTheme="majorHAnsi" w:eastAsiaTheme="majorEastAsia" w:hAnsiTheme="majorHAnsi" w:cstheme="majorBidi"/>
      <w:b/>
      <w:sz w:val="24"/>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40"/>
    </w:pPr>
  </w:style>
  <w:style w:type="paragraph" w:styleId="Verzeichnis3">
    <w:name w:val="toc 3"/>
    <w:basedOn w:val="Standard"/>
    <w:next w:val="Standard"/>
    <w:autoRedefine/>
    <w:uiPriority w:val="39"/>
    <w:unhideWhenUsed/>
    <w:pPr>
      <w:spacing w:after="100"/>
      <w:ind w:left="480"/>
    </w:pPr>
  </w:style>
  <w:style w:type="paragraph" w:styleId="Verzeichnis4">
    <w:name w:val="toc 4"/>
    <w:basedOn w:val="Standard"/>
    <w:next w:val="Standard"/>
    <w:autoRedefine/>
    <w:uiPriority w:val="39"/>
    <w:unhideWhenUsed/>
    <w:pPr>
      <w:spacing w:after="100"/>
      <w:ind w:left="720"/>
    </w:pPr>
  </w:style>
  <w:style w:type="character" w:styleId="Hyperlink">
    <w:name w:val="Hyperlink"/>
    <w:basedOn w:val="Absatz-Standardschriftart"/>
    <w:uiPriority w:val="99"/>
    <w:unhideWhenUsed/>
    <w:rPr>
      <w:color w:val="0563C1" w:themeColor="hyperlink"/>
      <w:u w:val="single"/>
    </w:rPr>
  </w:style>
  <w:style w:type="paragraph" w:customStyle="1" w:styleId="Titel2">
    <w:name w:val="Titel2"/>
    <w:basedOn w:val="Titel"/>
    <w:pPr>
      <w:spacing w:before="240" w:line="312" w:lineRule="auto"/>
    </w:pPr>
    <w:rPr>
      <w:spacing w:val="0"/>
      <w:sz w:val="32"/>
      <w:lang w:eastAsia="de-DE"/>
    </w:rPr>
  </w:style>
  <w:style w:type="numbering" w:styleId="1ai">
    <w:name w:val="Outline List 1"/>
    <w:basedOn w:val="KeineListe"/>
    <w:semiHidden/>
    <w:pPr>
      <w:numPr>
        <w:numId w:val="34"/>
      </w:numPr>
    </w:pPr>
  </w:style>
  <w:style w:type="paragraph" w:customStyle="1" w:styleId="Tabelle">
    <w:name w:val="Tabelle"/>
    <w:basedOn w:val="Standard"/>
    <w:uiPriority w:val="3"/>
    <w:qFormat/>
    <w:pPr>
      <w:spacing w:before="40" w:after="40"/>
    </w:pPr>
    <w:rPr>
      <w:rFonts w:ascii="Calibri" w:hAnsi="Calibri" w:cstheme="minorHAnsi"/>
    </w:rPr>
  </w:style>
  <w:style w:type="character" w:styleId="Platzhaltertext">
    <w:name w:val="Placeholder Text"/>
    <w:basedOn w:val="Absatz-Standardschriftart"/>
    <w:uiPriority w:val="99"/>
    <w:semiHidden/>
    <w:rPr>
      <w:color w:val="808080"/>
    </w:rPr>
  </w:style>
  <w:style w:type="paragraph" w:customStyle="1" w:styleId="Bieterangabe">
    <w:name w:val="Bieterangabe"/>
    <w:basedOn w:val="Standard"/>
    <w:next w:val="Standard"/>
    <w:uiPriority w:val="3"/>
    <w:qFormat/>
    <w:pPr>
      <w:pBdr>
        <w:top w:val="single" w:sz="8" w:space="3" w:color="FF0000"/>
        <w:left w:val="single" w:sz="8" w:space="3" w:color="FF0000"/>
        <w:bottom w:val="single" w:sz="8" w:space="3" w:color="FF0000"/>
        <w:right w:val="single" w:sz="8" w:space="3" w:color="FF0000"/>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PMA-Standard-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PMA-Designschriftar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2504-7826-44AC-BBF2-5F73D9B7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1032</Words>
  <Characters>6508</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DPMA</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Bohn, Bastian Dr.</dc:creator>
  <cp:keywords/>
  <dc:description/>
  <cp:lastModifiedBy>Maier, Petra</cp:lastModifiedBy>
  <cp:revision>2</cp:revision>
  <cp:lastPrinted>2023-08-01T07:56:00Z</cp:lastPrinted>
  <dcterms:created xsi:type="dcterms:W3CDTF">2023-08-02T10:21:00Z</dcterms:created>
  <dcterms:modified xsi:type="dcterms:W3CDTF">2023-08-02T10:21:00Z</dcterms:modified>
</cp:coreProperties>
</file>