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383" w:rsidRPr="000F16B7" w:rsidRDefault="00B84D75" w:rsidP="000F16B7">
      <w:pPr>
        <w:jc w:val="center"/>
        <w:rPr>
          <w:b/>
          <w:sz w:val="52"/>
          <w:szCs w:val="52"/>
        </w:rPr>
      </w:pPr>
      <w:smartTag w:uri="urn:schemas-microsoft-com:office:smarttags" w:element="PersonName">
        <w:r w:rsidRPr="000F16B7">
          <w:rPr>
            <w:b/>
            <w:sz w:val="52"/>
            <w:szCs w:val="52"/>
          </w:rPr>
          <w:t>DPMAdirekt</w:t>
        </w:r>
      </w:smartTag>
      <w:r w:rsidR="00603383" w:rsidRPr="000F16B7">
        <w:rPr>
          <w:b/>
          <w:sz w:val="52"/>
          <w:szCs w:val="52"/>
        </w:rPr>
        <w:t xml:space="preserve"> Bezeichnungen</w:t>
      </w:r>
    </w:p>
    <w:p w:rsidR="00603383" w:rsidRDefault="00603383" w:rsidP="000F16B7"/>
    <w:p w:rsidR="00603383" w:rsidRPr="00A47CB3" w:rsidRDefault="00603383" w:rsidP="000F16B7">
      <w:pPr>
        <w:rPr>
          <w:sz w:val="36"/>
          <w:szCs w:val="36"/>
        </w:rPr>
      </w:pPr>
      <w:r w:rsidRPr="00A47CB3">
        <w:rPr>
          <w:sz w:val="36"/>
          <w:szCs w:val="36"/>
        </w:rPr>
        <w:t>DEPT</w:t>
      </w:r>
      <w:r w:rsidRPr="00A47CB3">
        <w:rPr>
          <w:sz w:val="36"/>
          <w:szCs w:val="36"/>
        </w:rPr>
        <w:tab/>
      </w:r>
      <w:r w:rsidR="00B84D75" w:rsidRPr="00A47CB3">
        <w:rPr>
          <w:sz w:val="36"/>
          <w:szCs w:val="36"/>
        </w:rPr>
        <w:t>P2007</w:t>
      </w:r>
      <w:r w:rsidR="00B84D75" w:rsidRPr="00A47CB3">
        <w:rPr>
          <w:sz w:val="36"/>
          <w:szCs w:val="36"/>
        </w:rPr>
        <w:tab/>
      </w:r>
      <w:r w:rsidRPr="00A47CB3">
        <w:rPr>
          <w:sz w:val="36"/>
          <w:szCs w:val="36"/>
        </w:rPr>
        <w:t>Patent DE</w:t>
      </w:r>
    </w:p>
    <w:p w:rsidR="00603383" w:rsidRPr="00A47CB3" w:rsidRDefault="00603383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DEEP</w:t>
      </w:r>
      <w:r w:rsidRPr="00A47CB3">
        <w:rPr>
          <w:sz w:val="36"/>
          <w:szCs w:val="36"/>
          <w:lang w:val="en-US"/>
        </w:rPr>
        <w:tab/>
      </w:r>
      <w:r w:rsidR="00B84D75" w:rsidRPr="00A47CB3">
        <w:rPr>
          <w:sz w:val="36"/>
          <w:szCs w:val="36"/>
          <w:lang w:val="en-US"/>
        </w:rPr>
        <w:t>EP1001</w:t>
      </w:r>
      <w:r w:rsidR="00B84D75"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>Patent EP</w:t>
      </w:r>
    </w:p>
    <w:p w:rsidR="00603383" w:rsidRPr="00A47CB3" w:rsidRDefault="00603383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DEWP</w:t>
      </w:r>
      <w:r w:rsidRPr="00A47CB3">
        <w:rPr>
          <w:sz w:val="36"/>
          <w:szCs w:val="36"/>
          <w:lang w:val="en-US"/>
        </w:rPr>
        <w:tab/>
      </w:r>
      <w:r w:rsidR="00B84D75" w:rsidRPr="00A47CB3">
        <w:rPr>
          <w:sz w:val="36"/>
          <w:szCs w:val="36"/>
          <w:lang w:val="en-US"/>
        </w:rPr>
        <w:t>PCT101</w:t>
      </w:r>
      <w:r w:rsidR="00B84D75"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>PCT Anmeldung</w:t>
      </w:r>
    </w:p>
    <w:p w:rsidR="00603383" w:rsidRPr="00A47CB3" w:rsidRDefault="00603383" w:rsidP="000F16B7">
      <w:pPr>
        <w:rPr>
          <w:sz w:val="36"/>
          <w:szCs w:val="36"/>
        </w:rPr>
      </w:pPr>
      <w:r w:rsidRPr="00A47CB3">
        <w:rPr>
          <w:sz w:val="36"/>
          <w:szCs w:val="36"/>
        </w:rPr>
        <w:t>DEAP</w:t>
      </w:r>
      <w:r w:rsidRPr="00A47CB3">
        <w:rPr>
          <w:sz w:val="36"/>
          <w:szCs w:val="36"/>
        </w:rPr>
        <w:tab/>
      </w:r>
      <w:r w:rsidR="00B84D75" w:rsidRPr="00A47CB3">
        <w:rPr>
          <w:sz w:val="36"/>
          <w:szCs w:val="36"/>
        </w:rPr>
        <w:t>BeschwPat</w:t>
      </w:r>
      <w:r w:rsidR="00B84D75" w:rsidRPr="00A47CB3">
        <w:rPr>
          <w:sz w:val="36"/>
          <w:szCs w:val="36"/>
        </w:rPr>
        <w:tab/>
      </w:r>
      <w:r w:rsidRPr="00A47CB3">
        <w:rPr>
          <w:sz w:val="36"/>
          <w:szCs w:val="36"/>
        </w:rPr>
        <w:t>Beschwerde in Patentsachen</w:t>
      </w:r>
    </w:p>
    <w:p w:rsidR="00603383" w:rsidRPr="00A47CB3" w:rsidRDefault="00603383" w:rsidP="000F16B7">
      <w:pPr>
        <w:rPr>
          <w:sz w:val="36"/>
          <w:szCs w:val="36"/>
        </w:rPr>
      </w:pPr>
      <w:r w:rsidRPr="00A47CB3">
        <w:rPr>
          <w:sz w:val="36"/>
          <w:szCs w:val="36"/>
        </w:rPr>
        <w:t>DEOP</w:t>
      </w:r>
      <w:r w:rsidRPr="00A47CB3">
        <w:rPr>
          <w:sz w:val="36"/>
          <w:szCs w:val="36"/>
        </w:rPr>
        <w:tab/>
      </w:r>
      <w:r w:rsidR="00B84D75" w:rsidRPr="00A47CB3">
        <w:rPr>
          <w:sz w:val="36"/>
          <w:szCs w:val="36"/>
        </w:rPr>
        <w:t>P2797</w:t>
      </w:r>
      <w:r w:rsidR="00B84D75" w:rsidRPr="00A47CB3">
        <w:rPr>
          <w:sz w:val="36"/>
          <w:szCs w:val="36"/>
        </w:rPr>
        <w:tab/>
      </w:r>
      <w:r w:rsidRPr="00A47CB3">
        <w:rPr>
          <w:sz w:val="36"/>
          <w:szCs w:val="36"/>
        </w:rPr>
        <w:t>Einspruch in Patentsachen</w:t>
      </w:r>
    </w:p>
    <w:p w:rsidR="00603383" w:rsidRPr="00A47CB3" w:rsidRDefault="00603383" w:rsidP="000F16B7">
      <w:pPr>
        <w:rPr>
          <w:sz w:val="36"/>
          <w:szCs w:val="36"/>
        </w:rPr>
      </w:pPr>
      <w:r w:rsidRPr="00A47CB3">
        <w:rPr>
          <w:sz w:val="36"/>
          <w:szCs w:val="36"/>
        </w:rPr>
        <w:t>DEOT</w:t>
      </w:r>
      <w:r w:rsidRPr="00A47CB3">
        <w:rPr>
          <w:sz w:val="36"/>
          <w:szCs w:val="36"/>
        </w:rPr>
        <w:tab/>
      </w:r>
      <w:r w:rsidR="00B84D75" w:rsidRPr="00A47CB3">
        <w:rPr>
          <w:sz w:val="36"/>
          <w:szCs w:val="36"/>
        </w:rPr>
        <w:t>BeschwMa</w:t>
      </w:r>
      <w:r w:rsidR="00B84D75" w:rsidRPr="00A47CB3">
        <w:rPr>
          <w:sz w:val="36"/>
          <w:szCs w:val="36"/>
        </w:rPr>
        <w:tab/>
      </w:r>
      <w:r w:rsidRPr="00A47CB3">
        <w:rPr>
          <w:sz w:val="36"/>
          <w:szCs w:val="36"/>
        </w:rPr>
        <w:t>Beschwerde in Markensachen</w:t>
      </w:r>
    </w:p>
    <w:p w:rsidR="00603383" w:rsidRPr="00A47CB3" w:rsidRDefault="00603383" w:rsidP="000F16B7">
      <w:pPr>
        <w:rPr>
          <w:sz w:val="36"/>
          <w:szCs w:val="36"/>
        </w:rPr>
      </w:pPr>
      <w:r w:rsidRPr="00A47CB3">
        <w:rPr>
          <w:sz w:val="36"/>
          <w:szCs w:val="36"/>
        </w:rPr>
        <w:t>DEDD</w:t>
      </w:r>
      <w:r w:rsidRPr="00A47CB3">
        <w:rPr>
          <w:sz w:val="36"/>
          <w:szCs w:val="36"/>
        </w:rPr>
        <w:tab/>
      </w:r>
      <w:r w:rsidR="00B84D75" w:rsidRPr="00A47CB3">
        <w:rPr>
          <w:sz w:val="36"/>
          <w:szCs w:val="36"/>
        </w:rPr>
        <w:t>A95</w:t>
      </w:r>
      <w:r w:rsidR="00F75EB7" w:rsidRPr="00A47CB3">
        <w:rPr>
          <w:sz w:val="36"/>
          <w:szCs w:val="36"/>
        </w:rPr>
        <w:t>32</w:t>
      </w:r>
      <w:r w:rsidR="00B84D75" w:rsidRPr="00A47CB3">
        <w:rPr>
          <w:sz w:val="36"/>
          <w:szCs w:val="36"/>
        </w:rPr>
        <w:tab/>
      </w:r>
      <w:r w:rsidR="00F75EB7" w:rsidRPr="00A47CB3">
        <w:rPr>
          <w:sz w:val="36"/>
          <w:szCs w:val="36"/>
        </w:rPr>
        <w:t>SEPA-Mandatsverwendung</w:t>
      </w:r>
    </w:p>
    <w:p w:rsidR="00603383" w:rsidRPr="00A47CB3" w:rsidRDefault="00603383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DEUM</w:t>
      </w:r>
      <w:r w:rsidRPr="00A47CB3">
        <w:rPr>
          <w:sz w:val="36"/>
          <w:szCs w:val="36"/>
          <w:lang w:val="en-US"/>
        </w:rPr>
        <w:tab/>
      </w:r>
      <w:r w:rsidR="00B84D75" w:rsidRPr="00A47CB3">
        <w:rPr>
          <w:sz w:val="36"/>
          <w:szCs w:val="36"/>
          <w:lang w:val="en-US"/>
        </w:rPr>
        <w:t>G6003</w:t>
      </w:r>
      <w:r w:rsidR="00B84D75"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>Gebrauchsmuster</w:t>
      </w:r>
    </w:p>
    <w:p w:rsidR="00A3216C" w:rsidRPr="00A47CB3" w:rsidRDefault="00A3216C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DEID</w:t>
      </w:r>
      <w:r w:rsidRPr="00A47CB3">
        <w:rPr>
          <w:sz w:val="36"/>
          <w:szCs w:val="36"/>
          <w:lang w:val="en-US"/>
        </w:rPr>
        <w:tab/>
      </w:r>
      <w:r w:rsidR="00B84D75" w:rsidRPr="00A47CB3">
        <w:rPr>
          <w:sz w:val="36"/>
          <w:szCs w:val="36"/>
          <w:lang w:val="en-US"/>
        </w:rPr>
        <w:t>R5703</w:t>
      </w:r>
      <w:r w:rsidR="00B84D75" w:rsidRPr="00A47CB3">
        <w:rPr>
          <w:sz w:val="36"/>
          <w:szCs w:val="36"/>
          <w:lang w:val="en-US"/>
        </w:rPr>
        <w:tab/>
      </w:r>
      <w:r w:rsidR="00F75EB7" w:rsidRPr="00A47CB3">
        <w:rPr>
          <w:sz w:val="36"/>
          <w:szCs w:val="36"/>
          <w:lang w:val="en-US"/>
        </w:rPr>
        <w:t>Design</w:t>
      </w:r>
    </w:p>
    <w:p w:rsidR="00F75EB7" w:rsidRPr="00A47CB3" w:rsidRDefault="00F75EB7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DEIDDI</w:t>
      </w:r>
      <w:r w:rsidRPr="00A47CB3">
        <w:rPr>
          <w:sz w:val="36"/>
          <w:szCs w:val="36"/>
          <w:lang w:val="en-US"/>
        </w:rPr>
        <w:tab/>
        <w:t>R5730</w:t>
      </w:r>
      <w:r w:rsidRPr="00A47CB3">
        <w:rPr>
          <w:sz w:val="36"/>
          <w:szCs w:val="36"/>
          <w:lang w:val="en-US"/>
        </w:rPr>
        <w:tab/>
        <w:t>Nichtigkeitsverfahren Design</w:t>
      </w:r>
    </w:p>
    <w:p w:rsidR="00603383" w:rsidRPr="00A47CB3" w:rsidRDefault="00603383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DETM</w:t>
      </w:r>
      <w:r w:rsidRPr="00A47CB3">
        <w:rPr>
          <w:sz w:val="36"/>
          <w:szCs w:val="36"/>
          <w:lang w:val="en-US"/>
        </w:rPr>
        <w:tab/>
      </w:r>
      <w:r w:rsidR="00B84D75" w:rsidRPr="00A47CB3">
        <w:rPr>
          <w:sz w:val="36"/>
          <w:szCs w:val="36"/>
          <w:lang w:val="en-US"/>
        </w:rPr>
        <w:t>W7005</w:t>
      </w:r>
      <w:r w:rsidR="00B84D75"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>Marke</w:t>
      </w:r>
    </w:p>
    <w:p w:rsidR="00F75EB7" w:rsidRPr="00A47CB3" w:rsidRDefault="00F75EB7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DESF</w:t>
      </w:r>
      <w:r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ab/>
        <w:t>Deutsche Nachgänge</w:t>
      </w:r>
    </w:p>
    <w:p w:rsidR="00F07D82" w:rsidRPr="00A47CB3" w:rsidRDefault="00F07D82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DENPPT</w:t>
      </w:r>
      <w:r w:rsidRPr="00A47CB3">
        <w:rPr>
          <w:sz w:val="36"/>
          <w:szCs w:val="36"/>
          <w:lang w:val="en-US"/>
        </w:rPr>
        <w:tab/>
        <w:t>P2009</w:t>
      </w:r>
      <w:r w:rsidRPr="00A47CB3">
        <w:rPr>
          <w:sz w:val="36"/>
          <w:szCs w:val="36"/>
          <w:lang w:val="en-US"/>
        </w:rPr>
        <w:tab/>
        <w:t>Einleitung nat. Phase aus PCT Patent</w:t>
      </w:r>
    </w:p>
    <w:p w:rsidR="00F07D82" w:rsidRPr="00A47CB3" w:rsidRDefault="00F07D82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DENPUM</w:t>
      </w:r>
      <w:r w:rsidRPr="00A47CB3">
        <w:rPr>
          <w:sz w:val="36"/>
          <w:szCs w:val="36"/>
          <w:lang w:val="en-US"/>
        </w:rPr>
        <w:tab/>
        <w:t>G6007</w:t>
      </w:r>
      <w:r w:rsidRPr="00A47CB3">
        <w:rPr>
          <w:sz w:val="36"/>
          <w:szCs w:val="36"/>
          <w:lang w:val="en-US"/>
        </w:rPr>
        <w:tab/>
        <w:t>Einleitung nat. Phase aus PCT Gbm.</w:t>
      </w:r>
    </w:p>
    <w:p w:rsidR="000327F8" w:rsidRPr="00A47CB3" w:rsidRDefault="000327F8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DERC</w:t>
      </w:r>
      <w:r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ab/>
        <w:t>Elektronische Sendungen des DPMA</w:t>
      </w:r>
    </w:p>
    <w:p w:rsidR="00813477" w:rsidRPr="00A47CB3" w:rsidRDefault="00813477" w:rsidP="0088389E">
      <w:pPr>
        <w:ind w:left="4678" w:hanging="4678"/>
        <w:rPr>
          <w:sz w:val="36"/>
          <w:szCs w:val="36"/>
          <w:lang w:val="en-US"/>
        </w:rPr>
      </w:pPr>
      <w:bookmarkStart w:id="0" w:name="_GoBack"/>
      <w:r w:rsidRPr="00A47CB3">
        <w:rPr>
          <w:sz w:val="36"/>
          <w:szCs w:val="36"/>
          <w:lang w:val="en-US"/>
        </w:rPr>
        <w:t>DEAB</w:t>
      </w:r>
      <w:r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ab/>
      </w:r>
      <w:r w:rsidR="003B3B91" w:rsidRPr="00A47CB3">
        <w:rPr>
          <w:sz w:val="36"/>
          <w:szCs w:val="36"/>
          <w:lang w:val="en-US"/>
        </w:rPr>
        <w:t xml:space="preserve">Anmeldebestätigung, wenn sie nicht automatisch einem Vorgang </w:t>
      </w:r>
      <w:bookmarkEnd w:id="0"/>
      <w:r w:rsidR="003B3B91" w:rsidRPr="00A47CB3">
        <w:rPr>
          <w:sz w:val="36"/>
          <w:szCs w:val="36"/>
          <w:lang w:val="en-US"/>
        </w:rPr>
        <w:t>zugeordnet werden kann (absolute Ausnahme, Anmeldebestätigung hat sonst keinen Typ)</w:t>
      </w:r>
    </w:p>
    <w:p w:rsidR="000F16B7" w:rsidRPr="00A47CB3" w:rsidRDefault="000F16B7" w:rsidP="000F16B7">
      <w:pPr>
        <w:rPr>
          <w:sz w:val="36"/>
          <w:szCs w:val="36"/>
          <w:lang w:val="en-US"/>
        </w:rPr>
      </w:pPr>
      <w:r w:rsidRPr="00A47CB3">
        <w:rPr>
          <w:sz w:val="36"/>
          <w:szCs w:val="36"/>
          <w:lang w:val="en-US"/>
        </w:rPr>
        <w:t>DEAR</w:t>
      </w:r>
      <w:r w:rsidRPr="00A47CB3">
        <w:rPr>
          <w:sz w:val="36"/>
          <w:szCs w:val="36"/>
          <w:lang w:val="en-US"/>
        </w:rPr>
        <w:tab/>
      </w:r>
      <w:r w:rsidRPr="00A47CB3">
        <w:rPr>
          <w:sz w:val="36"/>
          <w:szCs w:val="36"/>
          <w:lang w:val="en-US"/>
        </w:rPr>
        <w:tab/>
      </w:r>
      <w:r w:rsidR="00681A11" w:rsidRPr="00A47CB3">
        <w:rPr>
          <w:sz w:val="36"/>
          <w:szCs w:val="36"/>
          <w:lang w:val="en-US"/>
        </w:rPr>
        <w:t>Empfangsbekenntnis (wird vom Editor erstellt)</w:t>
      </w:r>
    </w:p>
    <w:sectPr w:rsidR="000F16B7" w:rsidRPr="00A47CB3" w:rsidSect="00A47CB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EF5" w:rsidRDefault="001B3EF5" w:rsidP="000F16B7">
      <w:r>
        <w:separator/>
      </w:r>
    </w:p>
  </w:endnote>
  <w:endnote w:type="continuationSeparator" w:id="0">
    <w:p w:rsidR="001B3EF5" w:rsidRDefault="001B3EF5" w:rsidP="000F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EF5" w:rsidRDefault="001B3EF5" w:rsidP="000F16B7">
      <w:r>
        <w:separator/>
      </w:r>
    </w:p>
  </w:footnote>
  <w:footnote w:type="continuationSeparator" w:id="0">
    <w:p w:rsidR="001B3EF5" w:rsidRDefault="001B3EF5" w:rsidP="000F1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383"/>
    <w:rsid w:val="000327F8"/>
    <w:rsid w:val="000B0FB1"/>
    <w:rsid w:val="000F02DE"/>
    <w:rsid w:val="000F16B7"/>
    <w:rsid w:val="001B3EF5"/>
    <w:rsid w:val="00232800"/>
    <w:rsid w:val="00355FD5"/>
    <w:rsid w:val="003717A2"/>
    <w:rsid w:val="003B3B91"/>
    <w:rsid w:val="0049523F"/>
    <w:rsid w:val="00603383"/>
    <w:rsid w:val="006331CE"/>
    <w:rsid w:val="00681A11"/>
    <w:rsid w:val="006C0771"/>
    <w:rsid w:val="00813477"/>
    <w:rsid w:val="0088389E"/>
    <w:rsid w:val="008D3847"/>
    <w:rsid w:val="00954419"/>
    <w:rsid w:val="009E3046"/>
    <w:rsid w:val="00A3216C"/>
    <w:rsid w:val="00A47CB3"/>
    <w:rsid w:val="00AE4E1B"/>
    <w:rsid w:val="00B4360E"/>
    <w:rsid w:val="00B84D75"/>
    <w:rsid w:val="00F07D82"/>
    <w:rsid w:val="00F7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2C255-347F-4727-B223-E9631610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F16B7"/>
    <w:pPr>
      <w:tabs>
        <w:tab w:val="left" w:pos="2268"/>
        <w:tab w:val="left" w:pos="4678"/>
      </w:tabs>
    </w:pPr>
    <w:rPr>
      <w:rFonts w:ascii="Calibri" w:hAnsi="Calibri" w:cs="Arial"/>
      <w:sz w:val="22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331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331C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717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PaTrAS Bezeichnungen</vt:lpstr>
    </vt:vector>
  </TitlesOfParts>
  <Company>DPMA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PaTrAS Bezeichnungen</dc:title>
  <dc:subject/>
  <dc:creator>PeKlemm</dc:creator>
  <cp:keywords/>
  <dc:description/>
  <cp:lastModifiedBy>Gebauer, Uwe</cp:lastModifiedBy>
  <cp:revision>5</cp:revision>
  <cp:lastPrinted>2019-06-19T05:41:00Z</cp:lastPrinted>
  <dcterms:created xsi:type="dcterms:W3CDTF">2019-05-24T09:03:00Z</dcterms:created>
  <dcterms:modified xsi:type="dcterms:W3CDTF">2019-06-19T05:42:00Z</dcterms:modified>
</cp:coreProperties>
</file>