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A91" w:rsidRDefault="00BC2C36" w:rsidP="003A7678">
      <w:pPr>
        <w:jc w:val="right"/>
      </w:pPr>
      <w:r>
        <w:t xml:space="preserve"> </w:t>
      </w:r>
    </w:p>
    <w:p w:rsidR="008D0A91" w:rsidRDefault="008D0A91" w:rsidP="000D7574"/>
    <w:p w:rsidR="001B7782" w:rsidRDefault="001B7782" w:rsidP="000D7574"/>
    <w:p w:rsidR="001B7782" w:rsidRDefault="001B7782" w:rsidP="000D7574"/>
    <w:p w:rsidR="001B7782" w:rsidRDefault="001B7782" w:rsidP="000D7574"/>
    <w:p w:rsidR="008D0A91" w:rsidRDefault="008D0A91" w:rsidP="000D7574"/>
    <w:p w:rsidR="001B7782" w:rsidRPr="0065606E" w:rsidRDefault="001B7782" w:rsidP="001B7782">
      <w:pPr>
        <w:jc w:val="center"/>
        <w:rPr>
          <w:rFonts w:cs="Arial"/>
          <w:b/>
          <w:sz w:val="48"/>
          <w:szCs w:val="48"/>
        </w:rPr>
      </w:pPr>
      <w:r w:rsidRPr="0065606E">
        <w:rPr>
          <w:rFonts w:cs="Arial"/>
          <w:b/>
          <w:sz w:val="48"/>
          <w:szCs w:val="48"/>
        </w:rPr>
        <w:t>Konfigurierbarer Export</w:t>
      </w:r>
      <w:r>
        <w:rPr>
          <w:rFonts w:cs="Arial"/>
          <w:b/>
          <w:sz w:val="48"/>
          <w:szCs w:val="48"/>
        </w:rPr>
        <w:br/>
      </w:r>
      <w:r w:rsidRPr="0065606E">
        <w:rPr>
          <w:rFonts w:cs="Arial"/>
          <w:b/>
          <w:sz w:val="48"/>
          <w:szCs w:val="48"/>
        </w:rPr>
        <w:t xml:space="preserve">von ausgewählten Vorgängen </w:t>
      </w:r>
      <w:r>
        <w:rPr>
          <w:rFonts w:cs="Arial"/>
          <w:b/>
          <w:sz w:val="48"/>
          <w:szCs w:val="48"/>
        </w:rPr>
        <w:t>in</w:t>
      </w:r>
      <w:r>
        <w:rPr>
          <w:rFonts w:cs="Arial"/>
          <w:b/>
          <w:sz w:val="48"/>
          <w:szCs w:val="48"/>
        </w:rPr>
        <w:br/>
      </w:r>
      <w:r w:rsidRPr="0065606E">
        <w:rPr>
          <w:rFonts w:cs="Arial"/>
          <w:b/>
          <w:sz w:val="48"/>
          <w:szCs w:val="48"/>
        </w:rPr>
        <w:t>DPMAdirektPro</w:t>
      </w:r>
    </w:p>
    <w:p w:rsidR="006F280D" w:rsidRDefault="006F280D" w:rsidP="00CC4270">
      <w:pPr>
        <w:jc w:val="center"/>
      </w:pPr>
    </w:p>
    <w:p w:rsidR="000D7574" w:rsidRDefault="000D7574" w:rsidP="000D7574"/>
    <w:p w:rsidR="008D0A91" w:rsidRDefault="008D0A91" w:rsidP="006F280D">
      <w:pPr>
        <w:jc w:val="center"/>
      </w:pPr>
    </w:p>
    <w:p w:rsidR="001B7782" w:rsidRDefault="001B7782" w:rsidP="006F280D">
      <w:pPr>
        <w:jc w:val="center"/>
      </w:pPr>
    </w:p>
    <w:p w:rsidR="001B7782" w:rsidRDefault="001B7782" w:rsidP="006F280D">
      <w:pPr>
        <w:jc w:val="center"/>
      </w:pPr>
    </w:p>
    <w:p w:rsidR="001B7782" w:rsidRDefault="001B7782" w:rsidP="006F280D">
      <w:pPr>
        <w:jc w:val="center"/>
      </w:pPr>
    </w:p>
    <w:p w:rsidR="001B7782" w:rsidRDefault="001B7782" w:rsidP="006F280D">
      <w:pPr>
        <w:jc w:val="center"/>
      </w:pPr>
    </w:p>
    <w:p w:rsidR="001B7782" w:rsidRDefault="001B7782" w:rsidP="006F280D">
      <w:pPr>
        <w:jc w:val="center"/>
      </w:pPr>
    </w:p>
    <w:p w:rsidR="001B7782" w:rsidRDefault="001B7782" w:rsidP="006F280D">
      <w:pPr>
        <w:jc w:val="center"/>
      </w:pPr>
    </w:p>
    <w:p w:rsidR="001B7782" w:rsidRDefault="001B7782" w:rsidP="006F280D">
      <w:pPr>
        <w:jc w:val="center"/>
      </w:pPr>
    </w:p>
    <w:p w:rsidR="001B7782" w:rsidRDefault="001B7782" w:rsidP="006F280D">
      <w:pPr>
        <w:jc w:val="center"/>
      </w:pPr>
    </w:p>
    <w:p w:rsidR="001B7782" w:rsidRDefault="001B7782" w:rsidP="006F280D">
      <w:pPr>
        <w:jc w:val="center"/>
      </w:pPr>
    </w:p>
    <w:p w:rsidR="001B7782" w:rsidRDefault="001B7782" w:rsidP="006F280D">
      <w:pPr>
        <w:jc w:val="center"/>
      </w:pPr>
    </w:p>
    <w:p w:rsidR="008D0A91" w:rsidRDefault="008D0A91" w:rsidP="000D7574"/>
    <w:p w:rsidR="00A80F7A" w:rsidRDefault="00A80F7A" w:rsidP="000D7574"/>
    <w:p w:rsidR="008D0A91" w:rsidRDefault="008D0A91" w:rsidP="000D7574">
      <w:r>
        <w:t>Deutsches Patent- und Markenamt</w:t>
      </w:r>
    </w:p>
    <w:p w:rsidR="008D0A91" w:rsidRDefault="008D0A91" w:rsidP="000D7574">
      <w:r>
        <w:t>Referat 2.</w:t>
      </w:r>
      <w:r w:rsidR="00294EAB">
        <w:t>4</w:t>
      </w:r>
      <w:r>
        <w:t>.3</w:t>
      </w:r>
      <w:r w:rsidR="00690683">
        <w:t>.a</w:t>
      </w:r>
    </w:p>
    <w:p w:rsidR="008D0A91" w:rsidRDefault="008D0A91" w:rsidP="000D7574">
      <w:r>
        <w:t>80297 München</w:t>
      </w:r>
    </w:p>
    <w:p w:rsidR="008D0A91" w:rsidRDefault="008D0A91" w:rsidP="0079692D"/>
    <w:p w:rsidR="008D0A91" w:rsidRDefault="008D0A91" w:rsidP="0079692D">
      <w:pPr>
        <w:sectPr w:rsidR="008D0A91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8D0A91" w:rsidRDefault="008D0A91" w:rsidP="0079692D"/>
    <w:p w:rsidR="008D0A91" w:rsidRDefault="008D0A91" w:rsidP="0079692D"/>
    <w:p w:rsidR="008D0A91" w:rsidRDefault="008D0A91" w:rsidP="0079692D"/>
    <w:p w:rsidR="008D0A91" w:rsidRPr="00EA5647" w:rsidRDefault="008D0A91" w:rsidP="0079692D">
      <w:pPr>
        <w:rPr>
          <w:b/>
        </w:rPr>
      </w:pPr>
      <w:r w:rsidRPr="00EA5647">
        <w:rPr>
          <w:b/>
        </w:rPr>
        <w:t>Versionsverwaltung</w:t>
      </w:r>
    </w:p>
    <w:p w:rsidR="008D0A91" w:rsidRDefault="008D0A91" w:rsidP="0079692D"/>
    <w:p w:rsidR="008D0A91" w:rsidRDefault="008D0A91" w:rsidP="0079692D"/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4939"/>
        <w:gridCol w:w="2984"/>
      </w:tblGrid>
      <w:tr w:rsidR="003F2D91" w:rsidRPr="0065606E" w:rsidTr="003F2D91">
        <w:tc>
          <w:tcPr>
            <w:tcW w:w="1548" w:type="dxa"/>
          </w:tcPr>
          <w:p w:rsidR="003F2D91" w:rsidRPr="0065606E" w:rsidRDefault="003F2D91" w:rsidP="006B3159">
            <w:pPr>
              <w:jc w:val="both"/>
              <w:rPr>
                <w:rFonts w:cs="Arial"/>
                <w:b/>
              </w:rPr>
            </w:pPr>
            <w:r w:rsidRPr="0065606E">
              <w:rPr>
                <w:rFonts w:cs="Arial"/>
                <w:b/>
              </w:rPr>
              <w:t>Datum</w:t>
            </w:r>
          </w:p>
        </w:tc>
        <w:tc>
          <w:tcPr>
            <w:tcW w:w="4939" w:type="dxa"/>
          </w:tcPr>
          <w:p w:rsidR="003F2D91" w:rsidRPr="0065606E" w:rsidRDefault="003F2D91" w:rsidP="006B3159">
            <w:pPr>
              <w:jc w:val="both"/>
              <w:rPr>
                <w:rFonts w:cs="Arial"/>
                <w:b/>
              </w:rPr>
            </w:pPr>
            <w:r w:rsidRPr="0065606E">
              <w:rPr>
                <w:rFonts w:cs="Arial"/>
                <w:b/>
              </w:rPr>
              <w:t>Beschreibung</w:t>
            </w:r>
          </w:p>
        </w:tc>
        <w:tc>
          <w:tcPr>
            <w:tcW w:w="2984" w:type="dxa"/>
          </w:tcPr>
          <w:p w:rsidR="003F2D91" w:rsidRPr="0065606E" w:rsidRDefault="003F2D91" w:rsidP="006B3159">
            <w:pPr>
              <w:jc w:val="both"/>
              <w:rPr>
                <w:rFonts w:cs="Arial"/>
                <w:b/>
              </w:rPr>
            </w:pPr>
            <w:r w:rsidRPr="0065606E">
              <w:rPr>
                <w:rFonts w:cs="Arial"/>
                <w:b/>
              </w:rPr>
              <w:t>Verantwortlich</w:t>
            </w:r>
          </w:p>
        </w:tc>
      </w:tr>
      <w:tr w:rsidR="003F2D91" w:rsidRPr="0065606E" w:rsidTr="003F2D91">
        <w:tc>
          <w:tcPr>
            <w:tcW w:w="1548" w:type="dxa"/>
          </w:tcPr>
          <w:p w:rsidR="003F2D91" w:rsidRPr="0065606E" w:rsidRDefault="003F2D91" w:rsidP="006B315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28.03</w:t>
            </w:r>
            <w:r w:rsidRPr="0065606E">
              <w:rPr>
                <w:rFonts w:cs="Arial"/>
              </w:rPr>
              <w:t>.2017</w:t>
            </w:r>
          </w:p>
        </w:tc>
        <w:tc>
          <w:tcPr>
            <w:tcW w:w="4939" w:type="dxa"/>
          </w:tcPr>
          <w:p w:rsidR="003F2D91" w:rsidRPr="0065606E" w:rsidRDefault="003F2D91" w:rsidP="006B3159">
            <w:pPr>
              <w:jc w:val="both"/>
              <w:rPr>
                <w:rFonts w:cs="Arial"/>
              </w:rPr>
            </w:pPr>
            <w:r w:rsidRPr="0065606E">
              <w:rPr>
                <w:rFonts w:cs="Arial"/>
              </w:rPr>
              <w:t>Neuerstellung</w:t>
            </w:r>
          </w:p>
        </w:tc>
        <w:tc>
          <w:tcPr>
            <w:tcW w:w="2984" w:type="dxa"/>
          </w:tcPr>
          <w:p w:rsidR="003F2D91" w:rsidRPr="0065606E" w:rsidRDefault="003F2D91" w:rsidP="006B3159">
            <w:pPr>
              <w:jc w:val="both"/>
              <w:rPr>
                <w:rFonts w:cs="Arial"/>
              </w:rPr>
            </w:pPr>
            <w:r w:rsidRPr="0065606E">
              <w:rPr>
                <w:rFonts w:cs="Arial"/>
              </w:rPr>
              <w:t>DPMA: Vinokurov</w:t>
            </w:r>
          </w:p>
        </w:tc>
      </w:tr>
      <w:tr w:rsidR="003F2D91" w:rsidRPr="0065606E" w:rsidTr="003F2D91">
        <w:tc>
          <w:tcPr>
            <w:tcW w:w="1548" w:type="dxa"/>
          </w:tcPr>
          <w:p w:rsidR="003F2D91" w:rsidRPr="0065606E" w:rsidRDefault="003F2D91" w:rsidP="003E17F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06.07.2018</w:t>
            </w:r>
          </w:p>
        </w:tc>
        <w:tc>
          <w:tcPr>
            <w:tcW w:w="4939" w:type="dxa"/>
          </w:tcPr>
          <w:p w:rsidR="003F2D91" w:rsidRDefault="003F2D91" w:rsidP="003E17F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Erweiterung der Benennung von ddf- und zip-Archive; Anpassung der Beispiele,</w:t>
            </w:r>
          </w:p>
          <w:p w:rsidR="003F2D91" w:rsidRDefault="003F2D91" w:rsidP="003E17F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Neuer Vorgangstyp DEAB;</w:t>
            </w:r>
          </w:p>
          <w:p w:rsidR="003F2D91" w:rsidRPr="0065606E" w:rsidRDefault="003F2D91" w:rsidP="00F83DED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Neuer Staus „fehlerbereit“, Erklärung der verschiedenen Status</w:t>
            </w:r>
          </w:p>
        </w:tc>
        <w:tc>
          <w:tcPr>
            <w:tcW w:w="2984" w:type="dxa"/>
          </w:tcPr>
          <w:p w:rsidR="003F2D91" w:rsidRPr="0065606E" w:rsidRDefault="003F2D91" w:rsidP="0022507A">
            <w:pPr>
              <w:rPr>
                <w:rFonts w:cs="Arial"/>
              </w:rPr>
            </w:pPr>
            <w:r w:rsidRPr="0065606E">
              <w:rPr>
                <w:rFonts w:cs="Arial"/>
              </w:rPr>
              <w:t>DPMA: Vinokurov</w:t>
            </w:r>
            <w:r>
              <w:rPr>
                <w:rFonts w:cs="Arial"/>
              </w:rPr>
              <w:t>,</w:t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  <w:t>Gebauer</w:t>
            </w:r>
          </w:p>
        </w:tc>
      </w:tr>
      <w:tr w:rsidR="003F2D91" w:rsidRPr="0065606E" w:rsidTr="003F2D91">
        <w:tc>
          <w:tcPr>
            <w:tcW w:w="1548" w:type="dxa"/>
          </w:tcPr>
          <w:p w:rsidR="003F2D91" w:rsidRPr="0065606E" w:rsidRDefault="003F2D91" w:rsidP="003E17F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09.08.2019</w:t>
            </w:r>
          </w:p>
        </w:tc>
        <w:tc>
          <w:tcPr>
            <w:tcW w:w="4939" w:type="dxa"/>
          </w:tcPr>
          <w:p w:rsidR="003F2D91" w:rsidRPr="0065606E" w:rsidRDefault="003F2D91" w:rsidP="003E17F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Aktion „</w:t>
            </w:r>
            <w:r w:rsidRPr="003F2D91">
              <w:rPr>
                <w:rFonts w:cs="Arial"/>
              </w:rPr>
              <w:t>MoveToErledigt</w:t>
            </w:r>
            <w:r>
              <w:rPr>
                <w:rFonts w:cs="Arial"/>
              </w:rPr>
              <w:t>“ hinzugefügt</w:t>
            </w:r>
          </w:p>
        </w:tc>
        <w:tc>
          <w:tcPr>
            <w:tcW w:w="2984" w:type="dxa"/>
          </w:tcPr>
          <w:p w:rsidR="003F2D91" w:rsidRPr="0065606E" w:rsidRDefault="003F2D91" w:rsidP="003E17F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Gebauer</w:t>
            </w:r>
          </w:p>
        </w:tc>
      </w:tr>
      <w:tr w:rsidR="003F2D91" w:rsidRPr="0065606E" w:rsidTr="003F2D91">
        <w:tc>
          <w:tcPr>
            <w:tcW w:w="1548" w:type="dxa"/>
          </w:tcPr>
          <w:p w:rsidR="003F2D91" w:rsidRPr="0065606E" w:rsidRDefault="002234C2" w:rsidP="003E17F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15.03.2021</w:t>
            </w:r>
          </w:p>
        </w:tc>
        <w:tc>
          <w:tcPr>
            <w:tcW w:w="4939" w:type="dxa"/>
          </w:tcPr>
          <w:p w:rsidR="003F2D91" w:rsidRPr="0065606E" w:rsidRDefault="002234C2" w:rsidP="003E17F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Änderung in „</w:t>
            </w:r>
            <w:r w:rsidRPr="002234C2">
              <w:rPr>
                <w:rFonts w:cs="Arial"/>
              </w:rPr>
              <w:t>exportConfig-v2-0.xsd</w:t>
            </w:r>
            <w:r>
              <w:rPr>
                <w:rFonts w:cs="Arial"/>
              </w:rPr>
              <w:t>“</w:t>
            </w:r>
          </w:p>
        </w:tc>
        <w:tc>
          <w:tcPr>
            <w:tcW w:w="2984" w:type="dxa"/>
          </w:tcPr>
          <w:p w:rsidR="003F2D91" w:rsidRPr="0065606E" w:rsidRDefault="002234C2" w:rsidP="003E17F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Gebauer</w:t>
            </w:r>
          </w:p>
        </w:tc>
      </w:tr>
      <w:tr w:rsidR="003F2D91" w:rsidRPr="0065606E" w:rsidTr="003F2D91">
        <w:tc>
          <w:tcPr>
            <w:tcW w:w="1548" w:type="dxa"/>
          </w:tcPr>
          <w:p w:rsidR="003F2D91" w:rsidRPr="0065606E" w:rsidRDefault="003F2D91" w:rsidP="003E17F7">
            <w:pPr>
              <w:jc w:val="both"/>
              <w:rPr>
                <w:rFonts w:cs="Arial"/>
              </w:rPr>
            </w:pPr>
          </w:p>
        </w:tc>
        <w:tc>
          <w:tcPr>
            <w:tcW w:w="4939" w:type="dxa"/>
          </w:tcPr>
          <w:p w:rsidR="003F2D91" w:rsidRPr="0065606E" w:rsidRDefault="003F2D91" w:rsidP="003E17F7">
            <w:pPr>
              <w:jc w:val="both"/>
              <w:rPr>
                <w:rFonts w:cs="Arial"/>
              </w:rPr>
            </w:pPr>
          </w:p>
        </w:tc>
        <w:tc>
          <w:tcPr>
            <w:tcW w:w="2984" w:type="dxa"/>
          </w:tcPr>
          <w:p w:rsidR="003F2D91" w:rsidRPr="0065606E" w:rsidRDefault="003F2D91" w:rsidP="003E17F7">
            <w:pPr>
              <w:jc w:val="both"/>
              <w:rPr>
                <w:rFonts w:cs="Arial"/>
              </w:rPr>
            </w:pPr>
          </w:p>
        </w:tc>
      </w:tr>
      <w:tr w:rsidR="003F2D91" w:rsidRPr="0065606E" w:rsidTr="003F2D91">
        <w:tc>
          <w:tcPr>
            <w:tcW w:w="1548" w:type="dxa"/>
          </w:tcPr>
          <w:p w:rsidR="003F2D91" w:rsidRPr="0065606E" w:rsidRDefault="003F2D91" w:rsidP="003E17F7">
            <w:pPr>
              <w:jc w:val="both"/>
              <w:rPr>
                <w:rFonts w:cs="Arial"/>
              </w:rPr>
            </w:pPr>
          </w:p>
        </w:tc>
        <w:tc>
          <w:tcPr>
            <w:tcW w:w="4939" w:type="dxa"/>
          </w:tcPr>
          <w:p w:rsidR="003F2D91" w:rsidRPr="0065606E" w:rsidRDefault="003F2D91" w:rsidP="003E17F7">
            <w:pPr>
              <w:jc w:val="both"/>
              <w:rPr>
                <w:rFonts w:cs="Arial"/>
              </w:rPr>
            </w:pPr>
          </w:p>
        </w:tc>
        <w:tc>
          <w:tcPr>
            <w:tcW w:w="2984" w:type="dxa"/>
          </w:tcPr>
          <w:p w:rsidR="003F2D91" w:rsidRPr="0065606E" w:rsidRDefault="003F2D91" w:rsidP="003E17F7">
            <w:pPr>
              <w:jc w:val="both"/>
              <w:rPr>
                <w:rFonts w:cs="Arial"/>
              </w:rPr>
            </w:pPr>
          </w:p>
        </w:tc>
      </w:tr>
      <w:tr w:rsidR="003F2D91" w:rsidRPr="0065606E" w:rsidTr="003F2D91">
        <w:tc>
          <w:tcPr>
            <w:tcW w:w="1548" w:type="dxa"/>
          </w:tcPr>
          <w:p w:rsidR="003F2D91" w:rsidRPr="0065606E" w:rsidRDefault="003F2D91" w:rsidP="003E17F7">
            <w:pPr>
              <w:jc w:val="both"/>
              <w:rPr>
                <w:rFonts w:cs="Arial"/>
              </w:rPr>
            </w:pPr>
          </w:p>
        </w:tc>
        <w:tc>
          <w:tcPr>
            <w:tcW w:w="4939" w:type="dxa"/>
          </w:tcPr>
          <w:p w:rsidR="003F2D91" w:rsidRPr="0065606E" w:rsidRDefault="003F2D91" w:rsidP="003E17F7">
            <w:pPr>
              <w:jc w:val="both"/>
              <w:rPr>
                <w:rFonts w:cs="Arial"/>
              </w:rPr>
            </w:pPr>
          </w:p>
        </w:tc>
        <w:tc>
          <w:tcPr>
            <w:tcW w:w="2984" w:type="dxa"/>
          </w:tcPr>
          <w:p w:rsidR="003F2D91" w:rsidRPr="0065606E" w:rsidRDefault="003F2D91" w:rsidP="003E17F7">
            <w:pPr>
              <w:jc w:val="both"/>
              <w:rPr>
                <w:rFonts w:cs="Arial"/>
              </w:rPr>
            </w:pPr>
          </w:p>
        </w:tc>
      </w:tr>
    </w:tbl>
    <w:p w:rsidR="001B7782" w:rsidRPr="0065606E" w:rsidRDefault="001B7782" w:rsidP="001B7782">
      <w:pPr>
        <w:jc w:val="both"/>
        <w:rPr>
          <w:rFonts w:cs="Arial"/>
        </w:rPr>
      </w:pPr>
    </w:p>
    <w:p w:rsidR="001B7782" w:rsidRPr="0065606E" w:rsidRDefault="001B7782" w:rsidP="001B7782">
      <w:pPr>
        <w:jc w:val="both"/>
        <w:rPr>
          <w:rFonts w:cs="Arial"/>
        </w:rPr>
      </w:pPr>
    </w:p>
    <w:p w:rsidR="001B7782" w:rsidRPr="0065606E" w:rsidRDefault="001B7782" w:rsidP="001B7782">
      <w:pPr>
        <w:jc w:val="both"/>
        <w:rPr>
          <w:rFonts w:cs="Arial"/>
        </w:rPr>
      </w:pPr>
    </w:p>
    <w:p w:rsidR="001B7782" w:rsidRPr="0065606E" w:rsidRDefault="001B7782" w:rsidP="001B7782">
      <w:pPr>
        <w:jc w:val="both"/>
        <w:rPr>
          <w:rFonts w:cs="Arial"/>
        </w:rPr>
      </w:pPr>
    </w:p>
    <w:p w:rsidR="001B7782" w:rsidRPr="0065606E" w:rsidRDefault="001B7782" w:rsidP="001B7782">
      <w:pPr>
        <w:jc w:val="both"/>
        <w:rPr>
          <w:rFonts w:cs="Arial"/>
        </w:rPr>
      </w:pPr>
    </w:p>
    <w:p w:rsidR="001B7782" w:rsidRPr="0065606E" w:rsidRDefault="001B7782" w:rsidP="001B7782">
      <w:pPr>
        <w:jc w:val="both"/>
        <w:rPr>
          <w:rFonts w:cs="Arial"/>
        </w:rPr>
      </w:pPr>
    </w:p>
    <w:p w:rsidR="001B7782" w:rsidRPr="0065606E" w:rsidRDefault="001B7782" w:rsidP="001B7782">
      <w:pPr>
        <w:jc w:val="both"/>
        <w:rPr>
          <w:rFonts w:cs="Arial"/>
          <w:b/>
        </w:rPr>
      </w:pPr>
      <w:r w:rsidRPr="0065606E">
        <w:rPr>
          <w:rFonts w:cs="Arial"/>
          <w:b/>
        </w:rPr>
        <w:t>Ansprechpartner</w:t>
      </w:r>
    </w:p>
    <w:p w:rsidR="001B7782" w:rsidRPr="0065606E" w:rsidRDefault="001B7782" w:rsidP="001B7782">
      <w:pPr>
        <w:jc w:val="both"/>
        <w:rPr>
          <w:rFonts w:cs="Arial"/>
        </w:rPr>
      </w:pPr>
    </w:p>
    <w:p w:rsidR="00294EAB" w:rsidRDefault="00294EAB" w:rsidP="00294EA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Ansprechpartner </w:t>
      </w:r>
    </w:p>
    <w:p w:rsidR="00294EAB" w:rsidRDefault="00294EAB" w:rsidP="00294EA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Deutsches Patent- und Markenamt </w:t>
      </w:r>
    </w:p>
    <w:p w:rsidR="00294EAB" w:rsidRDefault="00294EAB" w:rsidP="00294EA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DPMAdirekt-Support 089-2195-2500</w:t>
      </w:r>
    </w:p>
    <w:p w:rsidR="00294EAB" w:rsidRDefault="00294EAB" w:rsidP="00294EA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Referat 2.4.3</w:t>
      </w:r>
      <w:r w:rsidR="00690683">
        <w:rPr>
          <w:sz w:val="23"/>
          <w:szCs w:val="23"/>
        </w:rPr>
        <w:t>.a</w:t>
      </w:r>
      <w:r>
        <w:rPr>
          <w:sz w:val="23"/>
          <w:szCs w:val="23"/>
        </w:rPr>
        <w:t xml:space="preserve"> </w:t>
      </w:r>
    </w:p>
    <w:p w:rsidR="00294EAB" w:rsidRDefault="00294EAB" w:rsidP="00294EA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80297 München </w:t>
      </w:r>
    </w:p>
    <w:p w:rsidR="00EA5647" w:rsidRDefault="00294EAB" w:rsidP="00294EAB">
      <w:r>
        <w:rPr>
          <w:sz w:val="23"/>
          <w:szCs w:val="23"/>
        </w:rPr>
        <w:t>E-Mail: DPMAdirekt@dpma.de</w:t>
      </w:r>
    </w:p>
    <w:p w:rsidR="00EA5647" w:rsidRDefault="00EA5647" w:rsidP="0079692D"/>
    <w:p w:rsidR="00505A3C" w:rsidRDefault="00505A3C" w:rsidP="0079692D">
      <w:pPr>
        <w:rPr>
          <w:b/>
          <w:sz w:val="36"/>
          <w:szCs w:val="36"/>
        </w:rPr>
        <w:sectPr w:rsidR="00505A3C" w:rsidSect="00505A3C">
          <w:headerReference w:type="default" r:id="rId9"/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8D0A91" w:rsidRPr="004437E5" w:rsidRDefault="009609FC" w:rsidP="0079692D">
      <w:pPr>
        <w:rPr>
          <w:b/>
          <w:sz w:val="36"/>
          <w:szCs w:val="36"/>
        </w:rPr>
      </w:pPr>
      <w:r w:rsidRPr="004437E5">
        <w:rPr>
          <w:b/>
          <w:sz w:val="36"/>
          <w:szCs w:val="36"/>
        </w:rPr>
        <w:lastRenderedPageBreak/>
        <w:t>Inhaltsverzeichnis</w:t>
      </w:r>
    </w:p>
    <w:p w:rsidR="009609FC" w:rsidRDefault="009609FC" w:rsidP="0079692D"/>
    <w:p w:rsidR="00C331AA" w:rsidRDefault="00B4266B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fldChar w:fldCharType="begin"/>
      </w:r>
      <w:r w:rsidR="0011751E">
        <w:instrText xml:space="preserve"> TOC \o "1-4" \u </w:instrText>
      </w:r>
      <w:r>
        <w:fldChar w:fldCharType="separate"/>
      </w:r>
      <w:r w:rsidR="00C331AA">
        <w:rPr>
          <w:noProof/>
        </w:rPr>
        <w:t>1</w:t>
      </w:r>
      <w:r w:rsidR="00C331AA"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="00C331AA">
        <w:rPr>
          <w:noProof/>
        </w:rPr>
        <w:t>Zusammenfassung</w:t>
      </w:r>
      <w:r w:rsidR="00C331AA">
        <w:rPr>
          <w:noProof/>
        </w:rPr>
        <w:tab/>
      </w:r>
      <w:r w:rsidR="00C331AA">
        <w:rPr>
          <w:noProof/>
        </w:rPr>
        <w:fldChar w:fldCharType="begin"/>
      </w:r>
      <w:r w:rsidR="00C331AA">
        <w:rPr>
          <w:noProof/>
        </w:rPr>
        <w:instrText xml:space="preserve"> PAGEREF _Toc52201915 \h </w:instrText>
      </w:r>
      <w:r w:rsidR="00C331AA">
        <w:rPr>
          <w:noProof/>
        </w:rPr>
      </w:r>
      <w:r w:rsidR="00C331AA">
        <w:rPr>
          <w:noProof/>
        </w:rPr>
        <w:fldChar w:fldCharType="separate"/>
      </w:r>
      <w:r w:rsidR="00C331AA">
        <w:rPr>
          <w:noProof/>
        </w:rPr>
        <w:t>1</w:t>
      </w:r>
      <w:r w:rsidR="00C331AA">
        <w:rPr>
          <w:noProof/>
        </w:rPr>
        <w:fldChar w:fldCharType="end"/>
      </w:r>
    </w:p>
    <w:p w:rsidR="00C331AA" w:rsidRDefault="00C331AA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Definieren des Pfades zum Export-Verzeichnis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C331AA" w:rsidRDefault="00C331AA">
      <w:pPr>
        <w:pStyle w:val="Verzeichnis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Export beim Schließen des Programms DPMAdirektPro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C331AA" w:rsidRDefault="00C331AA">
      <w:pPr>
        <w:pStyle w:val="Verzeichnis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37952">
        <w:rPr>
          <w:noProof/>
          <w:lang w:val="en-US"/>
        </w:rPr>
        <w:t>2.2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237952">
        <w:rPr>
          <w:noProof/>
          <w:lang w:val="en-US"/>
        </w:rPr>
        <w:t>Export beim Starten von DPMAdirektPro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C331AA" w:rsidRDefault="00C331AA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Auswahl der zu exportierenden Vorgängen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C331AA" w:rsidRDefault="00C331AA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Durchführbare Programmaktionen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C331AA" w:rsidRDefault="00C331AA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Resultat des Exports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C331AA" w:rsidRDefault="00C331AA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6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Übersicht der Vorgangstypen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C331AA" w:rsidRDefault="00C331AA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7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Übersicht der Vorgangsstatus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C331AA" w:rsidRDefault="00C331AA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8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Abbildungsverzeichnis: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_Toc52201924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D0A91" w:rsidRDefault="00B4266B" w:rsidP="0079692D">
      <w:r>
        <w:fldChar w:fldCharType="end"/>
      </w:r>
    </w:p>
    <w:p w:rsidR="00505A3C" w:rsidRDefault="00505A3C" w:rsidP="00447D8C">
      <w:pPr>
        <w:pStyle w:val="berschrift1"/>
        <w:sectPr w:rsidR="00505A3C" w:rsidSect="00505A3C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bookmarkStart w:id="0" w:name="_Ref206836463"/>
    </w:p>
    <w:p w:rsidR="00E86E78" w:rsidRDefault="00E86E78" w:rsidP="00E86E78">
      <w:pPr>
        <w:pStyle w:val="berschrift1"/>
      </w:pPr>
      <w:bookmarkStart w:id="1" w:name="_Toc238343364"/>
      <w:bookmarkStart w:id="2" w:name="_Toc52201915"/>
      <w:bookmarkEnd w:id="0"/>
      <w:r>
        <w:lastRenderedPageBreak/>
        <w:t>Zusammenfassung</w:t>
      </w:r>
      <w:bookmarkEnd w:id="1"/>
      <w:bookmarkEnd w:id="2"/>
    </w:p>
    <w:p w:rsidR="00674C7C" w:rsidRDefault="00674C7C" w:rsidP="00674C7C">
      <w:pPr>
        <w:jc w:val="both"/>
        <w:rPr>
          <w:rFonts w:cs="Arial"/>
        </w:rPr>
      </w:pPr>
      <w:r>
        <w:rPr>
          <w:rFonts w:cs="Arial"/>
        </w:rPr>
        <w:t>Die in</w:t>
      </w:r>
      <w:r w:rsidRPr="0065606E">
        <w:rPr>
          <w:rFonts w:cs="Arial"/>
        </w:rPr>
        <w:t xml:space="preserve"> DPMAdirektPro vorbereiteten Vorgänge können automatisiert und nach gewünschten Kriterien </w:t>
      </w:r>
      <w:r>
        <w:rPr>
          <w:rFonts w:cs="Arial"/>
        </w:rPr>
        <w:t>beim Start bzw. beim Beenden von DPMAdirektPro exportiert werden.</w:t>
      </w:r>
    </w:p>
    <w:p w:rsidR="00674C7C" w:rsidRDefault="00674C7C" w:rsidP="00674C7C">
      <w:pPr>
        <w:jc w:val="both"/>
        <w:rPr>
          <w:rFonts w:cs="Arial"/>
        </w:rPr>
      </w:pPr>
      <w:r>
        <w:rPr>
          <w:rFonts w:cs="Arial"/>
        </w:rPr>
        <w:t xml:space="preserve">Erfolgt der Export beim Start, so wird die konfigurierte Anfrage an DPMAdirektPro übergeben und ausgeführt. Die Oberfläche von DPMAdirektPro wird dabei </w:t>
      </w:r>
      <w:r w:rsidRPr="004521F4">
        <w:rPr>
          <w:rFonts w:cs="Arial"/>
          <w:b/>
        </w:rPr>
        <w:t>nicht</w:t>
      </w:r>
      <w:r>
        <w:rPr>
          <w:rFonts w:cs="Arial"/>
        </w:rPr>
        <w:t xml:space="preserve"> gestartet. Das Ergebnis wird anschließend als zip-Arch</w:t>
      </w:r>
      <w:r w:rsidR="00182D7E">
        <w:rPr>
          <w:rFonts w:cs="Arial"/>
        </w:rPr>
        <w:t>iv im Export-Verzeichnis zurück</w:t>
      </w:r>
      <w:r>
        <w:rPr>
          <w:rFonts w:cs="Arial"/>
        </w:rPr>
        <w:t>gegeben.</w:t>
      </w:r>
    </w:p>
    <w:p w:rsidR="00E86E78" w:rsidRDefault="00785901" w:rsidP="00E86E78">
      <w:pPr>
        <w:pStyle w:val="berschrift1"/>
      </w:pPr>
      <w:bookmarkStart w:id="3" w:name="_Toc52201916"/>
      <w:r w:rsidRPr="00785901">
        <w:t>Definieren des Pfades zum Export-Verzeichnis</w:t>
      </w:r>
      <w:bookmarkEnd w:id="3"/>
    </w:p>
    <w:p w:rsidR="00785901" w:rsidRPr="0065606E" w:rsidRDefault="00785901" w:rsidP="00785901">
      <w:pPr>
        <w:jc w:val="both"/>
        <w:rPr>
          <w:rFonts w:cs="Arial"/>
        </w:rPr>
      </w:pPr>
      <w:r w:rsidRPr="0065606E">
        <w:rPr>
          <w:rFonts w:cs="Arial"/>
        </w:rPr>
        <w:t>Es gibt zwei Wege den Export durchzuführen</w:t>
      </w:r>
      <w:r>
        <w:rPr>
          <w:rFonts w:cs="Arial"/>
        </w:rPr>
        <w:t>.</w:t>
      </w:r>
    </w:p>
    <w:p w:rsidR="00785901" w:rsidRPr="0065606E" w:rsidRDefault="00785901" w:rsidP="00785901">
      <w:pPr>
        <w:pStyle w:val="berschrift2"/>
      </w:pPr>
      <w:bookmarkStart w:id="4" w:name="_Toc52201917"/>
      <w:r>
        <w:t>Export beim Schließen des Programms DPMAdirektPro</w:t>
      </w:r>
      <w:bookmarkEnd w:id="4"/>
    </w:p>
    <w:p w:rsidR="00785901" w:rsidRPr="00674C7C" w:rsidRDefault="00785901" w:rsidP="00674C7C">
      <w:pPr>
        <w:jc w:val="both"/>
        <w:rPr>
          <w:rFonts w:cs="Arial"/>
        </w:rPr>
      </w:pPr>
      <w:r w:rsidRPr="00674C7C">
        <w:rPr>
          <w:rFonts w:cs="Arial"/>
        </w:rPr>
        <w:t xml:space="preserve">Der Exportvorgang wird beim Schließen von DPMAdirektPro ausgeführt. In diesem Fall muss der Pfad zum Export-Verzeichnis in die Datei </w:t>
      </w:r>
      <w:r w:rsidRPr="00674C7C">
        <w:rPr>
          <w:rStyle w:val="BefehlZchn"/>
        </w:rPr>
        <w:t>res/database.properties</w:t>
      </w:r>
      <w:r w:rsidRPr="00674C7C">
        <w:rPr>
          <w:rFonts w:cs="Arial"/>
        </w:rPr>
        <w:t xml:space="preserve"> eingetragen werden. Z.B.:</w:t>
      </w:r>
    </w:p>
    <w:p w:rsidR="00785901" w:rsidRPr="00000957" w:rsidRDefault="00785901" w:rsidP="00785901">
      <w:pPr>
        <w:jc w:val="both"/>
        <w:rPr>
          <w:rFonts w:cs="Arial"/>
        </w:rPr>
      </w:pPr>
    </w:p>
    <w:tbl>
      <w:tblPr>
        <w:tblStyle w:val="Tabellenraster"/>
        <w:tblW w:w="0" w:type="auto"/>
        <w:tblInd w:w="768" w:type="dxa"/>
        <w:tblLook w:val="04A0" w:firstRow="1" w:lastRow="0" w:firstColumn="1" w:lastColumn="0" w:noHBand="0" w:noVBand="1"/>
      </w:tblPr>
      <w:tblGrid>
        <w:gridCol w:w="8520"/>
      </w:tblGrid>
      <w:tr w:rsidR="00785901" w:rsidRPr="0065606E" w:rsidTr="006B3159">
        <w:tc>
          <w:tcPr>
            <w:tcW w:w="9212" w:type="dxa"/>
          </w:tcPr>
          <w:p w:rsidR="00785901" w:rsidRPr="00000957" w:rsidRDefault="00785901" w:rsidP="006B3159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lang w:val="en-US"/>
              </w:rPr>
            </w:pPr>
            <w:r w:rsidRPr="00000957">
              <w:rPr>
                <w:rFonts w:ascii="Courier New" w:hAnsi="Courier New" w:cs="Courier New"/>
                <w:lang w:val="en-US"/>
              </w:rPr>
              <w:t>url=jdbc:derby:transactiondb;create=false;</w:t>
            </w:r>
          </w:p>
          <w:p w:rsidR="00785901" w:rsidRPr="0065606E" w:rsidRDefault="00785901" w:rsidP="006B3159">
            <w:pPr>
              <w:autoSpaceDE w:val="0"/>
              <w:autoSpaceDN w:val="0"/>
              <w:adjustRightInd w:val="0"/>
              <w:jc w:val="both"/>
              <w:rPr>
                <w:rFonts w:cs="Arial"/>
                <w:lang w:val="en-US"/>
              </w:rPr>
            </w:pPr>
            <w:r w:rsidRPr="00000957">
              <w:rPr>
                <w:rFonts w:ascii="Courier New" w:hAnsi="Courier New" w:cs="Courier New"/>
                <w:lang w:val="en-US"/>
              </w:rPr>
              <w:t>exportDir=D:\\exporttest</w:t>
            </w:r>
          </w:p>
        </w:tc>
      </w:tr>
    </w:tbl>
    <w:p w:rsidR="00785901" w:rsidRDefault="00785901" w:rsidP="00785901">
      <w:pPr>
        <w:jc w:val="both"/>
        <w:rPr>
          <w:rFonts w:cs="Arial"/>
          <w:lang w:val="en-US"/>
        </w:rPr>
      </w:pPr>
    </w:p>
    <w:p w:rsidR="00785901" w:rsidRPr="0065606E" w:rsidRDefault="00785901" w:rsidP="00785901">
      <w:pPr>
        <w:pStyle w:val="berschrift2"/>
        <w:rPr>
          <w:lang w:val="en-US"/>
        </w:rPr>
      </w:pPr>
      <w:bookmarkStart w:id="5" w:name="_Toc52201918"/>
      <w:r>
        <w:rPr>
          <w:lang w:val="en-US"/>
        </w:rPr>
        <w:t>Export beim Starten von DPMAdirektPro</w:t>
      </w:r>
      <w:bookmarkEnd w:id="5"/>
    </w:p>
    <w:p w:rsidR="00785901" w:rsidRPr="00674C7C" w:rsidRDefault="00785901" w:rsidP="00674C7C">
      <w:pPr>
        <w:jc w:val="both"/>
        <w:rPr>
          <w:rFonts w:cs="Arial"/>
        </w:rPr>
      </w:pPr>
      <w:r w:rsidRPr="00674C7C">
        <w:rPr>
          <w:rFonts w:cs="Arial"/>
        </w:rPr>
        <w:t>Der Exportvorgang wird ausgeführt</w:t>
      </w:r>
      <w:r w:rsidR="00AC372C">
        <w:rPr>
          <w:rFonts w:cs="Arial"/>
        </w:rPr>
        <w:t>,</w:t>
      </w:r>
      <w:r w:rsidRPr="00674C7C">
        <w:rPr>
          <w:rFonts w:cs="Arial"/>
        </w:rPr>
        <w:t xml:space="preserve"> wenn DPMAdirektPro.exe mit dem Aufrufparameter </w:t>
      </w:r>
      <w:r w:rsidRPr="00674C7C">
        <w:rPr>
          <w:rStyle w:val="BefehlZchn"/>
        </w:rPr>
        <w:t>–export</w:t>
      </w:r>
      <w:r w:rsidRPr="00674C7C">
        <w:rPr>
          <w:rFonts w:cs="Arial"/>
        </w:rPr>
        <w:t xml:space="preserve"> gestartet wird. Das Export-Verzeichnis muss als ein weiterer Parameter an das Programm übergeben werden.</w:t>
      </w:r>
    </w:p>
    <w:p w:rsidR="008A0E2C" w:rsidRDefault="008A0E2C" w:rsidP="00674C7C">
      <w:pPr>
        <w:jc w:val="both"/>
        <w:rPr>
          <w:rFonts w:cs="Arial"/>
        </w:rPr>
      </w:pPr>
    </w:p>
    <w:p w:rsidR="00785901" w:rsidRPr="00674C7C" w:rsidRDefault="008A0E2C" w:rsidP="00674C7C">
      <w:pPr>
        <w:jc w:val="both"/>
        <w:rPr>
          <w:rFonts w:cs="Arial"/>
        </w:rPr>
      </w:pPr>
      <w:r>
        <w:rPr>
          <w:rFonts w:cs="Arial"/>
        </w:rPr>
        <w:t xml:space="preserve">Beispiel des </w:t>
      </w:r>
      <w:r w:rsidR="00785901" w:rsidRPr="00674C7C">
        <w:rPr>
          <w:rFonts w:cs="Arial"/>
        </w:rPr>
        <w:t>Aufruf</w:t>
      </w:r>
      <w:r>
        <w:rPr>
          <w:rFonts w:cs="Arial"/>
        </w:rPr>
        <w:t>s</w:t>
      </w:r>
      <w:r w:rsidR="00785901" w:rsidRPr="00674C7C">
        <w:rPr>
          <w:rFonts w:cs="Arial"/>
        </w:rPr>
        <w:t xml:space="preserve"> über die Kommandozeile ohne Debug-Fenseter:</w:t>
      </w:r>
    </w:p>
    <w:p w:rsidR="00785901" w:rsidRPr="00674C7C" w:rsidRDefault="00785901" w:rsidP="00674C7C">
      <w:pPr>
        <w:rPr>
          <w:rFonts w:ascii="Courier New" w:hAnsi="Courier New" w:cs="Courier New"/>
          <w:lang w:val="en-US"/>
        </w:rPr>
      </w:pPr>
      <w:r w:rsidRPr="00674C7C">
        <w:rPr>
          <w:rFonts w:ascii="Courier New" w:hAnsi="Courier New" w:cs="Courier New"/>
          <w:lang w:val="en-US"/>
        </w:rPr>
        <w:t>&gt;DPMAdirektPro.exe de.dpma.gui.framework.FrameworkApplication –export D:/exporttest/</w:t>
      </w:r>
    </w:p>
    <w:p w:rsidR="00785901" w:rsidRDefault="00785901" w:rsidP="00674C7C">
      <w:pPr>
        <w:pStyle w:val="Listenabsatz"/>
        <w:spacing w:line="360" w:lineRule="auto"/>
        <w:ind w:left="0"/>
        <w:jc w:val="both"/>
        <w:rPr>
          <w:rFonts w:ascii="Arial" w:hAnsi="Arial" w:cs="Arial"/>
          <w:lang w:val="en-US"/>
        </w:rPr>
      </w:pPr>
    </w:p>
    <w:p w:rsidR="008A0E2C" w:rsidRPr="003E17F7" w:rsidRDefault="008A0E2C">
      <w:pPr>
        <w:spacing w:line="240" w:lineRule="auto"/>
        <w:rPr>
          <w:rFonts w:cs="Arial"/>
          <w:lang w:val="en-US"/>
        </w:rPr>
      </w:pPr>
      <w:r w:rsidRPr="003E17F7">
        <w:rPr>
          <w:rFonts w:cs="Arial"/>
          <w:lang w:val="en-US"/>
        </w:rPr>
        <w:br w:type="page"/>
      </w:r>
    </w:p>
    <w:p w:rsidR="00785901" w:rsidRPr="00674C7C" w:rsidRDefault="00785901" w:rsidP="00674C7C">
      <w:pPr>
        <w:jc w:val="both"/>
        <w:rPr>
          <w:rFonts w:cs="Arial"/>
        </w:rPr>
      </w:pPr>
      <w:r w:rsidRPr="00674C7C">
        <w:rPr>
          <w:rFonts w:cs="Arial"/>
        </w:rPr>
        <w:lastRenderedPageBreak/>
        <w:t>Beispiel des Aufrufs über die Kommandozeile mit D</w:t>
      </w:r>
      <w:r w:rsidR="00674C7C">
        <w:rPr>
          <w:rFonts w:cs="Arial"/>
        </w:rPr>
        <w:t>e</w:t>
      </w:r>
      <w:r w:rsidRPr="00674C7C">
        <w:rPr>
          <w:rFonts w:cs="Arial"/>
        </w:rPr>
        <w:t>bug-Fenster:</w:t>
      </w:r>
    </w:p>
    <w:p w:rsidR="00785901" w:rsidRPr="00AD081D" w:rsidRDefault="00785901" w:rsidP="00674C7C">
      <w:pPr>
        <w:pStyle w:val="Listenabsatz"/>
        <w:spacing w:line="360" w:lineRule="auto"/>
        <w:ind w:left="0"/>
        <w:rPr>
          <w:rFonts w:ascii="Courier New" w:hAnsi="Courier New" w:cs="Courier New"/>
          <w:lang w:val="en-US"/>
        </w:rPr>
      </w:pPr>
      <w:r w:rsidRPr="00F200B1">
        <w:rPr>
          <w:rFonts w:ascii="Courier New" w:hAnsi="Courier New" w:cs="Courier New"/>
          <w:lang w:val="en-US"/>
        </w:rPr>
        <w:t>&gt;</w:t>
      </w:r>
      <w:r w:rsidRPr="00AD081D">
        <w:rPr>
          <w:rFonts w:ascii="Courier New" w:hAnsi="Courier New" w:cs="Courier New"/>
          <w:lang w:val="en-US"/>
        </w:rPr>
        <w:t>DPMAdirektPro</w:t>
      </w:r>
      <w:r>
        <w:rPr>
          <w:rFonts w:ascii="Courier New" w:hAnsi="Courier New" w:cs="Courier New"/>
          <w:lang w:val="en-US"/>
        </w:rPr>
        <w:t>Debug</w:t>
      </w:r>
      <w:r w:rsidRPr="00AD081D">
        <w:rPr>
          <w:rFonts w:ascii="Courier New" w:hAnsi="Courier New" w:cs="Courier New"/>
          <w:lang w:val="en-US"/>
        </w:rPr>
        <w:t>.exe de.dpma.gui.framework.FrameworkApplication –export D:/exporttest/</w:t>
      </w:r>
    </w:p>
    <w:p w:rsidR="00785901" w:rsidRPr="00452F54" w:rsidRDefault="00785901" w:rsidP="00674C7C">
      <w:pPr>
        <w:pStyle w:val="Listenabsatz"/>
        <w:spacing w:line="360" w:lineRule="auto"/>
        <w:ind w:left="0"/>
        <w:jc w:val="both"/>
        <w:rPr>
          <w:rFonts w:ascii="Arial" w:hAnsi="Arial" w:cs="Arial"/>
          <w:lang w:val="en-US"/>
        </w:rPr>
      </w:pPr>
    </w:p>
    <w:p w:rsidR="00785901" w:rsidRDefault="00785901" w:rsidP="00674C7C">
      <w:pPr>
        <w:pStyle w:val="Listenabsatz"/>
        <w:spacing w:line="360" w:lineRule="auto"/>
        <w:ind w:left="0"/>
        <w:jc w:val="both"/>
        <w:rPr>
          <w:rFonts w:ascii="Arial" w:hAnsi="Arial" w:cs="Arial"/>
        </w:rPr>
      </w:pPr>
      <w:r w:rsidRPr="0065606E">
        <w:rPr>
          <w:rFonts w:ascii="Arial" w:hAnsi="Arial" w:cs="Arial"/>
        </w:rPr>
        <w:t>In diesem Fall führt DPMAdirektPro nur den Exportvorgang durch und beendet sich anschießend automatisch.</w:t>
      </w:r>
    </w:p>
    <w:p w:rsidR="00793149" w:rsidRDefault="00785901" w:rsidP="00785901">
      <w:pPr>
        <w:pStyle w:val="berschrift1"/>
      </w:pPr>
      <w:bookmarkStart w:id="6" w:name="_Ref52201496"/>
      <w:bookmarkStart w:id="7" w:name="_Toc52201919"/>
      <w:r w:rsidRPr="00785901">
        <w:t>Auswahl der zu exportierenden Vorgängen</w:t>
      </w:r>
      <w:bookmarkEnd w:id="6"/>
      <w:bookmarkEnd w:id="7"/>
    </w:p>
    <w:p w:rsidR="00785901" w:rsidRDefault="00785901" w:rsidP="00785901">
      <w:pPr>
        <w:jc w:val="both"/>
        <w:rPr>
          <w:rFonts w:cs="Arial"/>
        </w:rPr>
      </w:pPr>
      <w:r w:rsidRPr="0065606E">
        <w:rPr>
          <w:rFonts w:cs="Arial"/>
        </w:rPr>
        <w:t xml:space="preserve">Auswahl der zu exportierenden Vorgänge geschieht mittels einer </w:t>
      </w:r>
      <w:r w:rsidR="009247EF">
        <w:rPr>
          <w:rFonts w:cs="Arial"/>
        </w:rPr>
        <w:t>Export-</w:t>
      </w:r>
      <w:r w:rsidR="00C57D74">
        <w:rPr>
          <w:rFonts w:cs="Arial"/>
        </w:rPr>
        <w:t>Konfigurationsdatei im</w:t>
      </w:r>
      <w:r w:rsidRPr="0065606E">
        <w:rPr>
          <w:rFonts w:cs="Arial"/>
        </w:rPr>
        <w:t xml:space="preserve"> </w:t>
      </w:r>
      <w:r>
        <w:rPr>
          <w:rFonts w:cs="Arial"/>
        </w:rPr>
        <w:t>XML</w:t>
      </w:r>
      <w:r w:rsidRPr="0065606E">
        <w:rPr>
          <w:rFonts w:cs="Arial"/>
        </w:rPr>
        <w:t xml:space="preserve">-Format, die im Export-Verzeichnis unter den Namen </w:t>
      </w:r>
      <w:r w:rsidRPr="008E32C6">
        <w:rPr>
          <w:rStyle w:val="BefehlZchn"/>
        </w:rPr>
        <w:t>exportConfig.xml</w:t>
      </w:r>
      <w:r w:rsidRPr="0065606E">
        <w:rPr>
          <w:rFonts w:cs="Arial"/>
        </w:rPr>
        <w:t xml:space="preserve"> abgelegt </w:t>
      </w:r>
      <w:r>
        <w:rPr>
          <w:rFonts w:cs="Arial"/>
        </w:rPr>
        <w:t>werden</w:t>
      </w:r>
      <w:r w:rsidRPr="0065606E">
        <w:rPr>
          <w:rFonts w:cs="Arial"/>
        </w:rPr>
        <w:t xml:space="preserve"> muss.</w:t>
      </w:r>
    </w:p>
    <w:p w:rsidR="00785901" w:rsidRPr="0065606E" w:rsidRDefault="00785901" w:rsidP="00785901">
      <w:pPr>
        <w:jc w:val="both"/>
        <w:rPr>
          <w:rFonts w:cs="Arial"/>
        </w:rPr>
      </w:pPr>
    </w:p>
    <w:p w:rsidR="00785901" w:rsidRDefault="00785901" w:rsidP="00785901">
      <w:pPr>
        <w:jc w:val="both"/>
        <w:rPr>
          <w:rFonts w:cs="Arial"/>
        </w:rPr>
      </w:pPr>
      <w:r w:rsidRPr="0065606E">
        <w:rPr>
          <w:rFonts w:cs="Arial"/>
        </w:rPr>
        <w:t>Die DPMAdirektPro-Datenbank wird nach den Vorgängen durchsucht, die den in exportConfig.xml definierten Auswahlkriterien entsprechen. Die Gesamtheit der Vorgänge in der Datenbank kann nach Datum, Typ, Status und Aktenze</w:t>
      </w:r>
      <w:r w:rsidR="00AC372C">
        <w:rPr>
          <w:rFonts w:cs="Arial"/>
        </w:rPr>
        <w:t>i</w:t>
      </w:r>
      <w:r w:rsidRPr="0065606E">
        <w:rPr>
          <w:rFonts w:cs="Arial"/>
        </w:rPr>
        <w:t xml:space="preserve">chen durchsucht werden. </w:t>
      </w:r>
    </w:p>
    <w:p w:rsidR="00785901" w:rsidRPr="0065606E" w:rsidRDefault="00785901" w:rsidP="00785901">
      <w:pPr>
        <w:jc w:val="both"/>
        <w:rPr>
          <w:rFonts w:cs="Arial"/>
        </w:rPr>
      </w:pPr>
      <w:r w:rsidRPr="0065606E">
        <w:rPr>
          <w:rFonts w:cs="Arial"/>
        </w:rPr>
        <w:t xml:space="preserve">Der Inhalt der exportConfig.xml ist in </w:t>
      </w:r>
      <w:r w:rsidR="002234C2">
        <w:rPr>
          <w:rFonts w:cs="Arial"/>
        </w:rPr>
        <w:t>„</w:t>
      </w:r>
      <w:r w:rsidR="002234C2" w:rsidRPr="002234C2">
        <w:rPr>
          <w:rFonts w:cs="Arial"/>
        </w:rPr>
        <w:t>exportConfig-v2-0.xsd</w:t>
      </w:r>
      <w:r w:rsidR="002234C2">
        <w:rPr>
          <w:rFonts w:cs="Arial"/>
        </w:rPr>
        <w:t>“</w:t>
      </w:r>
      <w:r w:rsidRPr="0065606E">
        <w:rPr>
          <w:rFonts w:cs="Arial"/>
        </w:rPr>
        <w:t xml:space="preserve"> </w:t>
      </w:r>
      <w:r>
        <w:rPr>
          <w:rFonts w:cs="Arial"/>
        </w:rPr>
        <w:t xml:space="preserve">definiert und in </w:t>
      </w:r>
      <w:r w:rsidR="002234C2">
        <w:rPr>
          <w:rFonts w:cs="Arial"/>
        </w:rPr>
        <w:t>„</w:t>
      </w:r>
      <w:r w:rsidR="002234C2" w:rsidRPr="002234C2">
        <w:rPr>
          <w:rFonts w:cs="Arial"/>
        </w:rPr>
        <w:t>Beschreibung des Schemas exportConfig.docx</w:t>
      </w:r>
      <w:r w:rsidR="002234C2">
        <w:rPr>
          <w:rFonts w:cs="Arial"/>
        </w:rPr>
        <w:t>“</w:t>
      </w:r>
      <w:r w:rsidRPr="0065606E">
        <w:rPr>
          <w:rFonts w:cs="Arial"/>
        </w:rPr>
        <w:t xml:space="preserve"> beschrieben.</w:t>
      </w:r>
    </w:p>
    <w:p w:rsidR="00B01D99" w:rsidRPr="0065606E" w:rsidRDefault="00B01D99" w:rsidP="00785901">
      <w:pPr>
        <w:jc w:val="both"/>
        <w:rPr>
          <w:rFonts w:cs="Arial"/>
        </w:rPr>
      </w:pPr>
    </w:p>
    <w:p w:rsidR="00785901" w:rsidRDefault="003E3AC4" w:rsidP="00785901">
      <w:pPr>
        <w:jc w:val="both"/>
        <w:rPr>
          <w:rFonts w:cs="Arial"/>
        </w:rPr>
      </w:pPr>
      <w:r>
        <w:rPr>
          <w:rFonts w:cs="Arial"/>
        </w:rPr>
        <w:t>Im Folgenden</w:t>
      </w:r>
      <w:r w:rsidR="008E32C6">
        <w:rPr>
          <w:rFonts w:cs="Arial"/>
        </w:rPr>
        <w:t xml:space="preserve"> wird ein </w:t>
      </w:r>
      <w:r w:rsidR="00785901" w:rsidRPr="0065606E">
        <w:rPr>
          <w:rFonts w:cs="Arial"/>
        </w:rPr>
        <w:t>Beispiel einer Export-Konfigurationsdatei</w:t>
      </w:r>
      <w:r w:rsidR="008E32C6">
        <w:rPr>
          <w:rFonts w:cs="Arial"/>
        </w:rPr>
        <w:t xml:space="preserve"> beschrieben</w:t>
      </w:r>
      <w:r w:rsidR="00785901" w:rsidRPr="0065606E">
        <w:rPr>
          <w:rFonts w:cs="Arial"/>
        </w:rPr>
        <w:t xml:space="preserve">, wobei aus der DPMAdirektPro-Datenbank alle Patent- und Gebrauchsmusteranmeldungen (vom Typ P2007 und G6007) vom </w:t>
      </w:r>
      <w:r w:rsidR="00B01D99">
        <w:rPr>
          <w:rFonts w:cs="Arial"/>
        </w:rPr>
        <w:t>Juli 2018 (01.07.2018 bis 31.07.2018</w:t>
      </w:r>
      <w:r w:rsidR="00785901" w:rsidRPr="0065606E">
        <w:rPr>
          <w:rFonts w:cs="Arial"/>
        </w:rPr>
        <w:t>) im Status „</w:t>
      </w:r>
      <w:r w:rsidR="00785901">
        <w:rPr>
          <w:rFonts w:cs="Arial"/>
        </w:rPr>
        <w:t>entwü</w:t>
      </w:r>
      <w:r w:rsidR="00785901" w:rsidRPr="0065606E">
        <w:rPr>
          <w:rFonts w:cs="Arial"/>
        </w:rPr>
        <w:t>rf</w:t>
      </w:r>
      <w:r w:rsidR="00785901">
        <w:rPr>
          <w:rFonts w:cs="Arial"/>
        </w:rPr>
        <w:t>e</w:t>
      </w:r>
      <w:r w:rsidR="00785901" w:rsidRPr="0065606E">
        <w:rPr>
          <w:rFonts w:cs="Arial"/>
        </w:rPr>
        <w:t xml:space="preserve">“ </w:t>
      </w:r>
      <w:r w:rsidR="00785901">
        <w:rPr>
          <w:rFonts w:cs="Arial"/>
        </w:rPr>
        <w:t>in ein zip-Archiv n</w:t>
      </w:r>
      <w:r w:rsidR="00785901" w:rsidRPr="0065606E">
        <w:rPr>
          <w:rFonts w:cs="Arial"/>
        </w:rPr>
        <w:t>amens export1</w:t>
      </w:r>
      <w:r w:rsidR="00B01D99">
        <w:rPr>
          <w:rFonts w:cs="Arial"/>
        </w:rPr>
        <w:t xml:space="preserve">_&lt;Zeitstempel </w:t>
      </w:r>
      <w:r w:rsidR="009247EF">
        <w:rPr>
          <w:rFonts w:cs="Arial"/>
        </w:rPr>
        <w:t>des Exportvorgangs</w:t>
      </w:r>
      <w:r w:rsidR="00B01D99">
        <w:rPr>
          <w:rFonts w:cs="Arial"/>
        </w:rPr>
        <w:t xml:space="preserve">&gt;.zip </w:t>
      </w:r>
      <w:r w:rsidR="00AB7B4F">
        <w:rPr>
          <w:rFonts w:cs="Arial"/>
        </w:rPr>
        <w:t>(S. Abschnit</w:t>
      </w:r>
      <w:r w:rsidR="003E55EB">
        <w:rPr>
          <w:rFonts w:cs="Arial"/>
        </w:rPr>
        <w:t xml:space="preserve">t </w:t>
      </w:r>
      <w:r w:rsidR="003E55EB">
        <w:rPr>
          <w:rFonts w:cs="Arial"/>
        </w:rPr>
        <w:fldChar w:fldCharType="begin"/>
      </w:r>
      <w:r w:rsidR="003E55EB">
        <w:rPr>
          <w:rFonts w:cs="Arial"/>
        </w:rPr>
        <w:instrText xml:space="preserve"> REF _Ref518891501 \r \h </w:instrText>
      </w:r>
      <w:r w:rsidR="003E55EB">
        <w:rPr>
          <w:rFonts w:cs="Arial"/>
        </w:rPr>
      </w:r>
      <w:r w:rsidR="003E55EB">
        <w:rPr>
          <w:rFonts w:cs="Arial"/>
        </w:rPr>
        <w:fldChar w:fldCharType="separate"/>
      </w:r>
      <w:r w:rsidR="003E55EB">
        <w:rPr>
          <w:rFonts w:cs="Arial"/>
        </w:rPr>
        <w:t>4</w:t>
      </w:r>
      <w:r w:rsidR="003E55EB">
        <w:rPr>
          <w:rFonts w:cs="Arial"/>
        </w:rPr>
        <w:fldChar w:fldCharType="end"/>
      </w:r>
      <w:r w:rsidR="003E55EB">
        <w:rPr>
          <w:rFonts w:cs="Arial"/>
        </w:rPr>
        <w:t xml:space="preserve"> </w:t>
      </w:r>
      <w:r w:rsidR="003E55EB">
        <w:rPr>
          <w:rFonts w:cs="Arial"/>
        </w:rPr>
        <w:fldChar w:fldCharType="begin"/>
      </w:r>
      <w:r w:rsidR="003E55EB">
        <w:rPr>
          <w:rFonts w:cs="Arial"/>
        </w:rPr>
        <w:instrText xml:space="preserve"> REF _Ref518891485 \h </w:instrText>
      </w:r>
      <w:r w:rsidR="003E55EB">
        <w:rPr>
          <w:rFonts w:cs="Arial"/>
        </w:rPr>
      </w:r>
      <w:r w:rsidR="003E55EB">
        <w:rPr>
          <w:rFonts w:cs="Arial"/>
        </w:rPr>
        <w:fldChar w:fldCharType="separate"/>
      </w:r>
      <w:r w:rsidR="003E55EB" w:rsidRPr="00785901">
        <w:t>Resultat des Exports</w:t>
      </w:r>
      <w:r w:rsidR="003E55EB">
        <w:rPr>
          <w:rFonts w:cs="Arial"/>
        </w:rPr>
        <w:fldChar w:fldCharType="end"/>
      </w:r>
      <w:r w:rsidR="00AB7B4F">
        <w:rPr>
          <w:rFonts w:cs="Arial"/>
        </w:rPr>
        <w:t xml:space="preserve">) </w:t>
      </w:r>
      <w:r w:rsidR="00B01D99">
        <w:rPr>
          <w:rFonts w:cs="Arial"/>
        </w:rPr>
        <w:t>exportiert werden sollen.</w:t>
      </w:r>
    </w:p>
    <w:p w:rsidR="00B01D99" w:rsidRDefault="00B01D99" w:rsidP="00785901">
      <w:pPr>
        <w:jc w:val="both"/>
        <w:rPr>
          <w:rFonts w:cs="Arial"/>
        </w:rPr>
      </w:pPr>
    </w:p>
    <w:p w:rsidR="00C331AA" w:rsidRDefault="00C331AA">
      <w:pPr>
        <w:spacing w:line="240" w:lineRule="auto"/>
        <w:rPr>
          <w:rFonts w:cs="Arial"/>
          <w:bCs/>
          <w:kern w:val="32"/>
          <w:sz w:val="36"/>
          <w:szCs w:val="36"/>
        </w:rPr>
      </w:pPr>
      <w:r>
        <w:br w:type="page"/>
      </w:r>
    </w:p>
    <w:p w:rsidR="00D36BD6" w:rsidRPr="00D36BD6" w:rsidRDefault="00D36BD6" w:rsidP="00D36BD6">
      <w:pPr>
        <w:pStyle w:val="berschrift1"/>
      </w:pPr>
      <w:bookmarkStart w:id="8" w:name="_Toc52201920"/>
      <w:r w:rsidRPr="00D36BD6">
        <w:lastRenderedPageBreak/>
        <w:t>Durchführbare Programmaktionen</w:t>
      </w:r>
      <w:bookmarkEnd w:id="8"/>
    </w:p>
    <w:p w:rsidR="00D36BD6" w:rsidRPr="00D36BD6" w:rsidRDefault="00D36BD6" w:rsidP="00D36BD6">
      <w:pPr>
        <w:jc w:val="both"/>
        <w:rPr>
          <w:rFonts w:cs="Arial"/>
        </w:rPr>
      </w:pPr>
      <w:r w:rsidRPr="00D36BD6">
        <w:rPr>
          <w:rFonts w:cs="Arial"/>
        </w:rPr>
        <w:t>Über die Steuerdatei exportConfig.xml können auch Programmaktionen ausgeführt werden. Aktuell ist nur die Aktion Vorgänge im Status Posteingang (zuordnungsbereit) nach „Erledigt“ zu verschieben angelegt.</w:t>
      </w:r>
    </w:p>
    <w:p w:rsidR="00D36BD6" w:rsidRPr="00D36BD6" w:rsidRDefault="00D36BD6" w:rsidP="00D36BD6">
      <w:pPr>
        <w:jc w:val="both"/>
        <w:rPr>
          <w:rFonts w:cs="Arial"/>
        </w:rPr>
      </w:pPr>
      <w:r w:rsidRPr="00D36BD6">
        <w:rPr>
          <w:rFonts w:cs="Arial"/>
        </w:rPr>
        <w:t>Dazu wird in die Steuerdatei folgendes eingetragen:</w:t>
      </w:r>
    </w:p>
    <w:p w:rsidR="00D36BD6" w:rsidRPr="00D36BD6" w:rsidRDefault="00D36BD6" w:rsidP="00D36BD6">
      <w:pPr>
        <w:jc w:val="both"/>
        <w:rPr>
          <w:rFonts w:cs="Arial"/>
        </w:rPr>
      </w:pPr>
      <w:r w:rsidRPr="00D36BD6">
        <w:rPr>
          <w:rFonts w:cs="Arial"/>
        </w:rPr>
        <w:tab/>
        <w:t>&lt;actions&gt;</w:t>
      </w:r>
    </w:p>
    <w:p w:rsidR="00D36BD6" w:rsidRPr="00D36BD6" w:rsidRDefault="00D36BD6" w:rsidP="00D36BD6">
      <w:pPr>
        <w:jc w:val="both"/>
        <w:rPr>
          <w:rFonts w:cs="Arial"/>
        </w:rPr>
      </w:pPr>
      <w:r w:rsidRPr="00D36BD6">
        <w:rPr>
          <w:rFonts w:cs="Arial"/>
        </w:rPr>
        <w:tab/>
      </w:r>
      <w:r w:rsidRPr="00D36BD6">
        <w:rPr>
          <w:rFonts w:cs="Arial"/>
        </w:rPr>
        <w:tab/>
        <w:t>&lt;action&gt;MoveToErledigt&lt;/action&gt;</w:t>
      </w:r>
    </w:p>
    <w:p w:rsidR="00D36BD6" w:rsidRPr="00D36BD6" w:rsidRDefault="00D36BD6" w:rsidP="00D36BD6">
      <w:pPr>
        <w:jc w:val="both"/>
        <w:rPr>
          <w:rFonts w:cs="Arial"/>
        </w:rPr>
      </w:pPr>
      <w:r w:rsidRPr="00D36BD6">
        <w:rPr>
          <w:rFonts w:cs="Arial"/>
        </w:rPr>
        <w:tab/>
        <w:t>&lt;/actions&gt;</w:t>
      </w:r>
    </w:p>
    <w:p w:rsidR="00D36BD6" w:rsidRDefault="00D36BD6" w:rsidP="00D36BD6">
      <w:pPr>
        <w:jc w:val="both"/>
        <w:rPr>
          <w:rFonts w:cs="Arial"/>
        </w:rPr>
      </w:pPr>
      <w:r w:rsidRPr="00D36BD6">
        <w:rPr>
          <w:rFonts w:cs="Arial"/>
        </w:rPr>
        <w:t xml:space="preserve">Es werden dabei alle </w:t>
      </w:r>
      <w:r>
        <w:rPr>
          <w:rFonts w:cs="Arial"/>
        </w:rPr>
        <w:t xml:space="preserve">Vorgänge, die sich im Status </w:t>
      </w:r>
      <w:r w:rsidRPr="00D36BD6">
        <w:rPr>
          <w:rStyle w:val="BefehlZchn"/>
        </w:rPr>
        <w:t>zuordnungsbereit</w:t>
      </w:r>
      <w:r>
        <w:rPr>
          <w:rFonts w:cs="Arial"/>
        </w:rPr>
        <w:t xml:space="preserve"> (Posteingang) </w:t>
      </w:r>
      <w:r w:rsidRPr="00D36BD6">
        <w:rPr>
          <w:rFonts w:cs="Arial"/>
        </w:rPr>
        <w:t xml:space="preserve">befinden </w:t>
      </w:r>
      <w:r>
        <w:rPr>
          <w:rFonts w:cs="Arial"/>
        </w:rPr>
        <w:t xml:space="preserve">und gemäß Abschnitt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_Ref206836463 \r \h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1</w: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_Ref52201496 \h </w:instrText>
      </w:r>
      <w:r>
        <w:rPr>
          <w:rFonts w:cs="Arial"/>
        </w:rPr>
      </w:r>
      <w:r>
        <w:rPr>
          <w:rFonts w:cs="Arial"/>
        </w:rPr>
        <w:fldChar w:fldCharType="separate"/>
      </w:r>
      <w:r w:rsidRPr="00785901">
        <w:t>Auswahl der zu exportierenden Vorgängen</w:t>
      </w:r>
      <w:r>
        <w:rPr>
          <w:rFonts w:cs="Arial"/>
        </w:rPr>
        <w:fldChar w:fldCharType="end"/>
      </w:r>
      <w:r>
        <w:rPr>
          <w:rFonts w:cs="Arial"/>
        </w:rPr>
        <w:t xml:space="preserve"> ausgewählt wurden in das Dateisystem exportiert und </w:t>
      </w:r>
      <w:r w:rsidRPr="00D36BD6">
        <w:rPr>
          <w:rFonts w:cs="Arial"/>
        </w:rPr>
        <w:t xml:space="preserve">in </w:t>
      </w:r>
      <w:r>
        <w:rPr>
          <w:rFonts w:cs="Arial"/>
        </w:rPr>
        <w:t xml:space="preserve">den Status </w:t>
      </w:r>
      <w:r w:rsidRPr="00D36BD6">
        <w:rPr>
          <w:rStyle w:val="BefehlZchn"/>
        </w:rPr>
        <w:t>Erledigt</w:t>
      </w:r>
      <w:r w:rsidRPr="00D36BD6">
        <w:rPr>
          <w:rFonts w:cs="Arial"/>
        </w:rPr>
        <w:t xml:space="preserve"> verschoben.</w:t>
      </w:r>
    </w:p>
    <w:p w:rsidR="00C2266B" w:rsidRDefault="00C2266B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785901" w:rsidRPr="0065606E" w:rsidRDefault="00785901" w:rsidP="00785901">
      <w:pPr>
        <w:jc w:val="both"/>
        <w:rPr>
          <w:rFonts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85901" w:rsidRPr="0065606E" w:rsidTr="006B3159">
        <w:tc>
          <w:tcPr>
            <w:tcW w:w="9212" w:type="dxa"/>
          </w:tcPr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 xml:space="preserve">&lt;export xmlns:xalan="http://xml.apache.org/xalan" 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 xml:space="preserve">xmlns:xsi="http://www.w3.org/2001/XMLSchema-instance" 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>xsi:noNamespaceSchemaLocation="exportConfig.xsd"&gt;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  <w:t>&lt;actions&gt;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  <w:t>&lt;action&gt;MoveToErledigt&lt;/action&gt;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  <w:t>&lt;/actions&gt;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  <w:t>&lt;archives&gt;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  <w:t>&lt;archive&gt;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  <w:t>&lt;name&gt;export1&lt;/name&gt;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  <w:t>&lt;time&gt;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  <w:t>&lt;timefrom&gt;2019-01-01&lt;/timefrom&gt;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  <w:t>&lt;timeto&gt;2019-08-27&lt;/timeto&gt;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  <w:t>&lt;/time&gt;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  <w:t>&lt;types&gt;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  <w:t>&lt;type&gt;P2007&lt;/type&gt;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  <w:t>&lt;type&gt;G6003&lt;/type&gt;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  <w:t>&lt;/types&gt;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  <w:t>&lt;status&gt;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  <w:t>&lt;stat&gt;zuordnungsbereit&lt;/stat&gt;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  <w:t>&lt;/status&gt;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  <w:t>&lt;akzs&gt;&lt;/akzs&gt;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</w:r>
            <w:r w:rsidRPr="00210D85">
              <w:rPr>
                <w:rFonts w:ascii="Courier New" w:hAnsi="Courier New" w:cs="Courier New"/>
                <w:lang w:val="en-US"/>
              </w:rPr>
              <w:tab/>
              <w:t>&lt;/archive&gt;</w:t>
            </w:r>
          </w:p>
          <w:p w:rsidR="00210D85" w:rsidRPr="00210D85" w:rsidRDefault="00210D85" w:rsidP="00210D85">
            <w:pPr>
              <w:rPr>
                <w:rFonts w:ascii="Courier New" w:hAnsi="Courier New" w:cs="Courier New"/>
                <w:lang w:val="en-US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ab/>
              <w:t>&lt;/archives&gt;</w:t>
            </w:r>
          </w:p>
          <w:p w:rsidR="00785901" w:rsidRPr="0065606E" w:rsidRDefault="00210D85" w:rsidP="00210D85">
            <w:pPr>
              <w:jc w:val="both"/>
              <w:rPr>
                <w:rFonts w:cs="Arial"/>
              </w:rPr>
            </w:pPr>
            <w:r w:rsidRPr="00210D85">
              <w:rPr>
                <w:rFonts w:ascii="Courier New" w:hAnsi="Courier New" w:cs="Courier New"/>
                <w:lang w:val="en-US"/>
              </w:rPr>
              <w:t>&lt;/export&gt;</w:t>
            </w:r>
          </w:p>
        </w:tc>
      </w:tr>
    </w:tbl>
    <w:p w:rsidR="00785901" w:rsidRDefault="00C2266B" w:rsidP="00C2266B">
      <w:pPr>
        <w:pStyle w:val="Beschriftung"/>
        <w:rPr>
          <w:rFonts w:cs="Arial"/>
        </w:rPr>
      </w:pPr>
      <w:bookmarkStart w:id="9" w:name="_Toc518651428"/>
      <w:r>
        <w:t xml:space="preserve">Abbildung </w:t>
      </w:r>
      <w:r w:rsidR="00462F97">
        <w:rPr>
          <w:noProof/>
        </w:rPr>
        <w:fldChar w:fldCharType="begin"/>
      </w:r>
      <w:r w:rsidR="00462F97">
        <w:rPr>
          <w:noProof/>
        </w:rPr>
        <w:instrText xml:space="preserve"> SEQ Abbildung \* ARABIC </w:instrText>
      </w:r>
      <w:r w:rsidR="00462F97">
        <w:rPr>
          <w:noProof/>
        </w:rPr>
        <w:fldChar w:fldCharType="separate"/>
      </w:r>
      <w:r>
        <w:rPr>
          <w:noProof/>
        </w:rPr>
        <w:t>1</w:t>
      </w:r>
      <w:r w:rsidR="00462F97">
        <w:rPr>
          <w:noProof/>
        </w:rPr>
        <w:fldChar w:fldCharType="end"/>
      </w:r>
      <w:r>
        <w:t>: Beispiel für eine Export-Konfigurationsdatei</w:t>
      </w:r>
      <w:bookmarkEnd w:id="9"/>
    </w:p>
    <w:p w:rsidR="00C2266B" w:rsidRPr="0065606E" w:rsidRDefault="00C2266B" w:rsidP="00785901">
      <w:pPr>
        <w:jc w:val="both"/>
        <w:rPr>
          <w:rFonts w:cs="Arial"/>
        </w:rPr>
      </w:pPr>
    </w:p>
    <w:p w:rsidR="00674C7C" w:rsidRDefault="00785901" w:rsidP="00674C7C">
      <w:pPr>
        <w:jc w:val="both"/>
        <w:rPr>
          <w:rFonts w:cs="Arial"/>
        </w:rPr>
      </w:pPr>
      <w:r>
        <w:rPr>
          <w:rFonts w:cs="Arial"/>
        </w:rPr>
        <w:t xml:space="preserve">Die zugelassenen Vorgangstypen und Status sind in den Abschnitten </w:t>
      </w:r>
      <w:bookmarkStart w:id="10" w:name="_Toc478458591"/>
      <w:bookmarkStart w:id="11" w:name="_Toc478458863"/>
      <w:bookmarkStart w:id="12" w:name="_Toc478458868"/>
      <w:r w:rsidR="00674C7C">
        <w:rPr>
          <w:rFonts w:cs="Arial"/>
        </w:rPr>
        <w:fldChar w:fldCharType="begin"/>
      </w:r>
      <w:r w:rsidR="00674C7C">
        <w:rPr>
          <w:rFonts w:cs="Arial"/>
        </w:rPr>
        <w:instrText xml:space="preserve"> REF _Ref478641872 \r \h </w:instrText>
      </w:r>
      <w:r w:rsidR="00674C7C">
        <w:rPr>
          <w:rFonts w:cs="Arial"/>
        </w:rPr>
      </w:r>
      <w:r w:rsidR="00674C7C">
        <w:rPr>
          <w:rFonts w:cs="Arial"/>
        </w:rPr>
        <w:fldChar w:fldCharType="separate"/>
      </w:r>
      <w:r w:rsidR="00C2266B">
        <w:rPr>
          <w:rFonts w:cs="Arial"/>
        </w:rPr>
        <w:t>5</w:t>
      </w:r>
      <w:r w:rsidR="00674C7C">
        <w:rPr>
          <w:rFonts w:cs="Arial"/>
        </w:rPr>
        <w:fldChar w:fldCharType="end"/>
      </w:r>
      <w:r w:rsidR="00674C7C">
        <w:rPr>
          <w:rFonts w:cs="Arial"/>
        </w:rPr>
        <w:t xml:space="preserve"> </w:t>
      </w:r>
      <w:r w:rsidR="00674C7C">
        <w:rPr>
          <w:rFonts w:cs="Arial"/>
        </w:rPr>
        <w:fldChar w:fldCharType="begin"/>
      </w:r>
      <w:r w:rsidR="00674C7C">
        <w:rPr>
          <w:rFonts w:cs="Arial"/>
        </w:rPr>
        <w:instrText xml:space="preserve"> REF _Ref478641882 \h </w:instrText>
      </w:r>
      <w:r w:rsidR="00674C7C">
        <w:rPr>
          <w:rFonts w:cs="Arial"/>
        </w:rPr>
      </w:r>
      <w:r w:rsidR="00674C7C">
        <w:rPr>
          <w:rFonts w:cs="Arial"/>
        </w:rPr>
        <w:fldChar w:fldCharType="separate"/>
      </w:r>
      <w:r w:rsidR="00C2266B" w:rsidRPr="00785901">
        <w:t>Übersicht der Vorgangstypen</w:t>
      </w:r>
      <w:r w:rsidR="00674C7C">
        <w:rPr>
          <w:rFonts w:cs="Arial"/>
        </w:rPr>
        <w:fldChar w:fldCharType="end"/>
      </w:r>
      <w:r w:rsidR="00674C7C">
        <w:rPr>
          <w:rFonts w:cs="Arial"/>
        </w:rPr>
        <w:t xml:space="preserve"> und </w:t>
      </w:r>
      <w:r w:rsidR="00674C7C">
        <w:rPr>
          <w:rFonts w:cs="Arial"/>
        </w:rPr>
        <w:fldChar w:fldCharType="begin"/>
      </w:r>
      <w:r w:rsidR="00674C7C">
        <w:rPr>
          <w:rFonts w:cs="Arial"/>
        </w:rPr>
        <w:instrText xml:space="preserve"> REF _Ref478641894 \r \h </w:instrText>
      </w:r>
      <w:r w:rsidR="00674C7C">
        <w:rPr>
          <w:rFonts w:cs="Arial"/>
        </w:rPr>
      </w:r>
      <w:r w:rsidR="00674C7C">
        <w:rPr>
          <w:rFonts w:cs="Arial"/>
        </w:rPr>
        <w:fldChar w:fldCharType="separate"/>
      </w:r>
      <w:r w:rsidR="00C2266B">
        <w:rPr>
          <w:rFonts w:cs="Arial"/>
        </w:rPr>
        <w:t>6</w:t>
      </w:r>
      <w:r w:rsidR="00674C7C">
        <w:rPr>
          <w:rFonts w:cs="Arial"/>
        </w:rPr>
        <w:fldChar w:fldCharType="end"/>
      </w:r>
      <w:r w:rsidR="00674C7C">
        <w:rPr>
          <w:rFonts w:cs="Arial"/>
        </w:rPr>
        <w:t xml:space="preserve"> </w:t>
      </w:r>
      <w:r w:rsidR="00674C7C">
        <w:rPr>
          <w:rFonts w:cs="Arial"/>
        </w:rPr>
        <w:fldChar w:fldCharType="begin"/>
      </w:r>
      <w:r w:rsidR="00674C7C">
        <w:rPr>
          <w:rFonts w:cs="Arial"/>
        </w:rPr>
        <w:instrText xml:space="preserve"> REF _Ref478641898 \h </w:instrText>
      </w:r>
      <w:r w:rsidR="00674C7C">
        <w:rPr>
          <w:rFonts w:cs="Arial"/>
        </w:rPr>
      </w:r>
      <w:r w:rsidR="00674C7C">
        <w:rPr>
          <w:rFonts w:cs="Arial"/>
        </w:rPr>
        <w:fldChar w:fldCharType="separate"/>
      </w:r>
      <w:r w:rsidR="00C2266B" w:rsidRPr="00785901">
        <w:t>Übersicht der Vorgangsstatus</w:t>
      </w:r>
      <w:r w:rsidR="00674C7C">
        <w:rPr>
          <w:rFonts w:cs="Arial"/>
        </w:rPr>
        <w:fldChar w:fldCharType="end"/>
      </w:r>
      <w:bookmarkEnd w:id="10"/>
      <w:bookmarkEnd w:id="11"/>
      <w:bookmarkEnd w:id="12"/>
      <w:r w:rsidR="00674C7C">
        <w:rPr>
          <w:rFonts w:cs="Arial"/>
        </w:rPr>
        <w:t xml:space="preserve"> zu finden.</w:t>
      </w:r>
    </w:p>
    <w:p w:rsidR="00324E97" w:rsidRDefault="004A3C16" w:rsidP="00674C7C">
      <w:pPr>
        <w:pStyle w:val="berschrift1"/>
      </w:pPr>
      <w:bookmarkStart w:id="13" w:name="_Resultat_des_Exports"/>
      <w:bookmarkEnd w:id="13"/>
      <w:r>
        <w:br w:type="page"/>
      </w:r>
      <w:bookmarkStart w:id="14" w:name="_Ref518891336"/>
      <w:bookmarkStart w:id="15" w:name="_Ref518891348"/>
      <w:bookmarkStart w:id="16" w:name="_Ref518891362"/>
      <w:bookmarkStart w:id="17" w:name="_Ref518891421"/>
      <w:bookmarkStart w:id="18" w:name="_Ref518891437"/>
      <w:bookmarkStart w:id="19" w:name="_Ref518891485"/>
      <w:bookmarkStart w:id="20" w:name="_Ref518891501"/>
      <w:bookmarkStart w:id="21" w:name="_Toc52201921"/>
      <w:r w:rsidR="00785901" w:rsidRPr="00785901">
        <w:lastRenderedPageBreak/>
        <w:t>Resultat des Exports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785901" w:rsidRDefault="00785901" w:rsidP="00785901">
      <w:pPr>
        <w:jc w:val="both"/>
        <w:rPr>
          <w:rFonts w:cs="Arial"/>
        </w:rPr>
      </w:pPr>
      <w:r w:rsidRPr="0065606E">
        <w:rPr>
          <w:rFonts w:cs="Arial"/>
        </w:rPr>
        <w:t>Das Exportergebnis wird in Form einer zip-Datei mit je einem ddf-Archiv pro exportierten Vorgang im definierten Export-Verzeichnis abgelegt.</w:t>
      </w:r>
    </w:p>
    <w:p w:rsidR="00785901" w:rsidRDefault="00C2266B" w:rsidP="00785901">
      <w:pPr>
        <w:jc w:val="both"/>
        <w:rPr>
          <w:rFonts w:cs="Arial"/>
        </w:rPr>
      </w:pPr>
      <w:r>
        <w:rPr>
          <w:rFonts w:cs="Arial"/>
        </w:rPr>
        <w:t xml:space="preserve">Zusätzlich wird eine </w:t>
      </w:r>
      <w:r w:rsidR="00785901">
        <w:rPr>
          <w:rFonts w:cs="Arial"/>
        </w:rPr>
        <w:t>XML</w:t>
      </w:r>
      <w:r w:rsidR="00785901" w:rsidRPr="0065606E">
        <w:rPr>
          <w:rFonts w:cs="Arial"/>
        </w:rPr>
        <w:t xml:space="preserve">-Datei </w:t>
      </w:r>
      <w:r w:rsidR="00785901" w:rsidRPr="00C2266B">
        <w:rPr>
          <w:rStyle w:val="BefehlZchn"/>
        </w:rPr>
        <w:t>exportResult.xml</w:t>
      </w:r>
      <w:r w:rsidR="00785901" w:rsidRPr="0065606E">
        <w:rPr>
          <w:rFonts w:cs="Arial"/>
        </w:rPr>
        <w:t xml:space="preserve"> </w:t>
      </w:r>
      <w:r>
        <w:rPr>
          <w:rFonts w:cs="Arial"/>
        </w:rPr>
        <w:t xml:space="preserve">erstellt in welcher </w:t>
      </w:r>
      <w:r w:rsidR="00785901" w:rsidRPr="0065606E">
        <w:rPr>
          <w:rFonts w:cs="Arial"/>
        </w:rPr>
        <w:t>der Inhalt des zip-Archivs und</w:t>
      </w:r>
      <w:r w:rsidR="00CB47E2">
        <w:rPr>
          <w:rFonts w:cs="Arial"/>
        </w:rPr>
        <w:t xml:space="preserve"> die</w:t>
      </w:r>
      <w:r w:rsidR="00785901" w:rsidRPr="0065606E">
        <w:rPr>
          <w:rFonts w:cs="Arial"/>
        </w:rPr>
        <w:t xml:space="preserve"> eventuell aufgetretenen Exportfehler </w:t>
      </w:r>
      <w:r>
        <w:rPr>
          <w:rFonts w:cs="Arial"/>
        </w:rPr>
        <w:t>aufgeführt sind</w:t>
      </w:r>
      <w:r w:rsidR="00785901" w:rsidRPr="0065606E">
        <w:rPr>
          <w:rFonts w:cs="Arial"/>
        </w:rPr>
        <w:t>.</w:t>
      </w:r>
    </w:p>
    <w:p w:rsidR="00822DD6" w:rsidRDefault="00822DD6" w:rsidP="00822DD6">
      <w:pPr>
        <w:jc w:val="both"/>
        <w:rPr>
          <w:rFonts w:cs="Arial"/>
        </w:rPr>
      </w:pPr>
    </w:p>
    <w:p w:rsidR="00822DD6" w:rsidRDefault="00822DD6" w:rsidP="00822DD6">
      <w:pPr>
        <w:jc w:val="both"/>
        <w:rPr>
          <w:rFonts w:cs="Arial"/>
        </w:rPr>
      </w:pPr>
      <w:r>
        <w:rPr>
          <w:rFonts w:cs="Arial"/>
        </w:rPr>
        <w:t>Beim Erstellen des resultierenden z</w:t>
      </w:r>
      <w:r w:rsidR="00242938">
        <w:rPr>
          <w:rFonts w:cs="Arial"/>
        </w:rPr>
        <w:t>ip-Archiv</w:t>
      </w:r>
      <w:r>
        <w:rPr>
          <w:rFonts w:cs="Arial"/>
        </w:rPr>
        <w:t xml:space="preserve">s, </w:t>
      </w:r>
      <w:r>
        <w:rPr>
          <w:rStyle w:val="st"/>
        </w:rPr>
        <w:t xml:space="preserve">um </w:t>
      </w:r>
      <w:r w:rsidR="003D450C">
        <w:rPr>
          <w:rStyle w:val="st"/>
        </w:rPr>
        <w:t>das</w:t>
      </w:r>
      <w:r>
        <w:rPr>
          <w:rStyle w:val="st"/>
        </w:rPr>
        <w:t xml:space="preserve"> Export-Er</w:t>
      </w:r>
      <w:r w:rsidR="00E90ACB">
        <w:rPr>
          <w:rStyle w:val="st"/>
        </w:rPr>
        <w:t>gebnis</w:t>
      </w:r>
      <w:r w:rsidR="003D450C">
        <w:rPr>
          <w:rStyle w:val="st"/>
        </w:rPr>
        <w:t xml:space="preserve"> einem</w:t>
      </w:r>
      <w:r>
        <w:rPr>
          <w:rStyle w:val="st"/>
        </w:rPr>
        <w:t xml:space="preserve"> eindeutigen Zeitpunkt zuordnen</w:t>
      </w:r>
      <w:r w:rsidR="00E648C5">
        <w:rPr>
          <w:rStyle w:val="st"/>
        </w:rPr>
        <w:t xml:space="preserve"> zu können</w:t>
      </w:r>
      <w:r>
        <w:rPr>
          <w:rStyle w:val="st"/>
        </w:rPr>
        <w:t xml:space="preserve">, </w:t>
      </w:r>
      <w:r>
        <w:rPr>
          <w:rFonts w:cs="Arial"/>
        </w:rPr>
        <w:t>wird der in der Export-Konfigurationsdatei angegebene Name um einen Zeitstempel des Exportvorgangs wie folgt erweitert:</w:t>
      </w:r>
    </w:p>
    <w:p w:rsidR="00E648C5" w:rsidRDefault="00E648C5" w:rsidP="00822DD6">
      <w:pPr>
        <w:jc w:val="both"/>
        <w:rPr>
          <w:rFonts w:cs="Arial"/>
        </w:rPr>
      </w:pPr>
    </w:p>
    <w:p w:rsidR="00822DD6" w:rsidRDefault="00822DD6" w:rsidP="00822DD6">
      <w:pPr>
        <w:jc w:val="both"/>
        <w:rPr>
          <w:rFonts w:cs="Arial"/>
        </w:rPr>
      </w:pPr>
      <w:r>
        <w:rPr>
          <w:rFonts w:cs="Arial"/>
        </w:rPr>
        <w:t>&lt;Angegebener Name&gt;_&lt;Ze</w:t>
      </w:r>
      <w:r w:rsidR="00E648C5">
        <w:rPr>
          <w:rFonts w:cs="Arial"/>
        </w:rPr>
        <w:t>itstempel im Format YYYYMMDDHHmm</w:t>
      </w:r>
      <w:r>
        <w:rPr>
          <w:rFonts w:cs="Arial"/>
        </w:rPr>
        <w:t>SS&gt;.zip</w:t>
      </w:r>
    </w:p>
    <w:p w:rsidR="00822DD6" w:rsidRDefault="00822DD6" w:rsidP="00822DD6">
      <w:pPr>
        <w:jc w:val="both"/>
        <w:rPr>
          <w:rFonts w:cs="Arial"/>
        </w:rPr>
      </w:pPr>
    </w:p>
    <w:p w:rsidR="00785901" w:rsidRDefault="00C2266B" w:rsidP="00785901">
      <w:pPr>
        <w:jc w:val="both"/>
        <w:rPr>
          <w:rFonts w:cs="Arial"/>
        </w:rPr>
      </w:pPr>
      <w:r>
        <w:rPr>
          <w:rFonts w:cs="Arial"/>
        </w:rPr>
        <w:t>Im folgenden Beispiel ist der Inhalt eines z</w:t>
      </w:r>
      <w:r w:rsidR="00785901" w:rsidRPr="0065606E">
        <w:rPr>
          <w:rFonts w:cs="Arial"/>
        </w:rPr>
        <w:t xml:space="preserve">ip-Paketes </w:t>
      </w:r>
      <w:r w:rsidR="00785901">
        <w:rPr>
          <w:rFonts w:cs="Arial"/>
        </w:rPr>
        <w:t>(export1</w:t>
      </w:r>
      <w:r w:rsidR="00E648C5">
        <w:rPr>
          <w:rFonts w:cs="Arial"/>
        </w:rPr>
        <w:t>_</w:t>
      </w:r>
      <w:r w:rsidR="00E648C5" w:rsidRPr="00E648C5">
        <w:t xml:space="preserve"> </w:t>
      </w:r>
      <w:r w:rsidR="008E70AC">
        <w:rPr>
          <w:rFonts w:cs="Arial"/>
        </w:rPr>
        <w:t>201807</w:t>
      </w:r>
      <w:r w:rsidR="00667D2F">
        <w:rPr>
          <w:rFonts w:cs="Arial"/>
        </w:rPr>
        <w:t>26130814</w:t>
      </w:r>
      <w:r w:rsidR="00E648C5">
        <w:rPr>
          <w:rFonts w:cs="Arial"/>
        </w:rPr>
        <w:t xml:space="preserve">.zip), </w:t>
      </w:r>
      <w:r w:rsidR="00667D2F">
        <w:rPr>
          <w:rFonts w:cs="Arial"/>
        </w:rPr>
        <w:t>das am 26.07.2018 um 13:08</w:t>
      </w:r>
      <w:r w:rsidR="00E648C5">
        <w:rPr>
          <w:rFonts w:cs="Arial"/>
        </w:rPr>
        <w:t xml:space="preserve"> erstellt worden war</w:t>
      </w:r>
      <w:r w:rsidR="0026559E">
        <w:rPr>
          <w:rFonts w:cs="Arial"/>
        </w:rPr>
        <w:t xml:space="preserve">, </w:t>
      </w:r>
      <w:r w:rsidR="00785901" w:rsidRPr="0065606E">
        <w:rPr>
          <w:rFonts w:cs="Arial"/>
        </w:rPr>
        <w:t>nach dem Export</w:t>
      </w:r>
      <w:r>
        <w:rPr>
          <w:rFonts w:cs="Arial"/>
        </w:rPr>
        <w:t xml:space="preserve"> zu sehen.</w:t>
      </w:r>
    </w:p>
    <w:p w:rsidR="0026559E" w:rsidRDefault="0026559E" w:rsidP="00785901">
      <w:pPr>
        <w:jc w:val="both"/>
        <w:rPr>
          <w:rFonts w:cs="Arial"/>
        </w:rPr>
      </w:pPr>
    </w:p>
    <w:p w:rsidR="0026559E" w:rsidRDefault="00667D2F" w:rsidP="00785901">
      <w:pPr>
        <w:jc w:val="both"/>
        <w:rPr>
          <w:rFonts w:cs="Arial"/>
        </w:rPr>
      </w:pPr>
      <w:r>
        <w:rPr>
          <w:noProof/>
        </w:rPr>
        <w:drawing>
          <wp:inline distT="0" distB="0" distL="0" distR="0" wp14:anchorId="1C2224DF" wp14:editId="2CC73078">
            <wp:extent cx="5760720" cy="21240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66B" w:rsidRDefault="00C2266B" w:rsidP="00C2266B">
      <w:pPr>
        <w:pStyle w:val="Beschriftung"/>
        <w:rPr>
          <w:rFonts w:cs="Arial"/>
        </w:rPr>
      </w:pPr>
      <w:bookmarkStart w:id="22" w:name="_Toc518651429"/>
      <w:r>
        <w:t xml:space="preserve">Abbildung </w:t>
      </w:r>
      <w:r w:rsidR="00462F97">
        <w:rPr>
          <w:noProof/>
        </w:rPr>
        <w:fldChar w:fldCharType="begin"/>
      </w:r>
      <w:r w:rsidR="00462F97">
        <w:rPr>
          <w:noProof/>
        </w:rPr>
        <w:instrText xml:space="preserve"> SEQ Abbildung \* ARABIC </w:instrText>
      </w:r>
      <w:r w:rsidR="00462F97">
        <w:rPr>
          <w:noProof/>
        </w:rPr>
        <w:fldChar w:fldCharType="separate"/>
      </w:r>
      <w:r>
        <w:rPr>
          <w:noProof/>
        </w:rPr>
        <w:t>2</w:t>
      </w:r>
      <w:r w:rsidR="00462F97">
        <w:rPr>
          <w:noProof/>
        </w:rPr>
        <w:fldChar w:fldCharType="end"/>
      </w:r>
      <w:r>
        <w:t>: Inhalt eine zip-Pakets nach dem Export</w:t>
      </w:r>
      <w:bookmarkEnd w:id="22"/>
    </w:p>
    <w:p w:rsidR="00C2266B" w:rsidRDefault="00C2266B" w:rsidP="00785901">
      <w:pPr>
        <w:jc w:val="both"/>
        <w:rPr>
          <w:rFonts w:cs="Arial"/>
        </w:rPr>
      </w:pPr>
    </w:p>
    <w:p w:rsidR="00E6173E" w:rsidRDefault="00E6173E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785901" w:rsidRDefault="00C2266B" w:rsidP="00785901">
      <w:pPr>
        <w:jc w:val="both"/>
        <w:rPr>
          <w:rFonts w:cs="Arial"/>
        </w:rPr>
      </w:pPr>
      <w:r>
        <w:rPr>
          <w:rFonts w:cs="Arial"/>
        </w:rPr>
        <w:lastRenderedPageBreak/>
        <w:t xml:space="preserve">Hier der </w:t>
      </w:r>
      <w:r w:rsidR="00785901" w:rsidRPr="0065606E">
        <w:rPr>
          <w:rFonts w:cs="Arial"/>
        </w:rPr>
        <w:t xml:space="preserve">Inhalt der </w:t>
      </w:r>
      <w:r>
        <w:rPr>
          <w:rFonts w:cs="Arial"/>
        </w:rPr>
        <w:t xml:space="preserve">oben aufgeführten </w:t>
      </w:r>
      <w:r w:rsidR="00785901" w:rsidRPr="0065606E">
        <w:rPr>
          <w:rFonts w:cs="Arial"/>
        </w:rPr>
        <w:t>exportResult.xml-Datei</w:t>
      </w:r>
      <w:r>
        <w:rPr>
          <w:rFonts w:cs="Arial"/>
        </w:rPr>
        <w:t>:</w:t>
      </w:r>
    </w:p>
    <w:p w:rsidR="00C3570E" w:rsidRDefault="00667D2F" w:rsidP="00785901">
      <w:pPr>
        <w:jc w:val="both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5753100" cy="2346960"/>
            <wp:effectExtent l="19050" t="1905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469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85901" w:rsidRDefault="00C2266B" w:rsidP="00C2266B">
      <w:pPr>
        <w:pStyle w:val="Beschriftung"/>
        <w:rPr>
          <w:rFonts w:cs="Arial"/>
        </w:rPr>
      </w:pPr>
      <w:bookmarkStart w:id="23" w:name="_Toc518651430"/>
      <w:r>
        <w:t xml:space="preserve">Abbildung </w:t>
      </w:r>
      <w:r w:rsidR="00462F97">
        <w:rPr>
          <w:noProof/>
        </w:rPr>
        <w:fldChar w:fldCharType="begin"/>
      </w:r>
      <w:r w:rsidR="00462F97">
        <w:rPr>
          <w:noProof/>
        </w:rPr>
        <w:instrText xml:space="preserve"> SEQ Abbildung \* ARABIC </w:instrText>
      </w:r>
      <w:r w:rsidR="00462F97">
        <w:rPr>
          <w:noProof/>
        </w:rPr>
        <w:fldChar w:fldCharType="separate"/>
      </w:r>
      <w:r>
        <w:rPr>
          <w:noProof/>
        </w:rPr>
        <w:t>3</w:t>
      </w:r>
      <w:r w:rsidR="00462F97">
        <w:rPr>
          <w:noProof/>
        </w:rPr>
        <w:fldChar w:fldCharType="end"/>
      </w:r>
      <w:r>
        <w:t>: Beispiel für eine exportResult-Datei</w:t>
      </w:r>
      <w:bookmarkEnd w:id="23"/>
    </w:p>
    <w:p w:rsidR="00785901" w:rsidRPr="0065606E" w:rsidRDefault="00785901" w:rsidP="00785901">
      <w:pPr>
        <w:jc w:val="both"/>
        <w:rPr>
          <w:rFonts w:cs="Arial"/>
        </w:rPr>
      </w:pPr>
    </w:p>
    <w:p w:rsidR="00785901" w:rsidRPr="0065606E" w:rsidRDefault="00C2266B" w:rsidP="00785901">
      <w:pPr>
        <w:jc w:val="both"/>
        <w:rPr>
          <w:rFonts w:cs="Arial"/>
        </w:rPr>
      </w:pPr>
      <w:r>
        <w:rPr>
          <w:rFonts w:cs="Arial"/>
        </w:rPr>
        <w:t xml:space="preserve">Hier nun ein </w:t>
      </w:r>
      <w:r w:rsidR="00785901" w:rsidRPr="0065606E">
        <w:rPr>
          <w:rFonts w:cs="Arial"/>
        </w:rPr>
        <w:t xml:space="preserve">Beispiel </w:t>
      </w:r>
      <w:r w:rsidR="00785901">
        <w:rPr>
          <w:rFonts w:cs="Arial"/>
        </w:rPr>
        <w:t xml:space="preserve">des Inhalts der </w:t>
      </w:r>
      <w:r w:rsidR="00785901" w:rsidRPr="0065606E">
        <w:rPr>
          <w:rFonts w:cs="Arial"/>
        </w:rPr>
        <w:t>exportResult.xml</w:t>
      </w:r>
      <w:r w:rsidR="00785901">
        <w:rPr>
          <w:rFonts w:cs="Arial"/>
        </w:rPr>
        <w:t>-Datei</w:t>
      </w:r>
      <w:r w:rsidR="00785901" w:rsidRPr="0065606E">
        <w:rPr>
          <w:rFonts w:cs="Arial"/>
        </w:rPr>
        <w:t xml:space="preserve"> bei einem fehlerhaften Exportvorgang (die XSD-Validierung hat wegen der Sonderzeichen im Archivnamen fehlgeschlagen):</w:t>
      </w:r>
    </w:p>
    <w:p w:rsidR="00785901" w:rsidRDefault="00785901" w:rsidP="00785901">
      <w:pPr>
        <w:jc w:val="both"/>
        <w:rPr>
          <w:rFonts w:cs="Arial"/>
        </w:rPr>
      </w:pPr>
    </w:p>
    <w:p w:rsidR="00785901" w:rsidRDefault="00785901" w:rsidP="00785901">
      <w:pPr>
        <w:jc w:val="both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5760720" cy="1737360"/>
            <wp:effectExtent l="19050" t="19050" r="11430" b="15240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3736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901" w:rsidRPr="0065606E" w:rsidRDefault="00C2266B" w:rsidP="00C2266B">
      <w:pPr>
        <w:pStyle w:val="Beschriftung"/>
        <w:rPr>
          <w:rFonts w:cs="Arial"/>
        </w:rPr>
      </w:pPr>
      <w:bookmarkStart w:id="24" w:name="_Toc518651431"/>
      <w:r>
        <w:t xml:space="preserve">Abbildung </w:t>
      </w:r>
      <w:r w:rsidR="00462F97">
        <w:rPr>
          <w:noProof/>
        </w:rPr>
        <w:fldChar w:fldCharType="begin"/>
      </w:r>
      <w:r w:rsidR="00462F97">
        <w:rPr>
          <w:noProof/>
        </w:rPr>
        <w:instrText xml:space="preserve"> SEQ Abbildung \* ARABIC </w:instrText>
      </w:r>
      <w:r w:rsidR="00462F97">
        <w:rPr>
          <w:noProof/>
        </w:rPr>
        <w:fldChar w:fldCharType="separate"/>
      </w:r>
      <w:r>
        <w:rPr>
          <w:noProof/>
        </w:rPr>
        <w:t>4</w:t>
      </w:r>
      <w:r w:rsidR="00462F97">
        <w:rPr>
          <w:noProof/>
        </w:rPr>
        <w:fldChar w:fldCharType="end"/>
      </w:r>
      <w:r>
        <w:t xml:space="preserve">: </w:t>
      </w:r>
      <w:r w:rsidRPr="0015081E">
        <w:t xml:space="preserve">Beispiel </w:t>
      </w:r>
      <w:r>
        <w:t xml:space="preserve">1 </w:t>
      </w:r>
      <w:r w:rsidRPr="0015081E">
        <w:t>für eine exportResult-Datei</w:t>
      </w:r>
      <w:r>
        <w:t xml:space="preserve"> bei einem Exportfehler</w:t>
      </w:r>
      <w:bookmarkEnd w:id="24"/>
    </w:p>
    <w:p w:rsidR="00785901" w:rsidRPr="0065606E" w:rsidRDefault="00785901" w:rsidP="00785901">
      <w:pPr>
        <w:jc w:val="both"/>
        <w:rPr>
          <w:rFonts w:cs="Arial"/>
        </w:rPr>
      </w:pPr>
    </w:p>
    <w:p w:rsidR="00785901" w:rsidRPr="0065606E" w:rsidRDefault="00C2266B" w:rsidP="00785901">
      <w:pPr>
        <w:jc w:val="both"/>
        <w:rPr>
          <w:rFonts w:cs="Arial"/>
        </w:rPr>
      </w:pPr>
      <w:r>
        <w:rPr>
          <w:rFonts w:cs="Arial"/>
        </w:rPr>
        <w:t xml:space="preserve">Es folgt ein weiteres Beispiel für den </w:t>
      </w:r>
      <w:r w:rsidR="00785901" w:rsidRPr="0065606E">
        <w:rPr>
          <w:rFonts w:cs="Arial"/>
        </w:rPr>
        <w:t>Inhalt der exportResult.xml</w:t>
      </w:r>
      <w:r w:rsidR="00785901">
        <w:rPr>
          <w:rFonts w:cs="Arial"/>
        </w:rPr>
        <w:t>-Datei</w:t>
      </w:r>
      <w:r w:rsidR="00785901" w:rsidRPr="0065606E">
        <w:rPr>
          <w:rFonts w:cs="Arial"/>
        </w:rPr>
        <w:t xml:space="preserve"> bei </w:t>
      </w:r>
      <w:r w:rsidR="00785901">
        <w:rPr>
          <w:rFonts w:cs="Arial"/>
        </w:rPr>
        <w:t>einem</w:t>
      </w:r>
      <w:r w:rsidR="00785901" w:rsidRPr="0065606E">
        <w:rPr>
          <w:rFonts w:cs="Arial"/>
        </w:rPr>
        <w:t xml:space="preserve"> fehlerhaften Exportvorgang (die Inhalt-Validierung hat fehlgeschlagen):</w:t>
      </w:r>
    </w:p>
    <w:p w:rsidR="00785901" w:rsidRPr="0065606E" w:rsidRDefault="00785901" w:rsidP="00785901">
      <w:pPr>
        <w:jc w:val="both"/>
        <w:rPr>
          <w:rFonts w:cs="Arial"/>
        </w:rPr>
      </w:pPr>
    </w:p>
    <w:p w:rsidR="00785901" w:rsidRDefault="00785901" w:rsidP="00785901">
      <w:pPr>
        <w:jc w:val="both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>
            <wp:extent cx="5753100" cy="1897380"/>
            <wp:effectExtent l="19050" t="19050" r="19050" b="26670"/>
            <wp:docPr id="2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9738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901" w:rsidRDefault="00C2266B" w:rsidP="00C2266B">
      <w:pPr>
        <w:pStyle w:val="Beschriftung"/>
        <w:rPr>
          <w:rFonts w:cs="Arial"/>
        </w:rPr>
      </w:pPr>
      <w:bookmarkStart w:id="25" w:name="_Toc518651432"/>
      <w:r>
        <w:t xml:space="preserve">Abbildung </w:t>
      </w:r>
      <w:r w:rsidR="00462F97">
        <w:rPr>
          <w:noProof/>
        </w:rPr>
        <w:fldChar w:fldCharType="begin"/>
      </w:r>
      <w:r w:rsidR="00462F97">
        <w:rPr>
          <w:noProof/>
        </w:rPr>
        <w:instrText xml:space="preserve"> SEQ Abbildung \* ARABIC </w:instrText>
      </w:r>
      <w:r w:rsidR="00462F97">
        <w:rPr>
          <w:noProof/>
        </w:rPr>
        <w:fldChar w:fldCharType="separate"/>
      </w:r>
      <w:r>
        <w:rPr>
          <w:noProof/>
        </w:rPr>
        <w:t>5</w:t>
      </w:r>
      <w:r w:rsidR="00462F97">
        <w:rPr>
          <w:noProof/>
        </w:rPr>
        <w:fldChar w:fldCharType="end"/>
      </w:r>
      <w:r>
        <w:t xml:space="preserve">: </w:t>
      </w:r>
      <w:r w:rsidRPr="00946B9B">
        <w:t xml:space="preserve">Beispiel </w:t>
      </w:r>
      <w:r>
        <w:t>2</w:t>
      </w:r>
      <w:r w:rsidRPr="00946B9B">
        <w:t xml:space="preserve"> für eine exportResult-Datei bei einem Exportfehler</w:t>
      </w:r>
      <w:bookmarkEnd w:id="25"/>
    </w:p>
    <w:p w:rsidR="00785901" w:rsidRPr="00785901" w:rsidRDefault="00785901" w:rsidP="00785901"/>
    <w:p w:rsidR="00F429CA" w:rsidRPr="006B3687" w:rsidRDefault="00F429CA" w:rsidP="00D72DC7">
      <w:pPr>
        <w:rPr>
          <w:rFonts w:cs="Arial"/>
        </w:rPr>
      </w:pPr>
    </w:p>
    <w:p w:rsidR="001B3E4F" w:rsidRPr="009B07B4" w:rsidRDefault="00D07875" w:rsidP="00785901">
      <w:pPr>
        <w:pStyle w:val="berschrift1"/>
      </w:pPr>
      <w:r>
        <w:rPr>
          <w:b/>
        </w:rPr>
        <w:br w:type="page"/>
      </w:r>
      <w:bookmarkStart w:id="26" w:name="_Ref478641872"/>
      <w:bookmarkStart w:id="27" w:name="_Ref478641882"/>
      <w:bookmarkStart w:id="28" w:name="_Toc52201922"/>
      <w:r w:rsidR="00785901" w:rsidRPr="00785901">
        <w:lastRenderedPageBreak/>
        <w:t>Übersicht der Vorgangstypen</w:t>
      </w:r>
      <w:bookmarkEnd w:id="26"/>
      <w:bookmarkEnd w:id="27"/>
      <w:bookmarkEnd w:id="28"/>
    </w:p>
    <w:p w:rsidR="00462F97" w:rsidRDefault="00462F97" w:rsidP="00462F97">
      <w:pPr>
        <w:tabs>
          <w:tab w:val="left" w:pos="1418"/>
          <w:tab w:val="left" w:pos="3402"/>
        </w:tabs>
      </w:pPr>
      <w:r>
        <w:t>DEPT</w:t>
      </w:r>
      <w:r>
        <w:tab/>
        <w:t>P2007</w:t>
      </w:r>
      <w:r>
        <w:tab/>
        <w:t>Patent DE</w:t>
      </w:r>
    </w:p>
    <w:p w:rsidR="00462F97" w:rsidRDefault="00462F97" w:rsidP="00462F97">
      <w:pPr>
        <w:tabs>
          <w:tab w:val="left" w:pos="1418"/>
          <w:tab w:val="left" w:pos="3402"/>
        </w:tabs>
      </w:pPr>
      <w:r>
        <w:t>DEEP</w:t>
      </w:r>
      <w:r>
        <w:tab/>
        <w:t>EP1001</w:t>
      </w:r>
      <w:r>
        <w:tab/>
        <w:t>Patent EP</w:t>
      </w:r>
    </w:p>
    <w:p w:rsidR="00462F97" w:rsidRDefault="00462F97" w:rsidP="00462F97">
      <w:pPr>
        <w:tabs>
          <w:tab w:val="left" w:pos="1418"/>
          <w:tab w:val="left" w:pos="3402"/>
        </w:tabs>
      </w:pPr>
      <w:r>
        <w:t>DEWP</w:t>
      </w:r>
      <w:r>
        <w:tab/>
        <w:t>PCT101</w:t>
      </w:r>
      <w:r>
        <w:tab/>
        <w:t>PCT Anmeldung</w:t>
      </w:r>
    </w:p>
    <w:p w:rsidR="00462F97" w:rsidRDefault="00462F97" w:rsidP="00462F97">
      <w:pPr>
        <w:tabs>
          <w:tab w:val="left" w:pos="1418"/>
          <w:tab w:val="left" w:pos="3402"/>
        </w:tabs>
      </w:pPr>
      <w:r>
        <w:t>DEAP</w:t>
      </w:r>
      <w:r>
        <w:tab/>
        <w:t>BeschwPat</w:t>
      </w:r>
      <w:r>
        <w:tab/>
        <w:t>Beschwerde in Patentsachen</w:t>
      </w:r>
    </w:p>
    <w:p w:rsidR="00462F97" w:rsidRDefault="00462F97" w:rsidP="00462F97">
      <w:pPr>
        <w:tabs>
          <w:tab w:val="left" w:pos="1418"/>
          <w:tab w:val="left" w:pos="3402"/>
        </w:tabs>
      </w:pPr>
      <w:r>
        <w:t>DEOP</w:t>
      </w:r>
      <w:r>
        <w:tab/>
        <w:t>P2797</w:t>
      </w:r>
      <w:r>
        <w:tab/>
        <w:t>Einspruch in Patentsachen</w:t>
      </w:r>
    </w:p>
    <w:p w:rsidR="00462F97" w:rsidRDefault="00462F97" w:rsidP="00462F97">
      <w:pPr>
        <w:tabs>
          <w:tab w:val="left" w:pos="1418"/>
          <w:tab w:val="left" w:pos="3402"/>
        </w:tabs>
      </w:pPr>
      <w:r>
        <w:t>DEOT</w:t>
      </w:r>
      <w:r>
        <w:tab/>
        <w:t>BeschwMa</w:t>
      </w:r>
      <w:r>
        <w:tab/>
        <w:t>Beschwerde in Markensachen</w:t>
      </w:r>
    </w:p>
    <w:p w:rsidR="00462F97" w:rsidRDefault="00462F97" w:rsidP="00462F97">
      <w:pPr>
        <w:tabs>
          <w:tab w:val="left" w:pos="1418"/>
          <w:tab w:val="left" w:pos="3402"/>
        </w:tabs>
      </w:pPr>
      <w:r>
        <w:t>DEDD</w:t>
      </w:r>
      <w:r>
        <w:tab/>
        <w:t>A9532</w:t>
      </w:r>
      <w:r>
        <w:tab/>
        <w:t>SEPA-Mandatsverwendung</w:t>
      </w:r>
    </w:p>
    <w:p w:rsidR="00462F97" w:rsidRDefault="00462F97" w:rsidP="00462F97">
      <w:pPr>
        <w:tabs>
          <w:tab w:val="left" w:pos="1418"/>
          <w:tab w:val="left" w:pos="3402"/>
        </w:tabs>
      </w:pPr>
      <w:r>
        <w:t>DEUM</w:t>
      </w:r>
      <w:r>
        <w:tab/>
        <w:t>G6003</w:t>
      </w:r>
      <w:r>
        <w:tab/>
        <w:t>Gebrauchsmuster</w:t>
      </w:r>
    </w:p>
    <w:p w:rsidR="00462F97" w:rsidRDefault="00462F97" w:rsidP="00462F97">
      <w:pPr>
        <w:tabs>
          <w:tab w:val="left" w:pos="1418"/>
          <w:tab w:val="left" w:pos="3402"/>
        </w:tabs>
      </w:pPr>
      <w:r>
        <w:t>DEID</w:t>
      </w:r>
      <w:r>
        <w:tab/>
        <w:t>R5703</w:t>
      </w:r>
      <w:r>
        <w:tab/>
        <w:t>Design</w:t>
      </w:r>
    </w:p>
    <w:p w:rsidR="00462F97" w:rsidRDefault="00462F97" w:rsidP="00462F97">
      <w:pPr>
        <w:tabs>
          <w:tab w:val="left" w:pos="1418"/>
          <w:tab w:val="left" w:pos="3402"/>
        </w:tabs>
      </w:pPr>
      <w:r>
        <w:t>DEIDDI</w:t>
      </w:r>
      <w:r>
        <w:tab/>
        <w:t>R5730</w:t>
      </w:r>
      <w:r>
        <w:tab/>
        <w:t>Nichtigkeitsverfahren Design</w:t>
      </w:r>
    </w:p>
    <w:p w:rsidR="00462F97" w:rsidRDefault="00462F97" w:rsidP="00462F97">
      <w:pPr>
        <w:tabs>
          <w:tab w:val="left" w:pos="1418"/>
          <w:tab w:val="left" w:pos="3402"/>
        </w:tabs>
      </w:pPr>
      <w:r>
        <w:t>DETM</w:t>
      </w:r>
      <w:r>
        <w:tab/>
        <w:t>W7005</w:t>
      </w:r>
      <w:r>
        <w:tab/>
        <w:t>Marke</w:t>
      </w:r>
    </w:p>
    <w:p w:rsidR="00462F97" w:rsidRDefault="00462F97" w:rsidP="00462F97">
      <w:pPr>
        <w:tabs>
          <w:tab w:val="left" w:pos="1418"/>
          <w:tab w:val="left" w:pos="3402"/>
        </w:tabs>
      </w:pPr>
      <w:r>
        <w:t>DESF</w:t>
      </w:r>
      <w:r>
        <w:tab/>
      </w:r>
      <w:r w:rsidR="00B875A4" w:rsidRPr="00B875A4">
        <w:t>nachgangallg</w:t>
      </w:r>
      <w:bookmarkStart w:id="29" w:name="_GoBack"/>
      <w:bookmarkEnd w:id="29"/>
      <w:r>
        <w:tab/>
        <w:t>Deutsche Nachgänge</w:t>
      </w:r>
    </w:p>
    <w:p w:rsidR="00462F97" w:rsidRDefault="00462F97" w:rsidP="00462F97">
      <w:pPr>
        <w:tabs>
          <w:tab w:val="left" w:pos="1418"/>
          <w:tab w:val="left" w:pos="3402"/>
        </w:tabs>
      </w:pPr>
      <w:r>
        <w:t>DENPPT</w:t>
      </w:r>
      <w:r>
        <w:tab/>
        <w:t>P2009</w:t>
      </w:r>
      <w:r>
        <w:tab/>
        <w:t>Einleitung nat. Phase aus PCT Patent</w:t>
      </w:r>
    </w:p>
    <w:p w:rsidR="00462F97" w:rsidRDefault="00462F97" w:rsidP="00462F97">
      <w:pPr>
        <w:tabs>
          <w:tab w:val="left" w:pos="1418"/>
          <w:tab w:val="left" w:pos="3402"/>
        </w:tabs>
      </w:pPr>
      <w:r>
        <w:t>DENPUM</w:t>
      </w:r>
      <w:r>
        <w:tab/>
        <w:t>G6007</w:t>
      </w:r>
      <w:r>
        <w:tab/>
        <w:t>Einleitung nat. Phase aus PCT Gbm.</w:t>
      </w:r>
    </w:p>
    <w:p w:rsidR="00462F97" w:rsidRDefault="00462F97" w:rsidP="00462F97">
      <w:pPr>
        <w:tabs>
          <w:tab w:val="left" w:pos="1418"/>
          <w:tab w:val="left" w:pos="3402"/>
        </w:tabs>
      </w:pPr>
      <w:r>
        <w:t>DERC</w:t>
      </w:r>
      <w:r>
        <w:tab/>
      </w:r>
      <w:r>
        <w:tab/>
        <w:t>Elektronische Sendungen des DPMA</w:t>
      </w:r>
    </w:p>
    <w:p w:rsidR="00462F97" w:rsidRDefault="00462F97" w:rsidP="00462F97">
      <w:pPr>
        <w:tabs>
          <w:tab w:val="left" w:pos="1418"/>
          <w:tab w:val="left" w:pos="3402"/>
        </w:tabs>
        <w:ind w:left="3402" w:hanging="3402"/>
      </w:pPr>
      <w:r>
        <w:t>DEAR</w:t>
      </w:r>
      <w:r>
        <w:tab/>
      </w:r>
      <w:r>
        <w:tab/>
        <w:t>Empfangsbekenntnis (wird automatisch vom Editor erstellt)</w:t>
      </w:r>
    </w:p>
    <w:p w:rsidR="00AD44F8" w:rsidRDefault="00AD44F8" w:rsidP="00462F97">
      <w:pPr>
        <w:tabs>
          <w:tab w:val="left" w:pos="1418"/>
          <w:tab w:val="left" w:pos="3402"/>
        </w:tabs>
        <w:ind w:left="3402" w:hanging="3402"/>
      </w:pPr>
      <w:r>
        <w:t>DEAB</w:t>
      </w:r>
      <w:r>
        <w:tab/>
      </w:r>
      <w:r w:rsidR="00462F97">
        <w:tab/>
      </w:r>
      <w:r>
        <w:t>Anmeldebestätigung, wenn sie nicht automatisch einem Vorgang zugeordnet werden kann (absolute Ausnahme, Anmeldebestätigung hat sonst keinen Typ)</w:t>
      </w:r>
    </w:p>
    <w:p w:rsidR="00785901" w:rsidRDefault="00785901" w:rsidP="00294EAB">
      <w:pPr>
        <w:tabs>
          <w:tab w:val="left" w:pos="2700"/>
          <w:tab w:val="left" w:pos="5940"/>
        </w:tabs>
        <w:rPr>
          <w:rFonts w:cs="Arial"/>
          <w:bCs/>
          <w:kern w:val="32"/>
          <w:sz w:val="36"/>
          <w:szCs w:val="36"/>
        </w:rPr>
      </w:pPr>
      <w:r>
        <w:br w:type="page"/>
      </w:r>
    </w:p>
    <w:p w:rsidR="00785901" w:rsidRDefault="00785901" w:rsidP="00785901">
      <w:pPr>
        <w:pStyle w:val="berschrift1"/>
      </w:pPr>
      <w:bookmarkStart w:id="30" w:name="_Ref478641894"/>
      <w:bookmarkStart w:id="31" w:name="_Ref478641898"/>
      <w:bookmarkStart w:id="32" w:name="_Toc52201923"/>
      <w:r w:rsidRPr="00785901">
        <w:lastRenderedPageBreak/>
        <w:t>Übersicht der Vorgangsstatus</w:t>
      </w:r>
      <w:bookmarkEnd w:id="30"/>
      <w:bookmarkEnd w:id="31"/>
      <w:bookmarkEnd w:id="32"/>
    </w:p>
    <w:p w:rsidR="00785901" w:rsidRDefault="00DB663B" w:rsidP="00DB663B">
      <w:pPr>
        <w:tabs>
          <w:tab w:val="left" w:pos="3686"/>
        </w:tabs>
        <w:ind w:left="3686" w:hanging="3686"/>
        <w:rPr>
          <w:rFonts w:cs="Arial"/>
        </w:rPr>
      </w:pPr>
      <w:r>
        <w:rPr>
          <w:rFonts w:cs="Arial"/>
        </w:rPr>
        <w:t>vorlagen</w:t>
      </w:r>
      <w:r>
        <w:rPr>
          <w:rFonts w:cs="Arial"/>
        </w:rPr>
        <w:tab/>
        <w:t>Vorlagen für die Vorgänge</w:t>
      </w:r>
      <w:r>
        <w:rPr>
          <w:rFonts w:cs="Arial"/>
        </w:rPr>
        <w:br/>
        <w:t>- DPMA-Vorlagen: nicht änderbar, nicht löschbar</w:t>
      </w:r>
      <w:r>
        <w:rPr>
          <w:rFonts w:cs="Arial"/>
        </w:rPr>
        <w:br/>
        <w:t>- Nutzervorlagen:  änderbar, löschbar</w:t>
      </w:r>
    </w:p>
    <w:p w:rsidR="00785901" w:rsidRDefault="00785901" w:rsidP="00DB663B">
      <w:pPr>
        <w:tabs>
          <w:tab w:val="left" w:pos="3686"/>
        </w:tabs>
        <w:ind w:left="3686" w:hanging="3686"/>
        <w:rPr>
          <w:rFonts w:cs="Arial"/>
        </w:rPr>
      </w:pPr>
      <w:r w:rsidRPr="00AC3AE3">
        <w:rPr>
          <w:rFonts w:cs="Arial"/>
        </w:rPr>
        <w:t>entwürfe</w:t>
      </w:r>
      <w:r w:rsidR="00DB663B">
        <w:rPr>
          <w:rFonts w:cs="Arial"/>
        </w:rPr>
        <w:tab/>
        <w:t>Aus einer Vorlage abgeleiteter Vorgang zum Bearbeiten und Versenden</w:t>
      </w:r>
    </w:p>
    <w:p w:rsidR="00735B3D" w:rsidRDefault="00735B3D" w:rsidP="00DB663B">
      <w:pPr>
        <w:tabs>
          <w:tab w:val="left" w:pos="3686"/>
        </w:tabs>
        <w:ind w:left="3686" w:hanging="3686"/>
        <w:rPr>
          <w:rFonts w:cs="Arial"/>
        </w:rPr>
      </w:pPr>
      <w:r w:rsidRPr="00AC3AE3">
        <w:rPr>
          <w:rFonts w:cs="Arial"/>
        </w:rPr>
        <w:t>unterschriftsbereit</w:t>
      </w:r>
      <w:r w:rsidR="00DB663B">
        <w:rPr>
          <w:rFonts w:cs="Arial"/>
        </w:rPr>
        <w:tab/>
        <w:t>„Unterschriftsmappe“, Vorgang ist validiert</w:t>
      </w:r>
    </w:p>
    <w:p w:rsidR="00735B3D" w:rsidRPr="00AC3AE3" w:rsidRDefault="00735B3D" w:rsidP="00DB663B">
      <w:pPr>
        <w:tabs>
          <w:tab w:val="left" w:pos="3686"/>
        </w:tabs>
        <w:ind w:left="3686" w:hanging="3686"/>
        <w:rPr>
          <w:rFonts w:cs="Arial"/>
        </w:rPr>
      </w:pPr>
      <w:r w:rsidRPr="00AC3AE3">
        <w:rPr>
          <w:rFonts w:cs="Arial"/>
        </w:rPr>
        <w:t>einreichungsbereit</w:t>
      </w:r>
      <w:r w:rsidR="00DB663B">
        <w:rPr>
          <w:rFonts w:cs="Arial"/>
        </w:rPr>
        <w:tab/>
        <w:t>Signatur angebracht, bereit zum Versenden</w:t>
      </w:r>
    </w:p>
    <w:p w:rsidR="00785901" w:rsidRDefault="00785901" w:rsidP="00DB663B">
      <w:pPr>
        <w:tabs>
          <w:tab w:val="left" w:pos="3686"/>
        </w:tabs>
        <w:ind w:left="3686" w:hanging="3686"/>
        <w:rPr>
          <w:rFonts w:cs="Arial"/>
        </w:rPr>
      </w:pPr>
      <w:r w:rsidRPr="00AC3AE3">
        <w:rPr>
          <w:rFonts w:cs="Arial"/>
        </w:rPr>
        <w:t>eingereicht</w:t>
      </w:r>
      <w:r w:rsidR="00DB663B">
        <w:rPr>
          <w:rFonts w:cs="Arial"/>
        </w:rPr>
        <w:tab/>
        <w:t>Vorgang wurde erfolgreich versendet, Dokumentenreferenznummer (DRN) erhalten</w:t>
      </w:r>
    </w:p>
    <w:p w:rsidR="00735B3D" w:rsidRPr="00AC3AE3" w:rsidRDefault="00735B3D" w:rsidP="00DB663B">
      <w:pPr>
        <w:tabs>
          <w:tab w:val="left" w:pos="3686"/>
        </w:tabs>
        <w:ind w:left="3686" w:hanging="3686"/>
        <w:rPr>
          <w:rFonts w:cs="Arial"/>
        </w:rPr>
      </w:pPr>
      <w:r w:rsidRPr="00AC3AE3">
        <w:rPr>
          <w:rFonts w:cs="Arial"/>
        </w:rPr>
        <w:t>zuordnungsbereit</w:t>
      </w:r>
      <w:r w:rsidR="0045518B">
        <w:rPr>
          <w:rFonts w:cs="Arial"/>
        </w:rPr>
        <w:tab/>
        <w:t>Anmeldebenachrichtigung mit Aktenzeichen empfangen, kann in „erledigt“ verschoben werden</w:t>
      </w:r>
    </w:p>
    <w:p w:rsidR="00785901" w:rsidRDefault="00785901" w:rsidP="00DB663B">
      <w:pPr>
        <w:tabs>
          <w:tab w:val="left" w:pos="3686"/>
        </w:tabs>
        <w:ind w:left="3686" w:hanging="3686"/>
        <w:rPr>
          <w:rFonts w:cs="Arial"/>
        </w:rPr>
      </w:pPr>
      <w:r>
        <w:rPr>
          <w:rFonts w:cs="Arial"/>
        </w:rPr>
        <w:t>e</w:t>
      </w:r>
      <w:r w:rsidRPr="00AC3AE3">
        <w:rPr>
          <w:rFonts w:cs="Arial"/>
        </w:rPr>
        <w:t>rledigt</w:t>
      </w:r>
      <w:r w:rsidR="0045518B">
        <w:rPr>
          <w:rFonts w:cs="Arial"/>
        </w:rPr>
        <w:tab/>
        <w:t xml:space="preserve">Vorgang ist „abgeschlossen“ </w:t>
      </w:r>
    </w:p>
    <w:p w:rsidR="00735B3D" w:rsidRPr="00735B3D" w:rsidRDefault="00735B3D" w:rsidP="00DB663B">
      <w:pPr>
        <w:tabs>
          <w:tab w:val="left" w:pos="3686"/>
        </w:tabs>
        <w:ind w:left="3686" w:hanging="3686"/>
        <w:rPr>
          <w:rFonts w:cs="Arial"/>
        </w:rPr>
      </w:pPr>
      <w:r w:rsidRPr="00735B3D">
        <w:rPr>
          <w:rFonts w:cs="Arial"/>
        </w:rPr>
        <w:t>fehlerbereit</w:t>
      </w:r>
      <w:r w:rsidR="0045518B">
        <w:rPr>
          <w:rFonts w:cs="Arial"/>
        </w:rPr>
        <w:tab/>
        <w:t>Fehlerbenachrichtigung mit Fehlernachricht empfangen, kann in „fehlerhaft“ verschoben werden</w:t>
      </w:r>
    </w:p>
    <w:p w:rsidR="00785901" w:rsidRPr="00735B3D" w:rsidRDefault="00785901" w:rsidP="00DB663B">
      <w:pPr>
        <w:tabs>
          <w:tab w:val="left" w:pos="3686"/>
        </w:tabs>
        <w:ind w:left="3686" w:hanging="3686"/>
        <w:rPr>
          <w:rFonts w:cs="Arial"/>
        </w:rPr>
      </w:pPr>
      <w:r w:rsidRPr="00735B3D">
        <w:rPr>
          <w:rFonts w:cs="Arial"/>
        </w:rPr>
        <w:t>fehlerhaft</w:t>
      </w:r>
      <w:r w:rsidR="0045518B">
        <w:rPr>
          <w:rFonts w:cs="Arial"/>
        </w:rPr>
        <w:tab/>
        <w:t>Vorgang nicht erfolgreich versendet oder Fehlernachricht des DPMA erhalten (Vorgang ist nicht erfolgreich eingereicht!)</w:t>
      </w:r>
    </w:p>
    <w:p w:rsidR="00785901" w:rsidRPr="00AC3AE3" w:rsidRDefault="00785901" w:rsidP="00DB663B">
      <w:pPr>
        <w:tabs>
          <w:tab w:val="left" w:pos="3686"/>
        </w:tabs>
        <w:ind w:left="3686" w:hanging="3686"/>
        <w:rPr>
          <w:rFonts w:cs="Arial"/>
        </w:rPr>
      </w:pPr>
      <w:r w:rsidRPr="00AC3AE3">
        <w:rPr>
          <w:rFonts w:cs="Arial"/>
        </w:rPr>
        <w:t>druckbereit</w:t>
      </w:r>
      <w:r w:rsidR="0045518B">
        <w:rPr>
          <w:rFonts w:cs="Arial"/>
        </w:rPr>
        <w:tab/>
        <w:t>Nur sichtbar nach erfolgreicher Pro-Registrierung (elektronischer Dokumentenversand des DPMA). Pro-Vorgänge die noch nicht elektronisch versendet werden dürfen. Diese müssen ausgedruckt und per Post an das DPMA verschickt werden.</w:t>
      </w:r>
    </w:p>
    <w:p w:rsidR="00785901" w:rsidRDefault="00785901" w:rsidP="00785901">
      <w:pPr>
        <w:jc w:val="both"/>
        <w:rPr>
          <w:rFonts w:cs="Arial"/>
        </w:rPr>
      </w:pPr>
    </w:p>
    <w:p w:rsidR="00785901" w:rsidRDefault="00785901" w:rsidP="00785901">
      <w:pPr>
        <w:jc w:val="both"/>
        <w:rPr>
          <w:rFonts w:cs="Arial"/>
        </w:rPr>
      </w:pPr>
    </w:p>
    <w:p w:rsidR="00785901" w:rsidRPr="0065606E" w:rsidRDefault="00785901" w:rsidP="00785901">
      <w:pPr>
        <w:jc w:val="both"/>
        <w:rPr>
          <w:rFonts w:cs="Arial"/>
        </w:rPr>
      </w:pPr>
      <w:r>
        <w:rPr>
          <w:rFonts w:cs="Arial"/>
        </w:rPr>
        <w:t xml:space="preserve">Bemerkung: </w:t>
      </w:r>
      <w:r w:rsidR="0045518B">
        <w:rPr>
          <w:rFonts w:cs="Arial"/>
        </w:rPr>
        <w:t>Die Vorlagen des DPMA (</w:t>
      </w:r>
      <w:r>
        <w:rPr>
          <w:rFonts w:cs="Arial"/>
        </w:rPr>
        <w:t>Amtsvorlagen</w:t>
      </w:r>
      <w:r w:rsidR="0045518B">
        <w:rPr>
          <w:rFonts w:cs="Arial"/>
        </w:rPr>
        <w:t>)</w:t>
      </w:r>
      <w:r>
        <w:rPr>
          <w:rFonts w:cs="Arial"/>
        </w:rPr>
        <w:t xml:space="preserve"> </w:t>
      </w:r>
      <w:r w:rsidR="0045518B">
        <w:rPr>
          <w:rFonts w:cs="Arial"/>
        </w:rPr>
        <w:t xml:space="preserve">können </w:t>
      </w:r>
      <w:r>
        <w:rPr>
          <w:rFonts w:cs="Arial"/>
        </w:rPr>
        <w:t>nicht exportiert</w:t>
      </w:r>
      <w:r w:rsidR="0045518B">
        <w:rPr>
          <w:rFonts w:cs="Arial"/>
        </w:rPr>
        <w:t xml:space="preserve"> werden</w:t>
      </w:r>
      <w:r>
        <w:rPr>
          <w:rFonts w:cs="Arial"/>
        </w:rPr>
        <w:t>.</w:t>
      </w:r>
    </w:p>
    <w:p w:rsidR="00C2266B" w:rsidRDefault="00C2266B">
      <w:pPr>
        <w:spacing w:line="240" w:lineRule="auto"/>
      </w:pPr>
      <w:r>
        <w:br w:type="page"/>
      </w:r>
    </w:p>
    <w:p w:rsidR="00C2266B" w:rsidRDefault="00C2266B" w:rsidP="00C2266B">
      <w:pPr>
        <w:pStyle w:val="berschrift1"/>
      </w:pPr>
      <w:bookmarkStart w:id="33" w:name="_Toc478467794"/>
      <w:bookmarkStart w:id="34" w:name="_Toc52201924"/>
      <w:r>
        <w:lastRenderedPageBreak/>
        <w:t>Abbildungsverzeichnis:</w:t>
      </w:r>
      <w:bookmarkEnd w:id="33"/>
      <w:bookmarkEnd w:id="34"/>
    </w:p>
    <w:p w:rsidR="00C2266B" w:rsidRDefault="00C2266B" w:rsidP="00C2266B">
      <w:pPr>
        <w:rPr>
          <w:rFonts w:cs="Arial"/>
        </w:rPr>
      </w:pPr>
    </w:p>
    <w:p w:rsidR="00C2266B" w:rsidRDefault="00C2266B" w:rsidP="00C2266B">
      <w:pPr>
        <w:rPr>
          <w:rFonts w:cs="Arial"/>
        </w:rPr>
      </w:pPr>
    </w:p>
    <w:p w:rsidR="00294EAB" w:rsidRDefault="00C2266B">
      <w:pPr>
        <w:pStyle w:val="Abbildungsverzeichni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\c "Abbildung" </w:instrText>
      </w:r>
      <w:r>
        <w:rPr>
          <w:rFonts w:cs="Arial"/>
        </w:rPr>
        <w:fldChar w:fldCharType="separate"/>
      </w:r>
      <w:r w:rsidR="00294EAB">
        <w:rPr>
          <w:noProof/>
        </w:rPr>
        <w:t>Abbildung 1: Beispiel für eine Export-Konfigurationsdatei</w:t>
      </w:r>
      <w:r w:rsidR="00294EAB">
        <w:rPr>
          <w:noProof/>
        </w:rPr>
        <w:tab/>
      </w:r>
      <w:r w:rsidR="00294EAB">
        <w:rPr>
          <w:noProof/>
        </w:rPr>
        <w:fldChar w:fldCharType="begin"/>
      </w:r>
      <w:r w:rsidR="00294EAB">
        <w:rPr>
          <w:noProof/>
        </w:rPr>
        <w:instrText xml:space="preserve"> PAGEREF _Toc518651428 \h </w:instrText>
      </w:r>
      <w:r w:rsidR="00294EAB">
        <w:rPr>
          <w:noProof/>
        </w:rPr>
      </w:r>
      <w:r w:rsidR="00294EAB">
        <w:rPr>
          <w:noProof/>
        </w:rPr>
        <w:fldChar w:fldCharType="separate"/>
      </w:r>
      <w:r w:rsidR="00294EAB">
        <w:rPr>
          <w:noProof/>
        </w:rPr>
        <w:t>3</w:t>
      </w:r>
      <w:r w:rsidR="00294EAB">
        <w:rPr>
          <w:noProof/>
        </w:rPr>
        <w:fldChar w:fldCharType="end"/>
      </w:r>
    </w:p>
    <w:p w:rsidR="00294EAB" w:rsidRDefault="00294EAB">
      <w:pPr>
        <w:pStyle w:val="Abbildungsverzeichni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Abbildung 2: Inhalt eine zip-Pakets nach dem Export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_Toc518651429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94EAB" w:rsidRDefault="00294EAB">
      <w:pPr>
        <w:pStyle w:val="Abbildungsverzeichni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Abbildung 3: Beispiel für eine exportResult-Datei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_Toc518651430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94EAB" w:rsidRDefault="00294EAB">
      <w:pPr>
        <w:pStyle w:val="Abbildungsverzeichni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Abbildung 4: Beispiel 1 für eine exportResult-Datei bei einem Exportfehler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_Toc518651431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94EAB" w:rsidRDefault="00294EAB">
      <w:pPr>
        <w:pStyle w:val="Abbildungsverzeichni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Abbildung 5: Beispiel 2 für eine exportResult-Datei bei einem Exportfehler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_Toc518651432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C2266B" w:rsidRPr="009B07B4" w:rsidRDefault="00C2266B" w:rsidP="00C2266B">
      <w:pPr>
        <w:rPr>
          <w:rFonts w:cs="Arial"/>
        </w:rPr>
      </w:pPr>
      <w:r>
        <w:rPr>
          <w:rFonts w:cs="Arial"/>
        </w:rPr>
        <w:fldChar w:fldCharType="end"/>
      </w:r>
    </w:p>
    <w:p w:rsidR="00C2266B" w:rsidRPr="009B07B4" w:rsidRDefault="00C2266B" w:rsidP="00C2266B">
      <w:pPr>
        <w:rPr>
          <w:rFonts w:cs="Arial"/>
        </w:rPr>
      </w:pPr>
    </w:p>
    <w:p w:rsidR="00785901" w:rsidRPr="00785901" w:rsidRDefault="00785901" w:rsidP="00785901"/>
    <w:sectPr w:rsidR="00785901" w:rsidRPr="00785901" w:rsidSect="00505A3C">
      <w:headerReference w:type="default" r:id="rId14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295" w:rsidRDefault="00502295">
      <w:r>
        <w:separator/>
      </w:r>
    </w:p>
  </w:endnote>
  <w:endnote w:type="continuationSeparator" w:id="0">
    <w:p w:rsidR="00502295" w:rsidRDefault="00502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295" w:rsidRDefault="00502295">
      <w:r>
        <w:separator/>
      </w:r>
    </w:p>
  </w:footnote>
  <w:footnote w:type="continuationSeparator" w:id="0">
    <w:p w:rsidR="00502295" w:rsidRDefault="00502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285" w:rsidRDefault="001B7782">
    <w:pPr>
      <w:pStyle w:val="Kopfzeile"/>
    </w:pPr>
    <w:r>
      <w:rPr>
        <w:noProof/>
      </w:rPr>
      <w:drawing>
        <wp:inline distT="0" distB="0" distL="0" distR="0">
          <wp:extent cx="2377440" cy="1271905"/>
          <wp:effectExtent l="19050" t="0" r="3810" b="0"/>
          <wp:docPr id="3" name="Bild 3" descr="DPMA_Office_Farbe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PMA_Office_Farbe_d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7440" cy="1271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285" w:rsidRPr="00505A3C" w:rsidRDefault="00755285" w:rsidP="00505A3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285" w:rsidRPr="00505A3C" w:rsidRDefault="00674C7C" w:rsidP="00505A3C">
    <w:pPr>
      <w:pStyle w:val="Kopfzeile"/>
    </w:pPr>
    <w:r>
      <w:t xml:space="preserve">DPMAdirektPro </w:t>
    </w:r>
    <w:r w:rsidR="00E54119">
      <w:t>Konfigurierbarer Export</w:t>
    </w:r>
    <w:r w:rsidR="00755285">
      <w:tab/>
    </w:r>
    <w:r w:rsidR="00755285">
      <w:tab/>
      <w:t xml:space="preserve">Seite </w:t>
    </w:r>
    <w:r w:rsidR="00B4266B">
      <w:rPr>
        <w:rStyle w:val="Seitenzahl"/>
      </w:rPr>
      <w:fldChar w:fldCharType="begin"/>
    </w:r>
    <w:r w:rsidR="00755285">
      <w:rPr>
        <w:rStyle w:val="Seitenzahl"/>
      </w:rPr>
      <w:instrText xml:space="preserve"> PAGE </w:instrText>
    </w:r>
    <w:r w:rsidR="00B4266B">
      <w:rPr>
        <w:rStyle w:val="Seitenzahl"/>
      </w:rPr>
      <w:fldChar w:fldCharType="separate"/>
    </w:r>
    <w:r w:rsidR="00B875A4">
      <w:rPr>
        <w:rStyle w:val="Seitenzahl"/>
        <w:noProof/>
      </w:rPr>
      <w:t>8</w:t>
    </w:r>
    <w:r w:rsidR="00B4266B">
      <w:rPr>
        <w:rStyle w:val="Seitenzah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pt;height:8pt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D6DC50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D611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87AEE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8E25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D16CF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5ACEA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4CB3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32EE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348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00A9E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B959CC"/>
    <w:multiLevelType w:val="multilevel"/>
    <w:tmpl w:val="40289F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A75A1"/>
    <w:multiLevelType w:val="hybridMultilevel"/>
    <w:tmpl w:val="DCCCFDEE"/>
    <w:lvl w:ilvl="0" w:tplc="5C548A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A63D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108F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C0BB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5850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8027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F282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FC6F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028C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E805435"/>
    <w:multiLevelType w:val="hybridMultilevel"/>
    <w:tmpl w:val="5E9CE1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154EEE"/>
    <w:multiLevelType w:val="hybridMultilevel"/>
    <w:tmpl w:val="104204F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510E6F"/>
    <w:multiLevelType w:val="hybridMultilevel"/>
    <w:tmpl w:val="CE6A67B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A01BC"/>
    <w:multiLevelType w:val="hybridMultilevel"/>
    <w:tmpl w:val="77DA53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9F1477"/>
    <w:multiLevelType w:val="hybridMultilevel"/>
    <w:tmpl w:val="AB428FC4"/>
    <w:lvl w:ilvl="0" w:tplc="BF4C6D66">
      <w:start w:val="1"/>
      <w:numFmt w:val="bullet"/>
      <w:pStyle w:val="Parameter"/>
      <w:lvlText w:val=""/>
      <w:lvlJc w:val="left"/>
      <w:pPr>
        <w:tabs>
          <w:tab w:val="num" w:pos="624"/>
        </w:tabs>
        <w:ind w:left="624" w:hanging="26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0F36D8"/>
    <w:multiLevelType w:val="hybridMultilevel"/>
    <w:tmpl w:val="6F8A8AD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946864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(W1)" w:eastAsia="Arial (W1)" w:hAnsi="Arial (W1)" w:cs="Arial (W1)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242A3"/>
    <w:multiLevelType w:val="hybridMultilevel"/>
    <w:tmpl w:val="2422A6F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AC7F7F"/>
    <w:multiLevelType w:val="hybridMultilevel"/>
    <w:tmpl w:val="044C14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055130"/>
    <w:multiLevelType w:val="multilevel"/>
    <w:tmpl w:val="E050DFA4"/>
    <w:lvl w:ilvl="0">
      <w:start w:val="1"/>
      <w:numFmt w:val="decimal"/>
      <w:pStyle w:val="berschrift1"/>
      <w:lvlText w:val="%1"/>
      <w:lvlJc w:val="left"/>
      <w:pPr>
        <w:tabs>
          <w:tab w:val="num" w:pos="3126"/>
        </w:tabs>
        <w:ind w:left="3126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6AA5738"/>
    <w:multiLevelType w:val="hybridMultilevel"/>
    <w:tmpl w:val="42AC41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3E5289"/>
    <w:multiLevelType w:val="hybridMultilevel"/>
    <w:tmpl w:val="40289FE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911CB1"/>
    <w:multiLevelType w:val="hybridMultilevel"/>
    <w:tmpl w:val="E9CCD0EC"/>
    <w:lvl w:ilvl="0" w:tplc="6A98B1D0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505A73"/>
    <w:multiLevelType w:val="hybridMultilevel"/>
    <w:tmpl w:val="876A7A0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AD5B83"/>
    <w:multiLevelType w:val="hybridMultilevel"/>
    <w:tmpl w:val="F9781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5"/>
  </w:num>
  <w:num w:numId="4">
    <w:abstractNumId w:val="12"/>
  </w:num>
  <w:num w:numId="5">
    <w:abstractNumId w:val="14"/>
  </w:num>
  <w:num w:numId="6">
    <w:abstractNumId w:val="19"/>
  </w:num>
  <w:num w:numId="7">
    <w:abstractNumId w:val="18"/>
  </w:num>
  <w:num w:numId="8">
    <w:abstractNumId w:val="11"/>
  </w:num>
  <w:num w:numId="9">
    <w:abstractNumId w:val="23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2"/>
  </w:num>
  <w:num w:numId="21">
    <w:abstractNumId w:val="10"/>
  </w:num>
  <w:num w:numId="22">
    <w:abstractNumId w:val="17"/>
  </w:num>
  <w:num w:numId="23">
    <w:abstractNumId w:val="13"/>
  </w:num>
  <w:num w:numId="24">
    <w:abstractNumId w:val="24"/>
  </w:num>
  <w:num w:numId="25">
    <w:abstractNumId w:val="21"/>
  </w:num>
  <w:num w:numId="26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1115"/>
    <w:rsid w:val="0000351F"/>
    <w:rsid w:val="000065A0"/>
    <w:rsid w:val="00006E6A"/>
    <w:rsid w:val="00011435"/>
    <w:rsid w:val="00012607"/>
    <w:rsid w:val="00013589"/>
    <w:rsid w:val="0001547E"/>
    <w:rsid w:val="00020F89"/>
    <w:rsid w:val="00022ACC"/>
    <w:rsid w:val="00023844"/>
    <w:rsid w:val="00023AB3"/>
    <w:rsid w:val="000263F1"/>
    <w:rsid w:val="00026D5B"/>
    <w:rsid w:val="00030A79"/>
    <w:rsid w:val="00030F07"/>
    <w:rsid w:val="000357B4"/>
    <w:rsid w:val="0003681C"/>
    <w:rsid w:val="00041189"/>
    <w:rsid w:val="000414AD"/>
    <w:rsid w:val="00043599"/>
    <w:rsid w:val="00044849"/>
    <w:rsid w:val="0005087B"/>
    <w:rsid w:val="00052EE4"/>
    <w:rsid w:val="000538CB"/>
    <w:rsid w:val="00054468"/>
    <w:rsid w:val="000546A2"/>
    <w:rsid w:val="00056E39"/>
    <w:rsid w:val="00061A30"/>
    <w:rsid w:val="00061CBF"/>
    <w:rsid w:val="00061D79"/>
    <w:rsid w:val="00061E67"/>
    <w:rsid w:val="00062046"/>
    <w:rsid w:val="00062DE7"/>
    <w:rsid w:val="00063468"/>
    <w:rsid w:val="00063A5C"/>
    <w:rsid w:val="00063E48"/>
    <w:rsid w:val="000640EE"/>
    <w:rsid w:val="00066BB6"/>
    <w:rsid w:val="0006740E"/>
    <w:rsid w:val="000719F8"/>
    <w:rsid w:val="00072EED"/>
    <w:rsid w:val="00073A30"/>
    <w:rsid w:val="00074262"/>
    <w:rsid w:val="0007530C"/>
    <w:rsid w:val="0007544A"/>
    <w:rsid w:val="000772D5"/>
    <w:rsid w:val="000778A7"/>
    <w:rsid w:val="00077DB8"/>
    <w:rsid w:val="000816BE"/>
    <w:rsid w:val="00081AB4"/>
    <w:rsid w:val="00082E80"/>
    <w:rsid w:val="00085813"/>
    <w:rsid w:val="00085EBD"/>
    <w:rsid w:val="000941F0"/>
    <w:rsid w:val="00095963"/>
    <w:rsid w:val="00095982"/>
    <w:rsid w:val="00096169"/>
    <w:rsid w:val="000962A3"/>
    <w:rsid w:val="00096E0B"/>
    <w:rsid w:val="000A1F5C"/>
    <w:rsid w:val="000A264C"/>
    <w:rsid w:val="000A5148"/>
    <w:rsid w:val="000A5999"/>
    <w:rsid w:val="000A59C9"/>
    <w:rsid w:val="000A65DC"/>
    <w:rsid w:val="000A7716"/>
    <w:rsid w:val="000B70B6"/>
    <w:rsid w:val="000B7B77"/>
    <w:rsid w:val="000C03DA"/>
    <w:rsid w:val="000C0E29"/>
    <w:rsid w:val="000C2C0B"/>
    <w:rsid w:val="000C4E1D"/>
    <w:rsid w:val="000C6A95"/>
    <w:rsid w:val="000D0A0F"/>
    <w:rsid w:val="000D4E5C"/>
    <w:rsid w:val="000D7574"/>
    <w:rsid w:val="000D7B0E"/>
    <w:rsid w:val="000E1ED3"/>
    <w:rsid w:val="000E2329"/>
    <w:rsid w:val="000E4A42"/>
    <w:rsid w:val="000E6326"/>
    <w:rsid w:val="000F18D5"/>
    <w:rsid w:val="000F3FA4"/>
    <w:rsid w:val="000F6C5B"/>
    <w:rsid w:val="000F7DEE"/>
    <w:rsid w:val="00100117"/>
    <w:rsid w:val="00100120"/>
    <w:rsid w:val="00102EA8"/>
    <w:rsid w:val="00104E88"/>
    <w:rsid w:val="001068B7"/>
    <w:rsid w:val="001105B8"/>
    <w:rsid w:val="001116DB"/>
    <w:rsid w:val="00112218"/>
    <w:rsid w:val="00113573"/>
    <w:rsid w:val="001136AB"/>
    <w:rsid w:val="001138A7"/>
    <w:rsid w:val="00114E85"/>
    <w:rsid w:val="001166E7"/>
    <w:rsid w:val="0011751E"/>
    <w:rsid w:val="00121FC8"/>
    <w:rsid w:val="00122462"/>
    <w:rsid w:val="001237B5"/>
    <w:rsid w:val="00125344"/>
    <w:rsid w:val="00126D13"/>
    <w:rsid w:val="0012711C"/>
    <w:rsid w:val="00135230"/>
    <w:rsid w:val="00137B56"/>
    <w:rsid w:val="00143105"/>
    <w:rsid w:val="00143BC1"/>
    <w:rsid w:val="00144215"/>
    <w:rsid w:val="0014425C"/>
    <w:rsid w:val="001451F9"/>
    <w:rsid w:val="00146544"/>
    <w:rsid w:val="00150B30"/>
    <w:rsid w:val="001513D9"/>
    <w:rsid w:val="001513DD"/>
    <w:rsid w:val="00151E9A"/>
    <w:rsid w:val="0015339A"/>
    <w:rsid w:val="00153473"/>
    <w:rsid w:val="00154F80"/>
    <w:rsid w:val="00155D34"/>
    <w:rsid w:val="001574C8"/>
    <w:rsid w:val="00157ED1"/>
    <w:rsid w:val="001601B4"/>
    <w:rsid w:val="001616B9"/>
    <w:rsid w:val="00163E62"/>
    <w:rsid w:val="00164040"/>
    <w:rsid w:val="00170657"/>
    <w:rsid w:val="001707FF"/>
    <w:rsid w:val="001713C1"/>
    <w:rsid w:val="0018000A"/>
    <w:rsid w:val="0018200E"/>
    <w:rsid w:val="00182D7E"/>
    <w:rsid w:val="001839EA"/>
    <w:rsid w:val="00184379"/>
    <w:rsid w:val="00185913"/>
    <w:rsid w:val="00186068"/>
    <w:rsid w:val="0018780F"/>
    <w:rsid w:val="00191115"/>
    <w:rsid w:val="0019125C"/>
    <w:rsid w:val="00191CE0"/>
    <w:rsid w:val="00192A08"/>
    <w:rsid w:val="00192BA6"/>
    <w:rsid w:val="00197443"/>
    <w:rsid w:val="001A05A9"/>
    <w:rsid w:val="001A05C9"/>
    <w:rsid w:val="001A14B4"/>
    <w:rsid w:val="001A329D"/>
    <w:rsid w:val="001A42AF"/>
    <w:rsid w:val="001B0BBB"/>
    <w:rsid w:val="001B3E4F"/>
    <w:rsid w:val="001B4333"/>
    <w:rsid w:val="001B47EA"/>
    <w:rsid w:val="001B56CC"/>
    <w:rsid w:val="001B5ED4"/>
    <w:rsid w:val="001B7782"/>
    <w:rsid w:val="001C0CB2"/>
    <w:rsid w:val="001C1A7E"/>
    <w:rsid w:val="001C4BA3"/>
    <w:rsid w:val="001C55A7"/>
    <w:rsid w:val="001D3446"/>
    <w:rsid w:val="001D4E29"/>
    <w:rsid w:val="001D4FDB"/>
    <w:rsid w:val="001D62D6"/>
    <w:rsid w:val="001D6D5A"/>
    <w:rsid w:val="001E16A2"/>
    <w:rsid w:val="001E1BB4"/>
    <w:rsid w:val="001E2305"/>
    <w:rsid w:val="001E2862"/>
    <w:rsid w:val="001E2C07"/>
    <w:rsid w:val="001E680E"/>
    <w:rsid w:val="001F1D1D"/>
    <w:rsid w:val="001F2219"/>
    <w:rsid w:val="001F3A32"/>
    <w:rsid w:val="001F74C6"/>
    <w:rsid w:val="001F7647"/>
    <w:rsid w:val="002010FB"/>
    <w:rsid w:val="00201800"/>
    <w:rsid w:val="00201D0F"/>
    <w:rsid w:val="00202C33"/>
    <w:rsid w:val="00204B22"/>
    <w:rsid w:val="0020534E"/>
    <w:rsid w:val="00205C96"/>
    <w:rsid w:val="00206195"/>
    <w:rsid w:val="00206560"/>
    <w:rsid w:val="00206AAC"/>
    <w:rsid w:val="00210D85"/>
    <w:rsid w:val="00211238"/>
    <w:rsid w:val="00212B58"/>
    <w:rsid w:val="00213074"/>
    <w:rsid w:val="00213321"/>
    <w:rsid w:val="00215DAB"/>
    <w:rsid w:val="00215DFD"/>
    <w:rsid w:val="00217A07"/>
    <w:rsid w:val="00217B98"/>
    <w:rsid w:val="00220E80"/>
    <w:rsid w:val="0022112C"/>
    <w:rsid w:val="002234C2"/>
    <w:rsid w:val="00224362"/>
    <w:rsid w:val="0022507A"/>
    <w:rsid w:val="00225A68"/>
    <w:rsid w:val="00226BC2"/>
    <w:rsid w:val="0023011E"/>
    <w:rsid w:val="00232E8B"/>
    <w:rsid w:val="002346A7"/>
    <w:rsid w:val="0023485F"/>
    <w:rsid w:val="002352F6"/>
    <w:rsid w:val="00235801"/>
    <w:rsid w:val="002360A2"/>
    <w:rsid w:val="00236AEE"/>
    <w:rsid w:val="00237E7A"/>
    <w:rsid w:val="00242938"/>
    <w:rsid w:val="00242D0C"/>
    <w:rsid w:val="00244094"/>
    <w:rsid w:val="002443A3"/>
    <w:rsid w:val="002444D6"/>
    <w:rsid w:val="00244A82"/>
    <w:rsid w:val="00246A97"/>
    <w:rsid w:val="00247097"/>
    <w:rsid w:val="0024782F"/>
    <w:rsid w:val="0024795C"/>
    <w:rsid w:val="00256290"/>
    <w:rsid w:val="00256C57"/>
    <w:rsid w:val="00260E64"/>
    <w:rsid w:val="002619AC"/>
    <w:rsid w:val="00261EB1"/>
    <w:rsid w:val="00262345"/>
    <w:rsid w:val="00262CF1"/>
    <w:rsid w:val="002644CC"/>
    <w:rsid w:val="0026559E"/>
    <w:rsid w:val="00265D4A"/>
    <w:rsid w:val="00266F12"/>
    <w:rsid w:val="00267907"/>
    <w:rsid w:val="00267BF2"/>
    <w:rsid w:val="00270CB5"/>
    <w:rsid w:val="00274BC8"/>
    <w:rsid w:val="0027569F"/>
    <w:rsid w:val="00277532"/>
    <w:rsid w:val="002843FD"/>
    <w:rsid w:val="002860FF"/>
    <w:rsid w:val="002861C9"/>
    <w:rsid w:val="00286C46"/>
    <w:rsid w:val="00287158"/>
    <w:rsid w:val="002873B9"/>
    <w:rsid w:val="00294EAB"/>
    <w:rsid w:val="00297435"/>
    <w:rsid w:val="0029783E"/>
    <w:rsid w:val="002A152E"/>
    <w:rsid w:val="002A2090"/>
    <w:rsid w:val="002A2857"/>
    <w:rsid w:val="002A501D"/>
    <w:rsid w:val="002A5EE8"/>
    <w:rsid w:val="002A79CA"/>
    <w:rsid w:val="002B0D61"/>
    <w:rsid w:val="002B2C40"/>
    <w:rsid w:val="002B4B79"/>
    <w:rsid w:val="002B4FA8"/>
    <w:rsid w:val="002B5E8C"/>
    <w:rsid w:val="002B698F"/>
    <w:rsid w:val="002B6A1F"/>
    <w:rsid w:val="002B7246"/>
    <w:rsid w:val="002B796A"/>
    <w:rsid w:val="002C66F2"/>
    <w:rsid w:val="002C7568"/>
    <w:rsid w:val="002D07F0"/>
    <w:rsid w:val="002D0FBA"/>
    <w:rsid w:val="002D1B4C"/>
    <w:rsid w:val="002D399A"/>
    <w:rsid w:val="002D52E9"/>
    <w:rsid w:val="002D5D41"/>
    <w:rsid w:val="002E2EBD"/>
    <w:rsid w:val="002E2F52"/>
    <w:rsid w:val="002E4768"/>
    <w:rsid w:val="002E7601"/>
    <w:rsid w:val="002F08E9"/>
    <w:rsid w:val="002F59A0"/>
    <w:rsid w:val="002F7523"/>
    <w:rsid w:val="00301C8F"/>
    <w:rsid w:val="00302C8A"/>
    <w:rsid w:val="00302E51"/>
    <w:rsid w:val="00303363"/>
    <w:rsid w:val="00304A4B"/>
    <w:rsid w:val="0030757A"/>
    <w:rsid w:val="003110D7"/>
    <w:rsid w:val="003133EA"/>
    <w:rsid w:val="00315BC2"/>
    <w:rsid w:val="003170DC"/>
    <w:rsid w:val="00321840"/>
    <w:rsid w:val="00324E97"/>
    <w:rsid w:val="003455AB"/>
    <w:rsid w:val="00350555"/>
    <w:rsid w:val="00356C2F"/>
    <w:rsid w:val="003607E3"/>
    <w:rsid w:val="00360B58"/>
    <w:rsid w:val="003615D4"/>
    <w:rsid w:val="00362B77"/>
    <w:rsid w:val="003636E6"/>
    <w:rsid w:val="00365841"/>
    <w:rsid w:val="00366261"/>
    <w:rsid w:val="0036767D"/>
    <w:rsid w:val="00367DE8"/>
    <w:rsid w:val="00370035"/>
    <w:rsid w:val="00370384"/>
    <w:rsid w:val="003710D2"/>
    <w:rsid w:val="00372EC1"/>
    <w:rsid w:val="00372EC2"/>
    <w:rsid w:val="00375C0B"/>
    <w:rsid w:val="00375EC0"/>
    <w:rsid w:val="00376E3F"/>
    <w:rsid w:val="00376F4C"/>
    <w:rsid w:val="003776AF"/>
    <w:rsid w:val="003876D7"/>
    <w:rsid w:val="003918CF"/>
    <w:rsid w:val="00391F4C"/>
    <w:rsid w:val="00395D6B"/>
    <w:rsid w:val="003A2023"/>
    <w:rsid w:val="003A3EB3"/>
    <w:rsid w:val="003A42CB"/>
    <w:rsid w:val="003A7678"/>
    <w:rsid w:val="003B137D"/>
    <w:rsid w:val="003B3E16"/>
    <w:rsid w:val="003B4309"/>
    <w:rsid w:val="003B7341"/>
    <w:rsid w:val="003C3062"/>
    <w:rsid w:val="003C4B32"/>
    <w:rsid w:val="003C552E"/>
    <w:rsid w:val="003C5E1B"/>
    <w:rsid w:val="003C6F9B"/>
    <w:rsid w:val="003C79CA"/>
    <w:rsid w:val="003C7A41"/>
    <w:rsid w:val="003D03CD"/>
    <w:rsid w:val="003D10FF"/>
    <w:rsid w:val="003D2588"/>
    <w:rsid w:val="003D450C"/>
    <w:rsid w:val="003D61B8"/>
    <w:rsid w:val="003E17F7"/>
    <w:rsid w:val="003E1B3F"/>
    <w:rsid w:val="003E1E8F"/>
    <w:rsid w:val="003E25A4"/>
    <w:rsid w:val="003E3AC4"/>
    <w:rsid w:val="003E520D"/>
    <w:rsid w:val="003E55EB"/>
    <w:rsid w:val="003E574C"/>
    <w:rsid w:val="003E57D1"/>
    <w:rsid w:val="003F0B60"/>
    <w:rsid w:val="003F2D91"/>
    <w:rsid w:val="003F39D4"/>
    <w:rsid w:val="003F3C91"/>
    <w:rsid w:val="003F45CF"/>
    <w:rsid w:val="003F462F"/>
    <w:rsid w:val="003F60AB"/>
    <w:rsid w:val="003F62BF"/>
    <w:rsid w:val="003F7AF9"/>
    <w:rsid w:val="00400194"/>
    <w:rsid w:val="004005C6"/>
    <w:rsid w:val="00401504"/>
    <w:rsid w:val="004019BF"/>
    <w:rsid w:val="00401D8C"/>
    <w:rsid w:val="00402241"/>
    <w:rsid w:val="004024E8"/>
    <w:rsid w:val="00404569"/>
    <w:rsid w:val="00405497"/>
    <w:rsid w:val="00405D52"/>
    <w:rsid w:val="004113E9"/>
    <w:rsid w:val="00411455"/>
    <w:rsid w:val="004121C8"/>
    <w:rsid w:val="0041765D"/>
    <w:rsid w:val="0042124A"/>
    <w:rsid w:val="00421DE6"/>
    <w:rsid w:val="0042212A"/>
    <w:rsid w:val="00422861"/>
    <w:rsid w:val="00426627"/>
    <w:rsid w:val="0043317C"/>
    <w:rsid w:val="00434D5B"/>
    <w:rsid w:val="004371B7"/>
    <w:rsid w:val="0043725C"/>
    <w:rsid w:val="004373C9"/>
    <w:rsid w:val="00437842"/>
    <w:rsid w:val="004404B4"/>
    <w:rsid w:val="00441538"/>
    <w:rsid w:val="00441B3A"/>
    <w:rsid w:val="00442EF2"/>
    <w:rsid w:val="0044370E"/>
    <w:rsid w:val="004437E5"/>
    <w:rsid w:val="00446904"/>
    <w:rsid w:val="004475EF"/>
    <w:rsid w:val="00447D8C"/>
    <w:rsid w:val="0045082F"/>
    <w:rsid w:val="00451072"/>
    <w:rsid w:val="004521F4"/>
    <w:rsid w:val="00453125"/>
    <w:rsid w:val="00453CC6"/>
    <w:rsid w:val="0045518B"/>
    <w:rsid w:val="0046004F"/>
    <w:rsid w:val="004614F7"/>
    <w:rsid w:val="00461624"/>
    <w:rsid w:val="00462F97"/>
    <w:rsid w:val="00463265"/>
    <w:rsid w:val="004642A4"/>
    <w:rsid w:val="00466C35"/>
    <w:rsid w:val="00467295"/>
    <w:rsid w:val="00470C82"/>
    <w:rsid w:val="004713C6"/>
    <w:rsid w:val="00472995"/>
    <w:rsid w:val="004735B3"/>
    <w:rsid w:val="00475D7D"/>
    <w:rsid w:val="004768A8"/>
    <w:rsid w:val="00480A2C"/>
    <w:rsid w:val="00483F34"/>
    <w:rsid w:val="00485DA7"/>
    <w:rsid w:val="004A1E49"/>
    <w:rsid w:val="004A3C16"/>
    <w:rsid w:val="004A65F5"/>
    <w:rsid w:val="004B243F"/>
    <w:rsid w:val="004B3651"/>
    <w:rsid w:val="004B6B06"/>
    <w:rsid w:val="004B6FF5"/>
    <w:rsid w:val="004C0851"/>
    <w:rsid w:val="004C0F01"/>
    <w:rsid w:val="004C2A15"/>
    <w:rsid w:val="004C6AA8"/>
    <w:rsid w:val="004C6DC1"/>
    <w:rsid w:val="004C70DB"/>
    <w:rsid w:val="004D27D7"/>
    <w:rsid w:val="004D30A1"/>
    <w:rsid w:val="004D4C82"/>
    <w:rsid w:val="004D69FB"/>
    <w:rsid w:val="004D6BE3"/>
    <w:rsid w:val="004D79BC"/>
    <w:rsid w:val="004E0EFC"/>
    <w:rsid w:val="004E4F4A"/>
    <w:rsid w:val="004E6F08"/>
    <w:rsid w:val="004F1B2D"/>
    <w:rsid w:val="004F1CCD"/>
    <w:rsid w:val="004F25E1"/>
    <w:rsid w:val="004F53DD"/>
    <w:rsid w:val="00500780"/>
    <w:rsid w:val="00501C1B"/>
    <w:rsid w:val="00502295"/>
    <w:rsid w:val="00502EB4"/>
    <w:rsid w:val="0050327D"/>
    <w:rsid w:val="00503B86"/>
    <w:rsid w:val="00505A3C"/>
    <w:rsid w:val="0050662D"/>
    <w:rsid w:val="0051030E"/>
    <w:rsid w:val="005107A3"/>
    <w:rsid w:val="00512ABB"/>
    <w:rsid w:val="00512F07"/>
    <w:rsid w:val="005132E8"/>
    <w:rsid w:val="00514952"/>
    <w:rsid w:val="00514DD0"/>
    <w:rsid w:val="005150A7"/>
    <w:rsid w:val="0052519D"/>
    <w:rsid w:val="005256F2"/>
    <w:rsid w:val="00525884"/>
    <w:rsid w:val="0052628D"/>
    <w:rsid w:val="00527983"/>
    <w:rsid w:val="00530CBE"/>
    <w:rsid w:val="0053143A"/>
    <w:rsid w:val="00531982"/>
    <w:rsid w:val="00535A85"/>
    <w:rsid w:val="00537D5F"/>
    <w:rsid w:val="00541EEF"/>
    <w:rsid w:val="00543609"/>
    <w:rsid w:val="005446CC"/>
    <w:rsid w:val="00544EBC"/>
    <w:rsid w:val="005451D5"/>
    <w:rsid w:val="005453FB"/>
    <w:rsid w:val="005508EE"/>
    <w:rsid w:val="00550AB2"/>
    <w:rsid w:val="005517AF"/>
    <w:rsid w:val="005519FC"/>
    <w:rsid w:val="00553EA6"/>
    <w:rsid w:val="0055444D"/>
    <w:rsid w:val="00554653"/>
    <w:rsid w:val="00555318"/>
    <w:rsid w:val="005600D6"/>
    <w:rsid w:val="00563EC1"/>
    <w:rsid w:val="0057079A"/>
    <w:rsid w:val="00570CEA"/>
    <w:rsid w:val="00571FBB"/>
    <w:rsid w:val="00572CDB"/>
    <w:rsid w:val="005744D8"/>
    <w:rsid w:val="00575E82"/>
    <w:rsid w:val="005761B9"/>
    <w:rsid w:val="00576AB5"/>
    <w:rsid w:val="005801FD"/>
    <w:rsid w:val="00580FF6"/>
    <w:rsid w:val="00581DCC"/>
    <w:rsid w:val="0058278E"/>
    <w:rsid w:val="005834CE"/>
    <w:rsid w:val="005834E6"/>
    <w:rsid w:val="005838F6"/>
    <w:rsid w:val="00583A59"/>
    <w:rsid w:val="0058588A"/>
    <w:rsid w:val="00594825"/>
    <w:rsid w:val="0059533A"/>
    <w:rsid w:val="005961D8"/>
    <w:rsid w:val="00596E95"/>
    <w:rsid w:val="00597C0D"/>
    <w:rsid w:val="00597C9A"/>
    <w:rsid w:val="005A0254"/>
    <w:rsid w:val="005A031C"/>
    <w:rsid w:val="005A2B78"/>
    <w:rsid w:val="005A3EDE"/>
    <w:rsid w:val="005A47D5"/>
    <w:rsid w:val="005A6E1B"/>
    <w:rsid w:val="005B1BE0"/>
    <w:rsid w:val="005B2B1A"/>
    <w:rsid w:val="005B2FFD"/>
    <w:rsid w:val="005B41EB"/>
    <w:rsid w:val="005B4B29"/>
    <w:rsid w:val="005B4D70"/>
    <w:rsid w:val="005B57D5"/>
    <w:rsid w:val="005B7A8F"/>
    <w:rsid w:val="005C050D"/>
    <w:rsid w:val="005C1F2C"/>
    <w:rsid w:val="005C2D11"/>
    <w:rsid w:val="005C2FE0"/>
    <w:rsid w:val="005C50B0"/>
    <w:rsid w:val="005C7EEE"/>
    <w:rsid w:val="005D07E9"/>
    <w:rsid w:val="005D0F3A"/>
    <w:rsid w:val="005D3C8F"/>
    <w:rsid w:val="005D4F51"/>
    <w:rsid w:val="005D654E"/>
    <w:rsid w:val="005D7D19"/>
    <w:rsid w:val="005E0144"/>
    <w:rsid w:val="005E17E3"/>
    <w:rsid w:val="005E28A1"/>
    <w:rsid w:val="005E5B9A"/>
    <w:rsid w:val="005E6C5F"/>
    <w:rsid w:val="005E6F6D"/>
    <w:rsid w:val="005E6FE0"/>
    <w:rsid w:val="005E7C6A"/>
    <w:rsid w:val="005F06D5"/>
    <w:rsid w:val="005F0B2B"/>
    <w:rsid w:val="005F4E4C"/>
    <w:rsid w:val="005F65B3"/>
    <w:rsid w:val="005F661D"/>
    <w:rsid w:val="00600BEF"/>
    <w:rsid w:val="00602274"/>
    <w:rsid w:val="006034A1"/>
    <w:rsid w:val="006043ED"/>
    <w:rsid w:val="00604E68"/>
    <w:rsid w:val="00605A96"/>
    <w:rsid w:val="006100B6"/>
    <w:rsid w:val="00610C1B"/>
    <w:rsid w:val="006123D8"/>
    <w:rsid w:val="00616EB7"/>
    <w:rsid w:val="00617D1B"/>
    <w:rsid w:val="00624035"/>
    <w:rsid w:val="00625F4E"/>
    <w:rsid w:val="00626DA8"/>
    <w:rsid w:val="00631E02"/>
    <w:rsid w:val="00631E82"/>
    <w:rsid w:val="00640702"/>
    <w:rsid w:val="00641809"/>
    <w:rsid w:val="00642D1E"/>
    <w:rsid w:val="00646716"/>
    <w:rsid w:val="00654970"/>
    <w:rsid w:val="00654F41"/>
    <w:rsid w:val="006553C2"/>
    <w:rsid w:val="00655963"/>
    <w:rsid w:val="006567A0"/>
    <w:rsid w:val="00656EA7"/>
    <w:rsid w:val="00660196"/>
    <w:rsid w:val="00660F09"/>
    <w:rsid w:val="006621CD"/>
    <w:rsid w:val="00663404"/>
    <w:rsid w:val="00664A9D"/>
    <w:rsid w:val="00665332"/>
    <w:rsid w:val="00667D2F"/>
    <w:rsid w:val="00670ECA"/>
    <w:rsid w:val="00674C7C"/>
    <w:rsid w:val="00675837"/>
    <w:rsid w:val="006758FF"/>
    <w:rsid w:val="006768D3"/>
    <w:rsid w:val="0067719A"/>
    <w:rsid w:val="0068097E"/>
    <w:rsid w:val="0068288D"/>
    <w:rsid w:val="00684601"/>
    <w:rsid w:val="00686F5D"/>
    <w:rsid w:val="006900AC"/>
    <w:rsid w:val="00690683"/>
    <w:rsid w:val="006912AA"/>
    <w:rsid w:val="006919EE"/>
    <w:rsid w:val="00695495"/>
    <w:rsid w:val="0069571D"/>
    <w:rsid w:val="006A237F"/>
    <w:rsid w:val="006A3597"/>
    <w:rsid w:val="006A4839"/>
    <w:rsid w:val="006A52FA"/>
    <w:rsid w:val="006A78E1"/>
    <w:rsid w:val="006A7DF7"/>
    <w:rsid w:val="006B120D"/>
    <w:rsid w:val="006B161D"/>
    <w:rsid w:val="006B1B90"/>
    <w:rsid w:val="006B51A2"/>
    <w:rsid w:val="006B59D9"/>
    <w:rsid w:val="006B6293"/>
    <w:rsid w:val="006C0AF7"/>
    <w:rsid w:val="006C13D9"/>
    <w:rsid w:val="006C231D"/>
    <w:rsid w:val="006C3CA0"/>
    <w:rsid w:val="006C40AF"/>
    <w:rsid w:val="006C55AE"/>
    <w:rsid w:val="006C72E2"/>
    <w:rsid w:val="006D2860"/>
    <w:rsid w:val="006D2911"/>
    <w:rsid w:val="006D4CD5"/>
    <w:rsid w:val="006D7ED4"/>
    <w:rsid w:val="006E0031"/>
    <w:rsid w:val="006E1235"/>
    <w:rsid w:val="006E1993"/>
    <w:rsid w:val="006E2FAA"/>
    <w:rsid w:val="006E37C2"/>
    <w:rsid w:val="006E6567"/>
    <w:rsid w:val="006E6863"/>
    <w:rsid w:val="006E707A"/>
    <w:rsid w:val="006F280D"/>
    <w:rsid w:val="006F2C6F"/>
    <w:rsid w:val="006F3A1D"/>
    <w:rsid w:val="006F5AA0"/>
    <w:rsid w:val="007010CF"/>
    <w:rsid w:val="007017CE"/>
    <w:rsid w:val="00706F41"/>
    <w:rsid w:val="00712043"/>
    <w:rsid w:val="00712109"/>
    <w:rsid w:val="00712766"/>
    <w:rsid w:val="00712CC1"/>
    <w:rsid w:val="007135CC"/>
    <w:rsid w:val="00716056"/>
    <w:rsid w:val="00716E71"/>
    <w:rsid w:val="007202C3"/>
    <w:rsid w:val="00720D60"/>
    <w:rsid w:val="007271C0"/>
    <w:rsid w:val="00732414"/>
    <w:rsid w:val="00734729"/>
    <w:rsid w:val="00735B3D"/>
    <w:rsid w:val="00736A30"/>
    <w:rsid w:val="007377D9"/>
    <w:rsid w:val="007424C9"/>
    <w:rsid w:val="00744401"/>
    <w:rsid w:val="00744494"/>
    <w:rsid w:val="00744E04"/>
    <w:rsid w:val="00747F0E"/>
    <w:rsid w:val="00750B6A"/>
    <w:rsid w:val="0075271A"/>
    <w:rsid w:val="00755285"/>
    <w:rsid w:val="00756433"/>
    <w:rsid w:val="00763C44"/>
    <w:rsid w:val="00764783"/>
    <w:rsid w:val="00764BFB"/>
    <w:rsid w:val="007661F1"/>
    <w:rsid w:val="00774D4F"/>
    <w:rsid w:val="007827A4"/>
    <w:rsid w:val="00784794"/>
    <w:rsid w:val="00785901"/>
    <w:rsid w:val="00786C5F"/>
    <w:rsid w:val="00787FFC"/>
    <w:rsid w:val="00793149"/>
    <w:rsid w:val="0079347D"/>
    <w:rsid w:val="00793D73"/>
    <w:rsid w:val="0079428C"/>
    <w:rsid w:val="007961B4"/>
    <w:rsid w:val="007964AA"/>
    <w:rsid w:val="0079692D"/>
    <w:rsid w:val="007975A5"/>
    <w:rsid w:val="007A0F36"/>
    <w:rsid w:val="007A10D2"/>
    <w:rsid w:val="007A7CE5"/>
    <w:rsid w:val="007B213A"/>
    <w:rsid w:val="007B3036"/>
    <w:rsid w:val="007B35D3"/>
    <w:rsid w:val="007B3B99"/>
    <w:rsid w:val="007B500B"/>
    <w:rsid w:val="007B5CE6"/>
    <w:rsid w:val="007C0D89"/>
    <w:rsid w:val="007C17DB"/>
    <w:rsid w:val="007C6F5C"/>
    <w:rsid w:val="007D15B1"/>
    <w:rsid w:val="007D1D41"/>
    <w:rsid w:val="007D2A09"/>
    <w:rsid w:val="007D300E"/>
    <w:rsid w:val="007D52E0"/>
    <w:rsid w:val="007D74B3"/>
    <w:rsid w:val="007E549F"/>
    <w:rsid w:val="007E55EF"/>
    <w:rsid w:val="007E5A18"/>
    <w:rsid w:val="007E6B1B"/>
    <w:rsid w:val="007F3129"/>
    <w:rsid w:val="007F3EA7"/>
    <w:rsid w:val="007F40D9"/>
    <w:rsid w:val="007F464B"/>
    <w:rsid w:val="007F6CD0"/>
    <w:rsid w:val="0080172C"/>
    <w:rsid w:val="00804D71"/>
    <w:rsid w:val="008055EB"/>
    <w:rsid w:val="008057AD"/>
    <w:rsid w:val="0081128E"/>
    <w:rsid w:val="00812482"/>
    <w:rsid w:val="00814582"/>
    <w:rsid w:val="00816F6F"/>
    <w:rsid w:val="00817C6E"/>
    <w:rsid w:val="00821A79"/>
    <w:rsid w:val="008228B6"/>
    <w:rsid w:val="00822DD6"/>
    <w:rsid w:val="00826995"/>
    <w:rsid w:val="00827491"/>
    <w:rsid w:val="00833609"/>
    <w:rsid w:val="0083684D"/>
    <w:rsid w:val="00840039"/>
    <w:rsid w:val="008416EF"/>
    <w:rsid w:val="00841A7B"/>
    <w:rsid w:val="00843E1A"/>
    <w:rsid w:val="008447C4"/>
    <w:rsid w:val="00845468"/>
    <w:rsid w:val="00845D9D"/>
    <w:rsid w:val="0084653A"/>
    <w:rsid w:val="00847153"/>
    <w:rsid w:val="008477C4"/>
    <w:rsid w:val="00852FE6"/>
    <w:rsid w:val="00854D75"/>
    <w:rsid w:val="00855B39"/>
    <w:rsid w:val="00856624"/>
    <w:rsid w:val="0085701B"/>
    <w:rsid w:val="00861C20"/>
    <w:rsid w:val="00867D3F"/>
    <w:rsid w:val="00871ADA"/>
    <w:rsid w:val="008732DB"/>
    <w:rsid w:val="00873D5B"/>
    <w:rsid w:val="008775EC"/>
    <w:rsid w:val="00884EE0"/>
    <w:rsid w:val="00886EF3"/>
    <w:rsid w:val="008875D4"/>
    <w:rsid w:val="008901D9"/>
    <w:rsid w:val="008930AB"/>
    <w:rsid w:val="008A0E2C"/>
    <w:rsid w:val="008A5B26"/>
    <w:rsid w:val="008A6B09"/>
    <w:rsid w:val="008A71FB"/>
    <w:rsid w:val="008B08A1"/>
    <w:rsid w:val="008B36A3"/>
    <w:rsid w:val="008C112F"/>
    <w:rsid w:val="008C2BBF"/>
    <w:rsid w:val="008C507B"/>
    <w:rsid w:val="008D0A91"/>
    <w:rsid w:val="008D2D83"/>
    <w:rsid w:val="008D4B40"/>
    <w:rsid w:val="008D5E1D"/>
    <w:rsid w:val="008D63F3"/>
    <w:rsid w:val="008D65CD"/>
    <w:rsid w:val="008E1693"/>
    <w:rsid w:val="008E17CC"/>
    <w:rsid w:val="008E32C6"/>
    <w:rsid w:val="008E43EB"/>
    <w:rsid w:val="008E6E7D"/>
    <w:rsid w:val="008E70AC"/>
    <w:rsid w:val="008F0C4F"/>
    <w:rsid w:val="008F1F6A"/>
    <w:rsid w:val="008F41C5"/>
    <w:rsid w:val="008F4987"/>
    <w:rsid w:val="008F4B66"/>
    <w:rsid w:val="008F4DF8"/>
    <w:rsid w:val="008F5429"/>
    <w:rsid w:val="008F6BB6"/>
    <w:rsid w:val="008F7004"/>
    <w:rsid w:val="00902311"/>
    <w:rsid w:val="00902D20"/>
    <w:rsid w:val="00905F0E"/>
    <w:rsid w:val="00912216"/>
    <w:rsid w:val="009155FE"/>
    <w:rsid w:val="00916677"/>
    <w:rsid w:val="009247EF"/>
    <w:rsid w:val="00926BE7"/>
    <w:rsid w:val="00927CC1"/>
    <w:rsid w:val="00934AAF"/>
    <w:rsid w:val="00935514"/>
    <w:rsid w:val="0093702B"/>
    <w:rsid w:val="009413A6"/>
    <w:rsid w:val="009429F7"/>
    <w:rsid w:val="009449A5"/>
    <w:rsid w:val="009504BB"/>
    <w:rsid w:val="00950D3E"/>
    <w:rsid w:val="009525E4"/>
    <w:rsid w:val="00956014"/>
    <w:rsid w:val="0096038A"/>
    <w:rsid w:val="009609FC"/>
    <w:rsid w:val="00963991"/>
    <w:rsid w:val="009667CF"/>
    <w:rsid w:val="00967541"/>
    <w:rsid w:val="009678F5"/>
    <w:rsid w:val="009700D7"/>
    <w:rsid w:val="00970192"/>
    <w:rsid w:val="00971D58"/>
    <w:rsid w:val="009726D4"/>
    <w:rsid w:val="00974B80"/>
    <w:rsid w:val="0097672B"/>
    <w:rsid w:val="0098005D"/>
    <w:rsid w:val="00981F4B"/>
    <w:rsid w:val="00983F86"/>
    <w:rsid w:val="009860AB"/>
    <w:rsid w:val="00986A62"/>
    <w:rsid w:val="00990BAC"/>
    <w:rsid w:val="00992672"/>
    <w:rsid w:val="009927DA"/>
    <w:rsid w:val="009933BD"/>
    <w:rsid w:val="00996727"/>
    <w:rsid w:val="009A214A"/>
    <w:rsid w:val="009A2308"/>
    <w:rsid w:val="009A2B0D"/>
    <w:rsid w:val="009A4113"/>
    <w:rsid w:val="009A61F5"/>
    <w:rsid w:val="009A7DF8"/>
    <w:rsid w:val="009B0253"/>
    <w:rsid w:val="009B0ECA"/>
    <w:rsid w:val="009B15B9"/>
    <w:rsid w:val="009B2962"/>
    <w:rsid w:val="009B6650"/>
    <w:rsid w:val="009B76DE"/>
    <w:rsid w:val="009C1426"/>
    <w:rsid w:val="009C35CB"/>
    <w:rsid w:val="009C417B"/>
    <w:rsid w:val="009C4BE4"/>
    <w:rsid w:val="009C5F1F"/>
    <w:rsid w:val="009C7052"/>
    <w:rsid w:val="009C7AFC"/>
    <w:rsid w:val="009D3794"/>
    <w:rsid w:val="009D6F31"/>
    <w:rsid w:val="009E3BC7"/>
    <w:rsid w:val="009E4F31"/>
    <w:rsid w:val="009E5E85"/>
    <w:rsid w:val="009E66D8"/>
    <w:rsid w:val="009F0774"/>
    <w:rsid w:val="009F0B32"/>
    <w:rsid w:val="009F5468"/>
    <w:rsid w:val="009F5891"/>
    <w:rsid w:val="009F67FB"/>
    <w:rsid w:val="009F7CB5"/>
    <w:rsid w:val="00A008E0"/>
    <w:rsid w:val="00A01426"/>
    <w:rsid w:val="00A0220D"/>
    <w:rsid w:val="00A0233F"/>
    <w:rsid w:val="00A035DB"/>
    <w:rsid w:val="00A07AB2"/>
    <w:rsid w:val="00A1365E"/>
    <w:rsid w:val="00A14792"/>
    <w:rsid w:val="00A14A69"/>
    <w:rsid w:val="00A15DC0"/>
    <w:rsid w:val="00A16DD3"/>
    <w:rsid w:val="00A178BA"/>
    <w:rsid w:val="00A204BA"/>
    <w:rsid w:val="00A22EF9"/>
    <w:rsid w:val="00A22F29"/>
    <w:rsid w:val="00A234C0"/>
    <w:rsid w:val="00A24368"/>
    <w:rsid w:val="00A31EA0"/>
    <w:rsid w:val="00A32E5E"/>
    <w:rsid w:val="00A3415C"/>
    <w:rsid w:val="00A3561A"/>
    <w:rsid w:val="00A41600"/>
    <w:rsid w:val="00A427A0"/>
    <w:rsid w:val="00A42AB8"/>
    <w:rsid w:val="00A42BE3"/>
    <w:rsid w:val="00A44F43"/>
    <w:rsid w:val="00A477A9"/>
    <w:rsid w:val="00A51DA0"/>
    <w:rsid w:val="00A57E9E"/>
    <w:rsid w:val="00A62014"/>
    <w:rsid w:val="00A62ED6"/>
    <w:rsid w:val="00A63177"/>
    <w:rsid w:val="00A651DD"/>
    <w:rsid w:val="00A71D15"/>
    <w:rsid w:val="00A74105"/>
    <w:rsid w:val="00A74B26"/>
    <w:rsid w:val="00A76F67"/>
    <w:rsid w:val="00A80F7A"/>
    <w:rsid w:val="00A8311F"/>
    <w:rsid w:val="00A832EF"/>
    <w:rsid w:val="00A845C6"/>
    <w:rsid w:val="00A90C08"/>
    <w:rsid w:val="00A90C59"/>
    <w:rsid w:val="00A91EA7"/>
    <w:rsid w:val="00A9223B"/>
    <w:rsid w:val="00A92BA8"/>
    <w:rsid w:val="00A93DBA"/>
    <w:rsid w:val="00A946FD"/>
    <w:rsid w:val="00A94DA2"/>
    <w:rsid w:val="00A94DC9"/>
    <w:rsid w:val="00A95188"/>
    <w:rsid w:val="00A953F2"/>
    <w:rsid w:val="00A9565B"/>
    <w:rsid w:val="00A96940"/>
    <w:rsid w:val="00AA00D9"/>
    <w:rsid w:val="00AA1D0F"/>
    <w:rsid w:val="00AA313C"/>
    <w:rsid w:val="00AA40E7"/>
    <w:rsid w:val="00AA49B8"/>
    <w:rsid w:val="00AA5E41"/>
    <w:rsid w:val="00AA6FE6"/>
    <w:rsid w:val="00AB0DD0"/>
    <w:rsid w:val="00AB6ECE"/>
    <w:rsid w:val="00AB7B4F"/>
    <w:rsid w:val="00AC0910"/>
    <w:rsid w:val="00AC2AAA"/>
    <w:rsid w:val="00AC372C"/>
    <w:rsid w:val="00AC48DF"/>
    <w:rsid w:val="00AC4D49"/>
    <w:rsid w:val="00AC5B94"/>
    <w:rsid w:val="00AC5FAA"/>
    <w:rsid w:val="00AC60C4"/>
    <w:rsid w:val="00AD0848"/>
    <w:rsid w:val="00AD1670"/>
    <w:rsid w:val="00AD42A4"/>
    <w:rsid w:val="00AD44F8"/>
    <w:rsid w:val="00AD47CD"/>
    <w:rsid w:val="00AD64A1"/>
    <w:rsid w:val="00AE02EF"/>
    <w:rsid w:val="00AE2285"/>
    <w:rsid w:val="00AE2A5A"/>
    <w:rsid w:val="00AE34B8"/>
    <w:rsid w:val="00AE4CB1"/>
    <w:rsid w:val="00AE4D5A"/>
    <w:rsid w:val="00AF0021"/>
    <w:rsid w:val="00AF0320"/>
    <w:rsid w:val="00AF2583"/>
    <w:rsid w:val="00AF376E"/>
    <w:rsid w:val="00AF6589"/>
    <w:rsid w:val="00AF658F"/>
    <w:rsid w:val="00AF71DD"/>
    <w:rsid w:val="00AF7E6A"/>
    <w:rsid w:val="00B00762"/>
    <w:rsid w:val="00B01D99"/>
    <w:rsid w:val="00B02DBC"/>
    <w:rsid w:val="00B03056"/>
    <w:rsid w:val="00B03C5E"/>
    <w:rsid w:val="00B03E46"/>
    <w:rsid w:val="00B05708"/>
    <w:rsid w:val="00B05A68"/>
    <w:rsid w:val="00B07E20"/>
    <w:rsid w:val="00B119E3"/>
    <w:rsid w:val="00B1243A"/>
    <w:rsid w:val="00B127B2"/>
    <w:rsid w:val="00B12FF5"/>
    <w:rsid w:val="00B14414"/>
    <w:rsid w:val="00B14A1B"/>
    <w:rsid w:val="00B16642"/>
    <w:rsid w:val="00B169EE"/>
    <w:rsid w:val="00B17ED9"/>
    <w:rsid w:val="00B2157A"/>
    <w:rsid w:val="00B22CCA"/>
    <w:rsid w:val="00B238E2"/>
    <w:rsid w:val="00B24759"/>
    <w:rsid w:val="00B30375"/>
    <w:rsid w:val="00B30E5B"/>
    <w:rsid w:val="00B31340"/>
    <w:rsid w:val="00B31C17"/>
    <w:rsid w:val="00B321E0"/>
    <w:rsid w:val="00B336F9"/>
    <w:rsid w:val="00B339E6"/>
    <w:rsid w:val="00B357A5"/>
    <w:rsid w:val="00B36D90"/>
    <w:rsid w:val="00B36FB6"/>
    <w:rsid w:val="00B37679"/>
    <w:rsid w:val="00B40A41"/>
    <w:rsid w:val="00B4266B"/>
    <w:rsid w:val="00B42BF8"/>
    <w:rsid w:val="00B47168"/>
    <w:rsid w:val="00B504FF"/>
    <w:rsid w:val="00B53DA5"/>
    <w:rsid w:val="00B5423F"/>
    <w:rsid w:val="00B548A4"/>
    <w:rsid w:val="00B5596F"/>
    <w:rsid w:val="00B60BC6"/>
    <w:rsid w:val="00B61B45"/>
    <w:rsid w:val="00B62D05"/>
    <w:rsid w:val="00B63E2C"/>
    <w:rsid w:val="00B63E54"/>
    <w:rsid w:val="00B6549F"/>
    <w:rsid w:val="00B714A1"/>
    <w:rsid w:val="00B71A2A"/>
    <w:rsid w:val="00B742E8"/>
    <w:rsid w:val="00B76248"/>
    <w:rsid w:val="00B76AD5"/>
    <w:rsid w:val="00B76F97"/>
    <w:rsid w:val="00B779E5"/>
    <w:rsid w:val="00B80C8A"/>
    <w:rsid w:val="00B875A4"/>
    <w:rsid w:val="00B87CAB"/>
    <w:rsid w:val="00B87D50"/>
    <w:rsid w:val="00B91893"/>
    <w:rsid w:val="00B95B2F"/>
    <w:rsid w:val="00B95B86"/>
    <w:rsid w:val="00B960EC"/>
    <w:rsid w:val="00B973B1"/>
    <w:rsid w:val="00BA15F5"/>
    <w:rsid w:val="00BA49C0"/>
    <w:rsid w:val="00BA6A5A"/>
    <w:rsid w:val="00BA74C9"/>
    <w:rsid w:val="00BA7BBB"/>
    <w:rsid w:val="00BB0B97"/>
    <w:rsid w:val="00BB32FD"/>
    <w:rsid w:val="00BB5CBD"/>
    <w:rsid w:val="00BB6FC7"/>
    <w:rsid w:val="00BC1065"/>
    <w:rsid w:val="00BC2C36"/>
    <w:rsid w:val="00BC3145"/>
    <w:rsid w:val="00BC3F2B"/>
    <w:rsid w:val="00BC5DBC"/>
    <w:rsid w:val="00BC719D"/>
    <w:rsid w:val="00BC7270"/>
    <w:rsid w:val="00BD1F07"/>
    <w:rsid w:val="00BD616C"/>
    <w:rsid w:val="00BD7464"/>
    <w:rsid w:val="00BE03F7"/>
    <w:rsid w:val="00BE0EBD"/>
    <w:rsid w:val="00BE5EAE"/>
    <w:rsid w:val="00BF060C"/>
    <w:rsid w:val="00BF3E88"/>
    <w:rsid w:val="00BF426B"/>
    <w:rsid w:val="00BF66ED"/>
    <w:rsid w:val="00BF6C04"/>
    <w:rsid w:val="00BF77A3"/>
    <w:rsid w:val="00C02658"/>
    <w:rsid w:val="00C10D2E"/>
    <w:rsid w:val="00C11630"/>
    <w:rsid w:val="00C13501"/>
    <w:rsid w:val="00C14AEA"/>
    <w:rsid w:val="00C15172"/>
    <w:rsid w:val="00C202DE"/>
    <w:rsid w:val="00C219ED"/>
    <w:rsid w:val="00C21BF8"/>
    <w:rsid w:val="00C2266B"/>
    <w:rsid w:val="00C27886"/>
    <w:rsid w:val="00C331AA"/>
    <w:rsid w:val="00C33B49"/>
    <w:rsid w:val="00C350E5"/>
    <w:rsid w:val="00C35694"/>
    <w:rsid w:val="00C3570E"/>
    <w:rsid w:val="00C37E8E"/>
    <w:rsid w:val="00C4181C"/>
    <w:rsid w:val="00C42105"/>
    <w:rsid w:val="00C44FB4"/>
    <w:rsid w:val="00C46D27"/>
    <w:rsid w:val="00C510FE"/>
    <w:rsid w:val="00C51E96"/>
    <w:rsid w:val="00C52B64"/>
    <w:rsid w:val="00C55269"/>
    <w:rsid w:val="00C55C93"/>
    <w:rsid w:val="00C57D74"/>
    <w:rsid w:val="00C60305"/>
    <w:rsid w:val="00C60B40"/>
    <w:rsid w:val="00C60EE4"/>
    <w:rsid w:val="00C60FDC"/>
    <w:rsid w:val="00C62137"/>
    <w:rsid w:val="00C62440"/>
    <w:rsid w:val="00C6649D"/>
    <w:rsid w:val="00C66DEB"/>
    <w:rsid w:val="00C74469"/>
    <w:rsid w:val="00C74EAF"/>
    <w:rsid w:val="00C7567E"/>
    <w:rsid w:val="00C765FD"/>
    <w:rsid w:val="00C7736E"/>
    <w:rsid w:val="00C82205"/>
    <w:rsid w:val="00C8314A"/>
    <w:rsid w:val="00C85825"/>
    <w:rsid w:val="00C85E8F"/>
    <w:rsid w:val="00C9004E"/>
    <w:rsid w:val="00C902BC"/>
    <w:rsid w:val="00C91EE2"/>
    <w:rsid w:val="00C9219E"/>
    <w:rsid w:val="00C945CF"/>
    <w:rsid w:val="00C971BF"/>
    <w:rsid w:val="00C97AC9"/>
    <w:rsid w:val="00CB1E37"/>
    <w:rsid w:val="00CB28E7"/>
    <w:rsid w:val="00CB47E2"/>
    <w:rsid w:val="00CB4E19"/>
    <w:rsid w:val="00CB6D77"/>
    <w:rsid w:val="00CC3B0C"/>
    <w:rsid w:val="00CC4270"/>
    <w:rsid w:val="00CC5D05"/>
    <w:rsid w:val="00CC61BB"/>
    <w:rsid w:val="00CC788C"/>
    <w:rsid w:val="00CD24BE"/>
    <w:rsid w:val="00CD30B7"/>
    <w:rsid w:val="00CD49AB"/>
    <w:rsid w:val="00CD729B"/>
    <w:rsid w:val="00CD790E"/>
    <w:rsid w:val="00CE0007"/>
    <w:rsid w:val="00CE0150"/>
    <w:rsid w:val="00CE1D83"/>
    <w:rsid w:val="00CE1DFE"/>
    <w:rsid w:val="00CE201B"/>
    <w:rsid w:val="00CE5DD8"/>
    <w:rsid w:val="00CF0929"/>
    <w:rsid w:val="00CF1055"/>
    <w:rsid w:val="00CF373D"/>
    <w:rsid w:val="00CF3CCE"/>
    <w:rsid w:val="00CF3EA8"/>
    <w:rsid w:val="00CF421C"/>
    <w:rsid w:val="00CF6D8D"/>
    <w:rsid w:val="00D01F2E"/>
    <w:rsid w:val="00D07875"/>
    <w:rsid w:val="00D10279"/>
    <w:rsid w:val="00D12D11"/>
    <w:rsid w:val="00D13445"/>
    <w:rsid w:val="00D20010"/>
    <w:rsid w:val="00D2046C"/>
    <w:rsid w:val="00D21136"/>
    <w:rsid w:val="00D21AE4"/>
    <w:rsid w:val="00D22F81"/>
    <w:rsid w:val="00D24E96"/>
    <w:rsid w:val="00D26606"/>
    <w:rsid w:val="00D26AFD"/>
    <w:rsid w:val="00D31793"/>
    <w:rsid w:val="00D3518C"/>
    <w:rsid w:val="00D367D6"/>
    <w:rsid w:val="00D36BD6"/>
    <w:rsid w:val="00D373D8"/>
    <w:rsid w:val="00D43674"/>
    <w:rsid w:val="00D445FF"/>
    <w:rsid w:val="00D46226"/>
    <w:rsid w:val="00D47A92"/>
    <w:rsid w:val="00D50217"/>
    <w:rsid w:val="00D533BA"/>
    <w:rsid w:val="00D554BF"/>
    <w:rsid w:val="00D62399"/>
    <w:rsid w:val="00D652E6"/>
    <w:rsid w:val="00D70064"/>
    <w:rsid w:val="00D700AC"/>
    <w:rsid w:val="00D72DC7"/>
    <w:rsid w:val="00D80270"/>
    <w:rsid w:val="00D8041F"/>
    <w:rsid w:val="00D81167"/>
    <w:rsid w:val="00D82CC6"/>
    <w:rsid w:val="00D83A52"/>
    <w:rsid w:val="00D83AB3"/>
    <w:rsid w:val="00D86FD0"/>
    <w:rsid w:val="00D9040F"/>
    <w:rsid w:val="00D911EC"/>
    <w:rsid w:val="00D9543F"/>
    <w:rsid w:val="00D95D41"/>
    <w:rsid w:val="00D96983"/>
    <w:rsid w:val="00D979FF"/>
    <w:rsid w:val="00DA0AC4"/>
    <w:rsid w:val="00DA205D"/>
    <w:rsid w:val="00DA21EF"/>
    <w:rsid w:val="00DA4657"/>
    <w:rsid w:val="00DA4BEC"/>
    <w:rsid w:val="00DA620D"/>
    <w:rsid w:val="00DA6CAB"/>
    <w:rsid w:val="00DB1E68"/>
    <w:rsid w:val="00DB533D"/>
    <w:rsid w:val="00DB573E"/>
    <w:rsid w:val="00DB663B"/>
    <w:rsid w:val="00DB6CB9"/>
    <w:rsid w:val="00DB7933"/>
    <w:rsid w:val="00DC070D"/>
    <w:rsid w:val="00DC392D"/>
    <w:rsid w:val="00DC4F18"/>
    <w:rsid w:val="00DC65ED"/>
    <w:rsid w:val="00DD0A6B"/>
    <w:rsid w:val="00DD0F43"/>
    <w:rsid w:val="00DD363A"/>
    <w:rsid w:val="00DD4C6B"/>
    <w:rsid w:val="00DD684A"/>
    <w:rsid w:val="00DD7A8D"/>
    <w:rsid w:val="00DE09C7"/>
    <w:rsid w:val="00DE1D1B"/>
    <w:rsid w:val="00DE338E"/>
    <w:rsid w:val="00DE4148"/>
    <w:rsid w:val="00DE5FE2"/>
    <w:rsid w:val="00DE7CF8"/>
    <w:rsid w:val="00DF0832"/>
    <w:rsid w:val="00DF0877"/>
    <w:rsid w:val="00DF1780"/>
    <w:rsid w:val="00DF3798"/>
    <w:rsid w:val="00DF579B"/>
    <w:rsid w:val="00DF5E0F"/>
    <w:rsid w:val="00DF635A"/>
    <w:rsid w:val="00DF7417"/>
    <w:rsid w:val="00DF7A7E"/>
    <w:rsid w:val="00E00A45"/>
    <w:rsid w:val="00E00CF7"/>
    <w:rsid w:val="00E0426E"/>
    <w:rsid w:val="00E04B95"/>
    <w:rsid w:val="00E0636F"/>
    <w:rsid w:val="00E06BE0"/>
    <w:rsid w:val="00E10BD6"/>
    <w:rsid w:val="00E10DAE"/>
    <w:rsid w:val="00E11825"/>
    <w:rsid w:val="00E1214D"/>
    <w:rsid w:val="00E16AB8"/>
    <w:rsid w:val="00E17C56"/>
    <w:rsid w:val="00E221C0"/>
    <w:rsid w:val="00E25A4E"/>
    <w:rsid w:val="00E30431"/>
    <w:rsid w:val="00E33D3D"/>
    <w:rsid w:val="00E34605"/>
    <w:rsid w:val="00E34ED7"/>
    <w:rsid w:val="00E35516"/>
    <w:rsid w:val="00E355B4"/>
    <w:rsid w:val="00E404BC"/>
    <w:rsid w:val="00E41F46"/>
    <w:rsid w:val="00E432F0"/>
    <w:rsid w:val="00E467AB"/>
    <w:rsid w:val="00E47208"/>
    <w:rsid w:val="00E5211A"/>
    <w:rsid w:val="00E52297"/>
    <w:rsid w:val="00E54119"/>
    <w:rsid w:val="00E5473D"/>
    <w:rsid w:val="00E5782B"/>
    <w:rsid w:val="00E60035"/>
    <w:rsid w:val="00E6026C"/>
    <w:rsid w:val="00E6173E"/>
    <w:rsid w:val="00E61E58"/>
    <w:rsid w:val="00E648C5"/>
    <w:rsid w:val="00E6499F"/>
    <w:rsid w:val="00E657F4"/>
    <w:rsid w:val="00E704F7"/>
    <w:rsid w:val="00E725BF"/>
    <w:rsid w:val="00E728AE"/>
    <w:rsid w:val="00E73F48"/>
    <w:rsid w:val="00E74845"/>
    <w:rsid w:val="00E757DD"/>
    <w:rsid w:val="00E77462"/>
    <w:rsid w:val="00E84CAF"/>
    <w:rsid w:val="00E86E78"/>
    <w:rsid w:val="00E87CF0"/>
    <w:rsid w:val="00E90ACB"/>
    <w:rsid w:val="00E92E26"/>
    <w:rsid w:val="00EA002B"/>
    <w:rsid w:val="00EA08DE"/>
    <w:rsid w:val="00EA116C"/>
    <w:rsid w:val="00EA1CBD"/>
    <w:rsid w:val="00EA5210"/>
    <w:rsid w:val="00EA5647"/>
    <w:rsid w:val="00EA5B5A"/>
    <w:rsid w:val="00EA6DC5"/>
    <w:rsid w:val="00EA7338"/>
    <w:rsid w:val="00EA7677"/>
    <w:rsid w:val="00EB0B43"/>
    <w:rsid w:val="00EB1453"/>
    <w:rsid w:val="00EB197A"/>
    <w:rsid w:val="00EB2B94"/>
    <w:rsid w:val="00EB3BA5"/>
    <w:rsid w:val="00EB4ABA"/>
    <w:rsid w:val="00EB5586"/>
    <w:rsid w:val="00EB5F2A"/>
    <w:rsid w:val="00EC0820"/>
    <w:rsid w:val="00EC1CA2"/>
    <w:rsid w:val="00EC4064"/>
    <w:rsid w:val="00EC647F"/>
    <w:rsid w:val="00EC758B"/>
    <w:rsid w:val="00ED1147"/>
    <w:rsid w:val="00ED1475"/>
    <w:rsid w:val="00ED543E"/>
    <w:rsid w:val="00EE5B24"/>
    <w:rsid w:val="00EE7241"/>
    <w:rsid w:val="00EE7487"/>
    <w:rsid w:val="00EF1465"/>
    <w:rsid w:val="00EF1F81"/>
    <w:rsid w:val="00EF6328"/>
    <w:rsid w:val="00F00669"/>
    <w:rsid w:val="00F04FDB"/>
    <w:rsid w:val="00F05151"/>
    <w:rsid w:val="00F05869"/>
    <w:rsid w:val="00F069DA"/>
    <w:rsid w:val="00F11E6B"/>
    <w:rsid w:val="00F13F10"/>
    <w:rsid w:val="00F175C4"/>
    <w:rsid w:val="00F17ACC"/>
    <w:rsid w:val="00F17EDA"/>
    <w:rsid w:val="00F20932"/>
    <w:rsid w:val="00F23EA4"/>
    <w:rsid w:val="00F25FC0"/>
    <w:rsid w:val="00F265BC"/>
    <w:rsid w:val="00F275B2"/>
    <w:rsid w:val="00F30D80"/>
    <w:rsid w:val="00F31F3F"/>
    <w:rsid w:val="00F348B1"/>
    <w:rsid w:val="00F41310"/>
    <w:rsid w:val="00F429CA"/>
    <w:rsid w:val="00F44560"/>
    <w:rsid w:val="00F47624"/>
    <w:rsid w:val="00F50414"/>
    <w:rsid w:val="00F51BEE"/>
    <w:rsid w:val="00F53ECD"/>
    <w:rsid w:val="00F56ADF"/>
    <w:rsid w:val="00F605BA"/>
    <w:rsid w:val="00F60993"/>
    <w:rsid w:val="00F60E84"/>
    <w:rsid w:val="00F638A2"/>
    <w:rsid w:val="00F63FAF"/>
    <w:rsid w:val="00F64896"/>
    <w:rsid w:val="00F6535D"/>
    <w:rsid w:val="00F67CA4"/>
    <w:rsid w:val="00F74679"/>
    <w:rsid w:val="00F75629"/>
    <w:rsid w:val="00F8058D"/>
    <w:rsid w:val="00F83B3B"/>
    <w:rsid w:val="00F83DED"/>
    <w:rsid w:val="00F84A3B"/>
    <w:rsid w:val="00F85AD4"/>
    <w:rsid w:val="00F85C2C"/>
    <w:rsid w:val="00F867B3"/>
    <w:rsid w:val="00F872F2"/>
    <w:rsid w:val="00F8730A"/>
    <w:rsid w:val="00F900BD"/>
    <w:rsid w:val="00F92A63"/>
    <w:rsid w:val="00F9300A"/>
    <w:rsid w:val="00F93716"/>
    <w:rsid w:val="00F94004"/>
    <w:rsid w:val="00FA24EE"/>
    <w:rsid w:val="00FA25D9"/>
    <w:rsid w:val="00FA3416"/>
    <w:rsid w:val="00FA5546"/>
    <w:rsid w:val="00FA6D75"/>
    <w:rsid w:val="00FA6DBB"/>
    <w:rsid w:val="00FA7DE0"/>
    <w:rsid w:val="00FB3166"/>
    <w:rsid w:val="00FB3C43"/>
    <w:rsid w:val="00FB5066"/>
    <w:rsid w:val="00FB5949"/>
    <w:rsid w:val="00FB5C64"/>
    <w:rsid w:val="00FC4AB6"/>
    <w:rsid w:val="00FC5317"/>
    <w:rsid w:val="00FC57E2"/>
    <w:rsid w:val="00FC793B"/>
    <w:rsid w:val="00FD00B3"/>
    <w:rsid w:val="00FD26F7"/>
    <w:rsid w:val="00FD4116"/>
    <w:rsid w:val="00FD5403"/>
    <w:rsid w:val="00FE0811"/>
    <w:rsid w:val="00FE4521"/>
    <w:rsid w:val="00FE48AE"/>
    <w:rsid w:val="00FE7659"/>
    <w:rsid w:val="00FF03BC"/>
    <w:rsid w:val="00FF16ED"/>
    <w:rsid w:val="00FF27E8"/>
    <w:rsid w:val="00FF305C"/>
    <w:rsid w:val="00FF380C"/>
    <w:rsid w:val="00FF72CA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o:colormenu v:ext="edit" strokecolor="red"/>
    </o:shapedefaults>
    <o:shapelayout v:ext="edit">
      <o:idmap v:ext="edit" data="1"/>
    </o:shapelayout>
  </w:shapeDefaults>
  <w:decimalSymbol w:val=","/>
  <w:listSeparator w:val=";"/>
  <w14:docId w14:val="635E08C6"/>
  <w15:docId w15:val="{45F941D9-07A3-447F-A9AE-15577E3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065A0"/>
    <w:pPr>
      <w:spacing w:line="360" w:lineRule="auto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autoRedefine/>
    <w:qFormat/>
    <w:rsid w:val="00DB663B"/>
    <w:pPr>
      <w:keepNext/>
      <w:numPr>
        <w:numId w:val="1"/>
      </w:numPr>
      <w:tabs>
        <w:tab w:val="left" w:pos="1077"/>
      </w:tabs>
      <w:spacing w:before="360" w:after="360"/>
      <w:ind w:left="431" w:hanging="431"/>
      <w:outlineLvl w:val="0"/>
    </w:pPr>
    <w:rPr>
      <w:rFonts w:cs="Arial"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autoRedefine/>
    <w:qFormat/>
    <w:rsid w:val="003A7678"/>
    <w:pPr>
      <w:keepNext/>
      <w:numPr>
        <w:ilvl w:val="1"/>
        <w:numId w:val="1"/>
      </w:numPr>
      <w:spacing w:before="240" w:after="24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35055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autoRedefine/>
    <w:qFormat/>
    <w:rsid w:val="00470C82"/>
    <w:pPr>
      <w:keepNext/>
      <w:numPr>
        <w:ilvl w:val="3"/>
        <w:numId w:val="1"/>
      </w:numPr>
      <w:tabs>
        <w:tab w:val="clear" w:pos="864"/>
        <w:tab w:val="left" w:pos="1021"/>
      </w:tabs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35055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35055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350555"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35055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35055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C3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meter">
    <w:name w:val="Parameter"/>
    <w:basedOn w:val="Standard"/>
    <w:rsid w:val="00736A30"/>
    <w:pPr>
      <w:numPr>
        <w:numId w:val="2"/>
      </w:numPr>
      <w:tabs>
        <w:tab w:val="left" w:pos="3402"/>
      </w:tabs>
    </w:pPr>
  </w:style>
  <w:style w:type="paragraph" w:styleId="Verzeichnis1">
    <w:name w:val="toc 1"/>
    <w:basedOn w:val="Standard"/>
    <w:next w:val="Standard"/>
    <w:autoRedefine/>
    <w:uiPriority w:val="39"/>
    <w:rsid w:val="00E467AB"/>
    <w:pPr>
      <w:spacing w:before="120" w:after="120"/>
    </w:pPr>
    <w:rPr>
      <w:b/>
    </w:rPr>
  </w:style>
  <w:style w:type="paragraph" w:customStyle="1" w:styleId="Methode">
    <w:name w:val="Methode"/>
    <w:basedOn w:val="Standard"/>
    <w:autoRedefine/>
    <w:rsid w:val="00BF060C"/>
    <w:rPr>
      <w:rFonts w:ascii="Courier New" w:hAnsi="Courier New" w:cs="Courier New"/>
      <w:b/>
      <w:i/>
      <w:lang w:val="en-GB"/>
    </w:rPr>
  </w:style>
  <w:style w:type="paragraph" w:styleId="Verzeichnis2">
    <w:name w:val="toc 2"/>
    <w:basedOn w:val="Standard"/>
    <w:next w:val="Standard"/>
    <w:autoRedefine/>
    <w:uiPriority w:val="39"/>
    <w:rsid w:val="008D0A91"/>
    <w:pPr>
      <w:ind w:left="240"/>
    </w:pPr>
  </w:style>
  <w:style w:type="paragraph" w:styleId="Kopfzeile">
    <w:name w:val="header"/>
    <w:basedOn w:val="Standard"/>
    <w:rsid w:val="009609F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609F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609FC"/>
  </w:style>
  <w:style w:type="paragraph" w:styleId="Sprechblasentext">
    <w:name w:val="Balloon Text"/>
    <w:basedOn w:val="Standard"/>
    <w:semiHidden/>
    <w:rsid w:val="002A285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8055EB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8055EB"/>
    <w:pPr>
      <w:ind w:left="480"/>
    </w:pPr>
  </w:style>
  <w:style w:type="paragraph" w:styleId="Beschriftung">
    <w:name w:val="caption"/>
    <w:basedOn w:val="Standard"/>
    <w:next w:val="Standard"/>
    <w:qFormat/>
    <w:rsid w:val="009726D4"/>
    <w:pPr>
      <w:spacing w:after="120"/>
    </w:pPr>
    <w:rPr>
      <w:rFonts w:ascii="Arial (W1)" w:hAnsi="Arial (W1)"/>
      <w:b/>
      <w:bCs/>
      <w:szCs w:val="20"/>
    </w:rPr>
  </w:style>
  <w:style w:type="paragraph" w:styleId="Index1">
    <w:name w:val="index 1"/>
    <w:basedOn w:val="Standard"/>
    <w:next w:val="Standard"/>
    <w:autoRedefine/>
    <w:semiHidden/>
    <w:rsid w:val="008055EB"/>
    <w:pPr>
      <w:ind w:left="240" w:hanging="240"/>
    </w:pPr>
  </w:style>
  <w:style w:type="paragraph" w:customStyle="1" w:styleId="Makro">
    <w:name w:val="Makro"/>
    <w:basedOn w:val="Standard"/>
    <w:link w:val="MakroZchn"/>
    <w:rsid w:val="008E1693"/>
    <w:pPr>
      <w:spacing w:line="240" w:lineRule="auto"/>
    </w:pPr>
    <w:rPr>
      <w:szCs w:val="20"/>
    </w:rPr>
  </w:style>
  <w:style w:type="paragraph" w:customStyle="1" w:styleId="Befehl">
    <w:name w:val="Befehl"/>
    <w:basedOn w:val="Makro"/>
    <w:link w:val="BefehlZchn"/>
    <w:rsid w:val="00277532"/>
    <w:rPr>
      <w:b/>
      <w:i/>
    </w:rPr>
  </w:style>
  <w:style w:type="character" w:customStyle="1" w:styleId="MakroZchn">
    <w:name w:val="Makro Zchn"/>
    <w:basedOn w:val="Absatz-Standardschriftart"/>
    <w:link w:val="Makro"/>
    <w:rsid w:val="00277532"/>
    <w:rPr>
      <w:rFonts w:ascii="Arial" w:hAnsi="Arial"/>
      <w:sz w:val="24"/>
      <w:lang w:val="de-DE" w:eastAsia="de-DE" w:bidi="ar-SA"/>
    </w:rPr>
  </w:style>
  <w:style w:type="character" w:customStyle="1" w:styleId="BefehlZchn">
    <w:name w:val="Befehl Zchn"/>
    <w:basedOn w:val="MakroZchn"/>
    <w:link w:val="Befehl"/>
    <w:rsid w:val="00277532"/>
    <w:rPr>
      <w:rFonts w:ascii="Arial" w:hAnsi="Arial"/>
      <w:b/>
      <w:i/>
      <w:sz w:val="24"/>
      <w:lang w:val="de-DE" w:eastAsia="de-DE" w:bidi="ar-SA"/>
    </w:rPr>
  </w:style>
  <w:style w:type="paragraph" w:styleId="Abbildungsverzeichnis">
    <w:name w:val="table of figures"/>
    <w:basedOn w:val="Standard"/>
    <w:next w:val="Standard"/>
    <w:uiPriority w:val="99"/>
    <w:rsid w:val="001B3E4F"/>
  </w:style>
  <w:style w:type="character" w:styleId="Hervorhebung">
    <w:name w:val="Emphasis"/>
    <w:basedOn w:val="Absatz-Standardschriftart"/>
    <w:qFormat/>
    <w:rsid w:val="006D2911"/>
    <w:rPr>
      <w:i/>
      <w:iCs/>
    </w:rPr>
  </w:style>
  <w:style w:type="character" w:customStyle="1" w:styleId="dienstebaustein">
    <w:name w:val="dienste_baustein"/>
    <w:basedOn w:val="Absatz-Standardschriftart"/>
    <w:rsid w:val="006D2911"/>
  </w:style>
  <w:style w:type="paragraph" w:customStyle="1" w:styleId="Menpunkt">
    <w:name w:val="Menüpunkt"/>
    <w:basedOn w:val="Befehl"/>
    <w:link w:val="MenpunktZchn"/>
    <w:rsid w:val="00C82205"/>
    <w:rPr>
      <w:u w:val="single"/>
    </w:rPr>
  </w:style>
  <w:style w:type="character" w:customStyle="1" w:styleId="MenpunktZchn">
    <w:name w:val="Menüpunkt Zchn"/>
    <w:basedOn w:val="BefehlZchn"/>
    <w:link w:val="Menpunkt"/>
    <w:rsid w:val="00C82205"/>
    <w:rPr>
      <w:rFonts w:ascii="Arial" w:hAnsi="Arial"/>
      <w:b/>
      <w:i/>
      <w:sz w:val="24"/>
      <w:u w:val="single"/>
      <w:lang w:val="de-DE" w:eastAsia="de-DE" w:bidi="ar-SA"/>
    </w:rPr>
  </w:style>
  <w:style w:type="paragraph" w:customStyle="1" w:styleId="Tabelle">
    <w:name w:val="Tabelle"/>
    <w:basedOn w:val="Standard"/>
    <w:rsid w:val="00E00CF7"/>
    <w:pPr>
      <w:widowControl w:val="0"/>
      <w:suppressAutoHyphens/>
      <w:spacing w:before="60" w:after="60" w:line="240" w:lineRule="auto"/>
    </w:pPr>
    <w:rPr>
      <w:rFonts w:ascii="Times New Roman" w:eastAsia="Arial Unicode MS" w:hAnsi="Times New Roman" w:cs="Arial Unicode MS"/>
      <w:kern w:val="1"/>
      <w:lang w:eastAsia="hi-IN" w:bidi="hi-IN"/>
    </w:rPr>
  </w:style>
  <w:style w:type="paragraph" w:styleId="Verzeichnis4">
    <w:name w:val="toc 4"/>
    <w:basedOn w:val="Standard"/>
    <w:next w:val="Standard"/>
    <w:autoRedefine/>
    <w:uiPriority w:val="39"/>
    <w:rsid w:val="0011751E"/>
    <w:pPr>
      <w:ind w:left="720"/>
    </w:pPr>
  </w:style>
  <w:style w:type="paragraph" w:styleId="Listenabsatz">
    <w:name w:val="List Paragraph"/>
    <w:basedOn w:val="Standard"/>
    <w:uiPriority w:val="34"/>
    <w:qFormat/>
    <w:rsid w:val="00785901"/>
    <w:pPr>
      <w:spacing w:line="240" w:lineRule="auto"/>
      <w:ind w:left="720"/>
      <w:contextualSpacing/>
    </w:pPr>
    <w:rPr>
      <w:rFonts w:ascii="Times New Roman" w:hAnsi="Times New Roman"/>
    </w:rPr>
  </w:style>
  <w:style w:type="character" w:customStyle="1" w:styleId="st">
    <w:name w:val="st"/>
    <w:basedOn w:val="Absatz-Standardschriftart"/>
    <w:rsid w:val="00B01D99"/>
  </w:style>
  <w:style w:type="character" w:styleId="BesuchterLink">
    <w:name w:val="FollowedHyperlink"/>
    <w:basedOn w:val="Absatz-Standardschriftart"/>
    <w:semiHidden/>
    <w:unhideWhenUsed/>
    <w:rsid w:val="00CB47E2"/>
    <w:rPr>
      <w:color w:val="800080" w:themeColor="followedHyperlink"/>
      <w:u w:val="single"/>
    </w:rPr>
  </w:style>
  <w:style w:type="paragraph" w:customStyle="1" w:styleId="Default">
    <w:name w:val="Default"/>
    <w:rsid w:val="00294E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3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9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2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4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2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7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4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3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0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4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1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EB3B97-8E9D-410C-8840-4CB8569F2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1295</Words>
  <Characters>8160</Characters>
  <Application>Microsoft Office Word</Application>
  <DocSecurity>0</DocSecurity>
  <Lines>68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PaTrAS – API</vt:lpstr>
    </vt:vector>
  </TitlesOfParts>
  <Company>DPMA</Company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PaTrAS – API</dc:title>
  <dc:creator>PaStangl</dc:creator>
  <cp:lastModifiedBy>Gebauer, Uwe</cp:lastModifiedBy>
  <cp:revision>46</cp:revision>
  <cp:lastPrinted>2014-11-20T14:44:00Z</cp:lastPrinted>
  <dcterms:created xsi:type="dcterms:W3CDTF">2017-03-30T10:40:00Z</dcterms:created>
  <dcterms:modified xsi:type="dcterms:W3CDTF">2021-03-17T13:27:00Z</dcterms:modified>
</cp:coreProperties>
</file>