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A91" w:rsidRDefault="00BC2C36" w:rsidP="003A7678">
      <w:pPr>
        <w:jc w:val="right"/>
      </w:pPr>
      <w:bookmarkStart w:id="0" w:name="_GoBack"/>
      <w:bookmarkEnd w:id="0"/>
      <w:r>
        <w:t xml:space="preserve"> </w:t>
      </w:r>
    </w:p>
    <w:p w:rsidR="008D0A91" w:rsidRDefault="008D0A91" w:rsidP="000D7574"/>
    <w:p w:rsidR="008D0A91" w:rsidRDefault="008D0A91" w:rsidP="000D7574"/>
    <w:p w:rsidR="008D0A91" w:rsidRDefault="00CC4270" w:rsidP="00CC4270">
      <w:pPr>
        <w:jc w:val="center"/>
        <w:rPr>
          <w:b/>
          <w:sz w:val="56"/>
          <w:szCs w:val="56"/>
        </w:rPr>
      </w:pPr>
      <w:smartTag w:uri="urn:schemas-microsoft-com:office:smarttags" w:element="PersonName">
        <w:r>
          <w:rPr>
            <w:b/>
            <w:sz w:val="56"/>
            <w:szCs w:val="56"/>
          </w:rPr>
          <w:t>DPMAdirekt</w:t>
        </w:r>
      </w:smartTag>
    </w:p>
    <w:p w:rsidR="00CC4270" w:rsidRDefault="00F9300A" w:rsidP="00CC4270">
      <w:pPr>
        <w:jc w:val="center"/>
        <w:rPr>
          <w:b/>
          <w:sz w:val="56"/>
          <w:szCs w:val="56"/>
        </w:rPr>
      </w:pPr>
      <w:r>
        <w:rPr>
          <w:b/>
          <w:sz w:val="56"/>
          <w:szCs w:val="56"/>
        </w:rPr>
        <w:t>Schnittstellenbeschreibung</w:t>
      </w:r>
    </w:p>
    <w:p w:rsidR="006F280D" w:rsidRDefault="006F280D" w:rsidP="00CC4270">
      <w:pPr>
        <w:jc w:val="center"/>
      </w:pPr>
    </w:p>
    <w:p w:rsidR="000D7574" w:rsidRDefault="000D7574" w:rsidP="000D7574"/>
    <w:p w:rsidR="008D0A91" w:rsidRDefault="00FB629B" w:rsidP="006F280D">
      <w:pPr>
        <w:jc w:val="center"/>
      </w:pPr>
      <w:r>
        <w:rPr>
          <w:noProof/>
        </w:rPr>
        <w:drawing>
          <wp:inline distT="0" distB="0" distL="0" distR="0" wp14:anchorId="5745FF6A" wp14:editId="45C6ABBB">
            <wp:extent cx="5760720" cy="3462655"/>
            <wp:effectExtent l="0" t="0" r="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3462655"/>
                    </a:xfrm>
                    <a:prstGeom prst="rect">
                      <a:avLst/>
                    </a:prstGeom>
                  </pic:spPr>
                </pic:pic>
              </a:graphicData>
            </a:graphic>
          </wp:inline>
        </w:drawing>
      </w:r>
    </w:p>
    <w:p w:rsidR="008D0A91" w:rsidRDefault="008D0A91" w:rsidP="000D7574"/>
    <w:p w:rsidR="00A80F7A" w:rsidRDefault="00A80F7A" w:rsidP="000D7574"/>
    <w:p w:rsidR="00092269" w:rsidRDefault="00092269" w:rsidP="000D7574"/>
    <w:p w:rsidR="00092269" w:rsidRDefault="00092269" w:rsidP="000D7574"/>
    <w:p w:rsidR="00092269" w:rsidRDefault="00092269" w:rsidP="000D7574"/>
    <w:p w:rsidR="00092269" w:rsidRDefault="00092269" w:rsidP="000D7574"/>
    <w:p w:rsidR="00092269" w:rsidRDefault="00092269" w:rsidP="000D7574"/>
    <w:p w:rsidR="00092269" w:rsidRDefault="00092269" w:rsidP="000D7574"/>
    <w:p w:rsidR="00092269" w:rsidRDefault="00092269" w:rsidP="000D7574"/>
    <w:p w:rsidR="00092269" w:rsidRDefault="00092269" w:rsidP="000D7574"/>
    <w:p w:rsidR="00092269" w:rsidRDefault="00092269" w:rsidP="000D7574"/>
    <w:p w:rsidR="008D0A91" w:rsidRDefault="008D0A91" w:rsidP="000D7574">
      <w:r>
        <w:t>Deutsches Patent- und Markenamt</w:t>
      </w:r>
    </w:p>
    <w:p w:rsidR="008D0A91" w:rsidRDefault="008D0A91" w:rsidP="000D7574">
      <w:r>
        <w:t>Referat 2.</w:t>
      </w:r>
      <w:r w:rsidR="00EF1F40">
        <w:t>4</w:t>
      </w:r>
      <w:r>
        <w:t>.3</w:t>
      </w:r>
      <w:r w:rsidR="00931665">
        <w:t>.a</w:t>
      </w:r>
    </w:p>
    <w:p w:rsidR="008D0A91" w:rsidRDefault="008D0A91" w:rsidP="000D7574">
      <w:r>
        <w:t>80297 München</w:t>
      </w:r>
    </w:p>
    <w:p w:rsidR="008D0A91" w:rsidRDefault="008D0A91" w:rsidP="0079692D"/>
    <w:p w:rsidR="008D0A91" w:rsidRDefault="008D0A91" w:rsidP="0079692D">
      <w:pPr>
        <w:sectPr w:rsidR="008D0A91">
          <w:headerReference w:type="default" r:id="rId9"/>
          <w:pgSz w:w="11906" w:h="16838"/>
          <w:pgMar w:top="1417" w:right="1417" w:bottom="1134" w:left="1417" w:header="708" w:footer="708" w:gutter="0"/>
          <w:cols w:space="708"/>
          <w:docGrid w:linePitch="360"/>
        </w:sectPr>
      </w:pPr>
    </w:p>
    <w:p w:rsidR="008D0A91" w:rsidRDefault="008D0A91" w:rsidP="0079692D"/>
    <w:p w:rsidR="008D0A91" w:rsidRDefault="008D0A91" w:rsidP="0079692D"/>
    <w:p w:rsidR="008D0A91" w:rsidRDefault="008D0A91" w:rsidP="0079692D"/>
    <w:p w:rsidR="00092269" w:rsidRDefault="00092269">
      <w:pPr>
        <w:rPr>
          <w:b/>
        </w:rPr>
      </w:pPr>
    </w:p>
    <w:p w:rsidR="008D0A91" w:rsidRPr="00EA5647" w:rsidRDefault="008D0A91" w:rsidP="0079692D">
      <w:pPr>
        <w:rPr>
          <w:b/>
        </w:rPr>
      </w:pPr>
      <w:r w:rsidRPr="00EA5647">
        <w:rPr>
          <w:b/>
        </w:rPr>
        <w:t>Versionsverwaltung</w:t>
      </w:r>
    </w:p>
    <w:p w:rsidR="008D0A91" w:rsidRDefault="008D0A91" w:rsidP="0079692D"/>
    <w:p w:rsidR="008D0A91" w:rsidRDefault="008D0A91" w:rsidP="0079692D"/>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5251"/>
        <w:gridCol w:w="2127"/>
      </w:tblGrid>
      <w:tr w:rsidR="008F4278" w:rsidRPr="00B40A41" w:rsidTr="008F4278">
        <w:tc>
          <w:tcPr>
            <w:tcW w:w="1548" w:type="dxa"/>
          </w:tcPr>
          <w:p w:rsidR="008F4278" w:rsidRPr="00B40A41" w:rsidRDefault="008F4278" w:rsidP="00B40A41">
            <w:pPr>
              <w:jc w:val="center"/>
              <w:rPr>
                <w:b/>
              </w:rPr>
            </w:pPr>
            <w:r w:rsidRPr="00B40A41">
              <w:rPr>
                <w:b/>
              </w:rPr>
              <w:t>Datum</w:t>
            </w:r>
          </w:p>
        </w:tc>
        <w:tc>
          <w:tcPr>
            <w:tcW w:w="5251" w:type="dxa"/>
          </w:tcPr>
          <w:p w:rsidR="008F4278" w:rsidRPr="00B40A41" w:rsidRDefault="008F4278" w:rsidP="00B40A41">
            <w:pPr>
              <w:jc w:val="center"/>
              <w:rPr>
                <w:b/>
              </w:rPr>
            </w:pPr>
            <w:r w:rsidRPr="00B40A41">
              <w:rPr>
                <w:b/>
              </w:rPr>
              <w:t>Beschreibung</w:t>
            </w:r>
          </w:p>
        </w:tc>
        <w:tc>
          <w:tcPr>
            <w:tcW w:w="2127" w:type="dxa"/>
          </w:tcPr>
          <w:p w:rsidR="008F4278" w:rsidRPr="00B40A41" w:rsidRDefault="008F4278" w:rsidP="00B40A41">
            <w:pPr>
              <w:jc w:val="center"/>
              <w:rPr>
                <w:b/>
              </w:rPr>
            </w:pPr>
            <w:r w:rsidRPr="00B40A41">
              <w:rPr>
                <w:b/>
              </w:rPr>
              <w:t>Verantwortlich</w:t>
            </w:r>
          </w:p>
        </w:tc>
      </w:tr>
      <w:tr w:rsidR="008F4278" w:rsidTr="008F4278">
        <w:tc>
          <w:tcPr>
            <w:tcW w:w="1548" w:type="dxa"/>
          </w:tcPr>
          <w:p w:rsidR="008F4278" w:rsidRDefault="008F4278" w:rsidP="0079692D">
            <w:r>
              <w:t>07.01.2014</w:t>
            </w:r>
          </w:p>
        </w:tc>
        <w:tc>
          <w:tcPr>
            <w:tcW w:w="5251" w:type="dxa"/>
          </w:tcPr>
          <w:p w:rsidR="008F4278" w:rsidRDefault="008F4278" w:rsidP="0079692D">
            <w:r>
              <w:t>Neuerstellung</w:t>
            </w:r>
          </w:p>
        </w:tc>
        <w:tc>
          <w:tcPr>
            <w:tcW w:w="2127" w:type="dxa"/>
          </w:tcPr>
          <w:p w:rsidR="008F4278" w:rsidRDefault="008F4278" w:rsidP="00B40A41">
            <w:pPr>
              <w:jc w:val="center"/>
            </w:pPr>
            <w:r>
              <w:t>Uwe Gebauer</w:t>
            </w:r>
          </w:p>
        </w:tc>
      </w:tr>
      <w:tr w:rsidR="008F4278" w:rsidTr="008F4278">
        <w:tc>
          <w:tcPr>
            <w:tcW w:w="1548" w:type="dxa"/>
          </w:tcPr>
          <w:p w:rsidR="008F4278" w:rsidRDefault="008F4278" w:rsidP="0079692D">
            <w:r>
              <w:t>17.06.2014</w:t>
            </w:r>
          </w:p>
        </w:tc>
        <w:tc>
          <w:tcPr>
            <w:tcW w:w="5251" w:type="dxa"/>
          </w:tcPr>
          <w:p w:rsidR="008F4278" w:rsidRDefault="008F4278" w:rsidP="0079692D">
            <w:r>
              <w:t>Erweiterung der Import-Funktionalität mit einer konfigurierbaren Validierung</w:t>
            </w:r>
          </w:p>
        </w:tc>
        <w:tc>
          <w:tcPr>
            <w:tcW w:w="2127" w:type="dxa"/>
          </w:tcPr>
          <w:p w:rsidR="008F4278" w:rsidRDefault="008F4278" w:rsidP="00B40A41">
            <w:pPr>
              <w:jc w:val="center"/>
            </w:pPr>
            <w:r>
              <w:t>Olga Vinokurov</w:t>
            </w:r>
          </w:p>
        </w:tc>
      </w:tr>
      <w:tr w:rsidR="008F4278" w:rsidTr="008F4278">
        <w:tc>
          <w:tcPr>
            <w:tcW w:w="1548" w:type="dxa"/>
          </w:tcPr>
          <w:p w:rsidR="008F4278" w:rsidRDefault="008F4278" w:rsidP="0079692D">
            <w:r>
              <w:t>21.10.2014</w:t>
            </w:r>
          </w:p>
        </w:tc>
        <w:tc>
          <w:tcPr>
            <w:tcW w:w="5251" w:type="dxa"/>
          </w:tcPr>
          <w:p w:rsidR="008F4278" w:rsidRDefault="008F4278" w:rsidP="0079692D">
            <w:r>
              <w:t>Ergänzung der Beschreibung von Import-Funktionalität;</w:t>
            </w:r>
          </w:p>
          <w:p w:rsidR="008F4278" w:rsidRDefault="008F4278" w:rsidP="0079692D">
            <w:r>
              <w:t>Einleitung nat. Phasen aus PCT</w:t>
            </w:r>
          </w:p>
        </w:tc>
        <w:tc>
          <w:tcPr>
            <w:tcW w:w="2127" w:type="dxa"/>
          </w:tcPr>
          <w:p w:rsidR="008F4278" w:rsidRDefault="008F4278" w:rsidP="00B40A41">
            <w:pPr>
              <w:jc w:val="center"/>
            </w:pPr>
            <w:r>
              <w:t>Olga Vinokurov</w:t>
            </w:r>
          </w:p>
        </w:tc>
      </w:tr>
      <w:tr w:rsidR="008F4278" w:rsidTr="008F4278">
        <w:tc>
          <w:tcPr>
            <w:tcW w:w="1548" w:type="dxa"/>
          </w:tcPr>
          <w:p w:rsidR="008F4278" w:rsidRDefault="008F4278" w:rsidP="0079692D">
            <w:r>
              <w:t>28.03.2017</w:t>
            </w:r>
          </w:p>
        </w:tc>
        <w:tc>
          <w:tcPr>
            <w:tcW w:w="5251" w:type="dxa"/>
          </w:tcPr>
          <w:p w:rsidR="008F4278" w:rsidRDefault="008F4278" w:rsidP="0079692D">
            <w:r>
              <w:t>Ergänzung zum konfigurierbaren Export;</w:t>
            </w:r>
          </w:p>
          <w:p w:rsidR="008F4278" w:rsidRDefault="008F4278" w:rsidP="0079692D">
            <w:r>
              <w:t>Geänderter Programmaufruf</w:t>
            </w:r>
          </w:p>
        </w:tc>
        <w:tc>
          <w:tcPr>
            <w:tcW w:w="2127" w:type="dxa"/>
          </w:tcPr>
          <w:p w:rsidR="008F4278" w:rsidRDefault="008F4278" w:rsidP="00B40A41">
            <w:pPr>
              <w:jc w:val="center"/>
            </w:pPr>
            <w:r>
              <w:t>Uwe Gebauer</w:t>
            </w:r>
          </w:p>
        </w:tc>
      </w:tr>
      <w:tr w:rsidR="008F4278" w:rsidTr="008F4278">
        <w:tc>
          <w:tcPr>
            <w:tcW w:w="1548" w:type="dxa"/>
          </w:tcPr>
          <w:p w:rsidR="008F4278" w:rsidRDefault="008F4278" w:rsidP="0079692D">
            <w:r>
              <w:t>26.06.2017</w:t>
            </w:r>
          </w:p>
        </w:tc>
        <w:tc>
          <w:tcPr>
            <w:tcW w:w="5251" w:type="dxa"/>
          </w:tcPr>
          <w:p w:rsidR="008F4278" w:rsidRPr="00D367D6" w:rsidRDefault="008F4278" w:rsidP="006B40D8">
            <w:r>
              <w:t>Beispielvorgänge für DERC hinzugefügt, in DERC-Doku Beispiel getauscht</w:t>
            </w:r>
          </w:p>
        </w:tc>
        <w:tc>
          <w:tcPr>
            <w:tcW w:w="2127" w:type="dxa"/>
          </w:tcPr>
          <w:p w:rsidR="008F4278" w:rsidRDefault="008F4278" w:rsidP="00B40A41">
            <w:pPr>
              <w:jc w:val="center"/>
            </w:pPr>
            <w:r>
              <w:t>Uwe Gebauer</w:t>
            </w:r>
          </w:p>
        </w:tc>
      </w:tr>
      <w:tr w:rsidR="008F4278" w:rsidTr="008F4278">
        <w:tc>
          <w:tcPr>
            <w:tcW w:w="1548" w:type="dxa"/>
          </w:tcPr>
          <w:p w:rsidR="008F4278" w:rsidRDefault="008F4278" w:rsidP="0079692D">
            <w:r>
              <w:t>02.05.2019</w:t>
            </w:r>
          </w:p>
        </w:tc>
        <w:tc>
          <w:tcPr>
            <w:tcW w:w="5251" w:type="dxa"/>
          </w:tcPr>
          <w:p w:rsidR="008F4278" w:rsidRDefault="008F4278" w:rsidP="0079692D">
            <w:r>
              <w:t>Geringe Korrekturen</w:t>
            </w:r>
          </w:p>
        </w:tc>
        <w:tc>
          <w:tcPr>
            <w:tcW w:w="2127" w:type="dxa"/>
          </w:tcPr>
          <w:p w:rsidR="008F4278" w:rsidRDefault="008F4278" w:rsidP="00B40A41">
            <w:pPr>
              <w:jc w:val="center"/>
            </w:pPr>
            <w:r>
              <w:t>Uwe Gebauer</w:t>
            </w:r>
          </w:p>
        </w:tc>
      </w:tr>
      <w:tr w:rsidR="008F4278" w:rsidTr="008F4278">
        <w:tc>
          <w:tcPr>
            <w:tcW w:w="1548" w:type="dxa"/>
          </w:tcPr>
          <w:p w:rsidR="008F4278" w:rsidRDefault="008F4278" w:rsidP="0079692D">
            <w:r>
              <w:t>18.03.2021</w:t>
            </w:r>
          </w:p>
        </w:tc>
        <w:tc>
          <w:tcPr>
            <w:tcW w:w="5251" w:type="dxa"/>
          </w:tcPr>
          <w:p w:rsidR="008F4278" w:rsidRDefault="008F4278" w:rsidP="0079692D">
            <w:r>
              <w:t>Abschnitt zum Elektronischen Dokumentenempfang hinzugefügt</w:t>
            </w:r>
          </w:p>
        </w:tc>
        <w:tc>
          <w:tcPr>
            <w:tcW w:w="2127" w:type="dxa"/>
          </w:tcPr>
          <w:p w:rsidR="008F4278" w:rsidRDefault="00092269" w:rsidP="00B40A41">
            <w:pPr>
              <w:jc w:val="center"/>
            </w:pPr>
            <w:r>
              <w:t>Uwe Gebauer</w:t>
            </w:r>
          </w:p>
        </w:tc>
      </w:tr>
    </w:tbl>
    <w:p w:rsidR="008D0A91" w:rsidRDefault="008D0A91" w:rsidP="0079692D"/>
    <w:p w:rsidR="00EA5647" w:rsidRDefault="00EA5647" w:rsidP="0079692D"/>
    <w:p w:rsidR="00092269" w:rsidRDefault="00092269" w:rsidP="0079692D"/>
    <w:p w:rsidR="00092269" w:rsidRDefault="00092269" w:rsidP="0079692D"/>
    <w:p w:rsidR="00092269" w:rsidRDefault="00092269" w:rsidP="0079692D"/>
    <w:p w:rsidR="00EA5647" w:rsidRDefault="00EA5647" w:rsidP="0079692D"/>
    <w:p w:rsidR="008D0A91" w:rsidRPr="00EA5647" w:rsidRDefault="00EA5647" w:rsidP="0079692D">
      <w:pPr>
        <w:rPr>
          <w:b/>
        </w:rPr>
      </w:pPr>
      <w:r w:rsidRPr="00EA5647">
        <w:rPr>
          <w:b/>
        </w:rPr>
        <w:t>Ansprechpartner</w:t>
      </w:r>
    </w:p>
    <w:p w:rsidR="00EA5647" w:rsidRDefault="00EA5647" w:rsidP="0079692D"/>
    <w:p w:rsidR="00EA5647" w:rsidRDefault="00EA5647" w:rsidP="0079692D">
      <w:r>
        <w:t>Deutsches Patent- und Markenamt</w:t>
      </w:r>
    </w:p>
    <w:p w:rsidR="00CC4270" w:rsidRDefault="005E7C6A" w:rsidP="00CC4270">
      <w:r>
        <w:t>DPMAdirekt-Support</w:t>
      </w:r>
      <w:r w:rsidR="00CC4270">
        <w:tab/>
        <w:t>089-2195-</w:t>
      </w:r>
      <w:r>
        <w:t>2500</w:t>
      </w:r>
    </w:p>
    <w:p w:rsidR="00EA5647" w:rsidRDefault="00EA5647" w:rsidP="0079692D">
      <w:r>
        <w:t>Referat 2.</w:t>
      </w:r>
      <w:r w:rsidR="00EF1F40">
        <w:t>4</w:t>
      </w:r>
      <w:r>
        <w:t>.3</w:t>
      </w:r>
      <w:r w:rsidR="00931665">
        <w:t>.a</w:t>
      </w:r>
    </w:p>
    <w:p w:rsidR="00EA5647" w:rsidRDefault="00EA5647" w:rsidP="0079692D">
      <w:r>
        <w:t>80297 München</w:t>
      </w:r>
    </w:p>
    <w:p w:rsidR="00EA5647" w:rsidRDefault="00EA5647" w:rsidP="0079692D">
      <w:r>
        <w:t>E-Mail:</w:t>
      </w:r>
      <w:r>
        <w:tab/>
      </w:r>
      <w:smartTag w:uri="urn:schemas-microsoft-com:office:smarttags" w:element="PersonName">
        <w:r w:rsidR="00447D8C">
          <w:t>DPMAdirekt</w:t>
        </w:r>
      </w:smartTag>
      <w:r>
        <w:t>@dpma.de</w:t>
      </w:r>
    </w:p>
    <w:p w:rsidR="00EA5647" w:rsidRDefault="00EA5647" w:rsidP="0079692D"/>
    <w:p w:rsidR="00EA5647" w:rsidRDefault="00EA5647" w:rsidP="0079692D"/>
    <w:p w:rsidR="00505A3C" w:rsidRDefault="00505A3C" w:rsidP="0079692D">
      <w:pPr>
        <w:rPr>
          <w:b/>
          <w:sz w:val="36"/>
          <w:szCs w:val="36"/>
        </w:rPr>
        <w:sectPr w:rsidR="00505A3C" w:rsidSect="00505A3C">
          <w:headerReference w:type="default" r:id="rId10"/>
          <w:type w:val="continuous"/>
          <w:pgSz w:w="11906" w:h="16838"/>
          <w:pgMar w:top="1417" w:right="1417" w:bottom="1134" w:left="1417" w:header="708" w:footer="708" w:gutter="0"/>
          <w:cols w:space="708"/>
          <w:docGrid w:linePitch="360"/>
        </w:sectPr>
      </w:pPr>
    </w:p>
    <w:p w:rsidR="008D0A91" w:rsidRPr="004437E5" w:rsidRDefault="009609FC" w:rsidP="0079692D">
      <w:pPr>
        <w:rPr>
          <w:b/>
          <w:sz w:val="36"/>
          <w:szCs w:val="36"/>
        </w:rPr>
      </w:pPr>
      <w:r w:rsidRPr="004437E5">
        <w:rPr>
          <w:b/>
          <w:sz w:val="36"/>
          <w:szCs w:val="36"/>
        </w:rPr>
        <w:lastRenderedPageBreak/>
        <w:t>Inhaltsverzeichnis</w:t>
      </w:r>
    </w:p>
    <w:p w:rsidR="009609FC" w:rsidRDefault="009609FC" w:rsidP="0079692D"/>
    <w:p w:rsidR="00092269" w:rsidRDefault="0011751E">
      <w:pPr>
        <w:pStyle w:val="Verzeichnis1"/>
        <w:tabs>
          <w:tab w:val="left" w:pos="480"/>
          <w:tab w:val="right" w:leader="dot" w:pos="9062"/>
        </w:tabs>
        <w:rPr>
          <w:rFonts w:asciiTheme="minorHAnsi" w:eastAsiaTheme="minorEastAsia" w:hAnsiTheme="minorHAnsi" w:cstheme="minorBidi"/>
          <w:b w:val="0"/>
          <w:noProof/>
          <w:sz w:val="22"/>
          <w:szCs w:val="22"/>
        </w:rPr>
      </w:pPr>
      <w:r>
        <w:fldChar w:fldCharType="begin"/>
      </w:r>
      <w:r>
        <w:instrText xml:space="preserve"> TOC \o "1-4" \u </w:instrText>
      </w:r>
      <w:r>
        <w:fldChar w:fldCharType="separate"/>
      </w:r>
      <w:r w:rsidR="00092269">
        <w:rPr>
          <w:noProof/>
        </w:rPr>
        <w:t>1</w:t>
      </w:r>
      <w:r w:rsidR="00092269">
        <w:rPr>
          <w:rFonts w:asciiTheme="minorHAnsi" w:eastAsiaTheme="minorEastAsia" w:hAnsiTheme="minorHAnsi" w:cstheme="minorBidi"/>
          <w:b w:val="0"/>
          <w:noProof/>
          <w:sz w:val="22"/>
          <w:szCs w:val="22"/>
        </w:rPr>
        <w:tab/>
      </w:r>
      <w:r w:rsidR="00092269">
        <w:rPr>
          <w:noProof/>
        </w:rPr>
        <w:t>Zusammenfassung</w:t>
      </w:r>
      <w:r w:rsidR="00092269">
        <w:rPr>
          <w:noProof/>
        </w:rPr>
        <w:tab/>
      </w:r>
      <w:r w:rsidR="00092269">
        <w:rPr>
          <w:noProof/>
        </w:rPr>
        <w:fldChar w:fldCharType="begin"/>
      </w:r>
      <w:r w:rsidR="00092269">
        <w:rPr>
          <w:noProof/>
        </w:rPr>
        <w:instrText xml:space="preserve"> PAGEREF _Toc66975932 \h </w:instrText>
      </w:r>
      <w:r w:rsidR="00092269">
        <w:rPr>
          <w:noProof/>
        </w:rPr>
      </w:r>
      <w:r w:rsidR="00092269">
        <w:rPr>
          <w:noProof/>
        </w:rPr>
        <w:fldChar w:fldCharType="separate"/>
      </w:r>
      <w:r w:rsidR="00092269">
        <w:rPr>
          <w:noProof/>
        </w:rPr>
        <w:t>6</w:t>
      </w:r>
      <w:r w:rsidR="00092269">
        <w:rPr>
          <w:noProof/>
        </w:rPr>
        <w:fldChar w:fldCharType="end"/>
      </w:r>
    </w:p>
    <w:p w:rsidR="00092269" w:rsidRDefault="00092269">
      <w:pPr>
        <w:pStyle w:val="Verzeichnis1"/>
        <w:tabs>
          <w:tab w:val="left" w:pos="480"/>
          <w:tab w:val="right" w:leader="dot" w:pos="9062"/>
        </w:tabs>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Pr>
          <w:noProof/>
        </w:rPr>
        <w:t>Grundlagen</w:t>
      </w:r>
      <w:r>
        <w:rPr>
          <w:noProof/>
        </w:rPr>
        <w:tab/>
      </w:r>
      <w:r>
        <w:rPr>
          <w:noProof/>
        </w:rPr>
        <w:fldChar w:fldCharType="begin"/>
      </w:r>
      <w:r>
        <w:rPr>
          <w:noProof/>
        </w:rPr>
        <w:instrText xml:space="preserve"> PAGEREF _Toc66975933 \h </w:instrText>
      </w:r>
      <w:r>
        <w:rPr>
          <w:noProof/>
        </w:rPr>
      </w:r>
      <w:r>
        <w:rPr>
          <w:noProof/>
        </w:rPr>
        <w:fldChar w:fldCharType="separate"/>
      </w:r>
      <w:r>
        <w:rPr>
          <w:noProof/>
        </w:rPr>
        <w:t>7</w:t>
      </w:r>
      <w:r>
        <w:rPr>
          <w:noProof/>
        </w:rPr>
        <w:fldChar w:fldCharType="end"/>
      </w:r>
    </w:p>
    <w:p w:rsidR="00092269" w:rsidRDefault="00092269">
      <w:pPr>
        <w:pStyle w:val="Verzeichnis2"/>
        <w:tabs>
          <w:tab w:val="left" w:pos="880"/>
          <w:tab w:val="right" w:leader="dot" w:pos="9062"/>
        </w:tabs>
        <w:rPr>
          <w:rFonts w:asciiTheme="minorHAnsi" w:eastAsiaTheme="minorEastAsia" w:hAnsiTheme="minorHAnsi" w:cstheme="minorBidi"/>
          <w:noProof/>
          <w:sz w:val="22"/>
          <w:szCs w:val="22"/>
        </w:rPr>
      </w:pPr>
      <w:r>
        <w:rPr>
          <w:noProof/>
        </w:rPr>
        <w:t>2.1</w:t>
      </w:r>
      <w:r>
        <w:rPr>
          <w:rFonts w:asciiTheme="minorHAnsi" w:eastAsiaTheme="minorEastAsia" w:hAnsiTheme="minorHAnsi" w:cstheme="minorBidi"/>
          <w:noProof/>
          <w:sz w:val="22"/>
          <w:szCs w:val="22"/>
        </w:rPr>
        <w:tab/>
      </w:r>
      <w:r>
        <w:rPr>
          <w:noProof/>
        </w:rPr>
        <w:t>Allgemeines</w:t>
      </w:r>
      <w:r>
        <w:rPr>
          <w:noProof/>
        </w:rPr>
        <w:tab/>
      </w:r>
      <w:r>
        <w:rPr>
          <w:noProof/>
        </w:rPr>
        <w:fldChar w:fldCharType="begin"/>
      </w:r>
      <w:r>
        <w:rPr>
          <w:noProof/>
        </w:rPr>
        <w:instrText xml:space="preserve"> PAGEREF _Toc66975934 \h </w:instrText>
      </w:r>
      <w:r>
        <w:rPr>
          <w:noProof/>
        </w:rPr>
      </w:r>
      <w:r>
        <w:rPr>
          <w:noProof/>
        </w:rPr>
        <w:fldChar w:fldCharType="separate"/>
      </w:r>
      <w:r>
        <w:rPr>
          <w:noProof/>
        </w:rPr>
        <w:t>7</w:t>
      </w:r>
      <w:r>
        <w:rPr>
          <w:noProof/>
        </w:rPr>
        <w:fldChar w:fldCharType="end"/>
      </w:r>
    </w:p>
    <w:p w:rsidR="00092269" w:rsidRDefault="00092269">
      <w:pPr>
        <w:pStyle w:val="Verzeichnis2"/>
        <w:tabs>
          <w:tab w:val="left" w:pos="880"/>
          <w:tab w:val="right" w:leader="dot" w:pos="9062"/>
        </w:tabs>
        <w:rPr>
          <w:rFonts w:asciiTheme="minorHAnsi" w:eastAsiaTheme="minorEastAsia" w:hAnsiTheme="minorHAnsi" w:cstheme="minorBidi"/>
          <w:noProof/>
          <w:sz w:val="22"/>
          <w:szCs w:val="22"/>
        </w:rPr>
      </w:pPr>
      <w:r>
        <w:rPr>
          <w:noProof/>
        </w:rPr>
        <w:t>2.2</w:t>
      </w:r>
      <w:r>
        <w:rPr>
          <w:rFonts w:asciiTheme="minorHAnsi" w:eastAsiaTheme="minorEastAsia" w:hAnsiTheme="minorHAnsi" w:cstheme="minorBidi"/>
          <w:noProof/>
          <w:sz w:val="22"/>
          <w:szCs w:val="22"/>
        </w:rPr>
        <w:tab/>
      </w:r>
      <w:r>
        <w:rPr>
          <w:noProof/>
        </w:rPr>
        <w:t>Voraussetzungen für die Nutzung von DPMAdirektPro</w:t>
      </w:r>
      <w:r>
        <w:rPr>
          <w:noProof/>
        </w:rPr>
        <w:tab/>
      </w:r>
      <w:r>
        <w:rPr>
          <w:noProof/>
        </w:rPr>
        <w:fldChar w:fldCharType="begin"/>
      </w:r>
      <w:r>
        <w:rPr>
          <w:noProof/>
        </w:rPr>
        <w:instrText xml:space="preserve"> PAGEREF _Toc66975935 \h </w:instrText>
      </w:r>
      <w:r>
        <w:rPr>
          <w:noProof/>
        </w:rPr>
      </w:r>
      <w:r>
        <w:rPr>
          <w:noProof/>
        </w:rPr>
        <w:fldChar w:fldCharType="separate"/>
      </w:r>
      <w:r>
        <w:rPr>
          <w:noProof/>
        </w:rPr>
        <w:t>7</w:t>
      </w:r>
      <w:r>
        <w:rPr>
          <w:noProof/>
        </w:rPr>
        <w:fldChar w:fldCharType="end"/>
      </w:r>
    </w:p>
    <w:p w:rsidR="00092269" w:rsidRDefault="00092269">
      <w:pPr>
        <w:pStyle w:val="Verzeichnis3"/>
        <w:tabs>
          <w:tab w:val="left" w:pos="1320"/>
          <w:tab w:val="right" w:leader="dot" w:pos="9062"/>
        </w:tabs>
        <w:rPr>
          <w:rFonts w:asciiTheme="minorHAnsi" w:eastAsiaTheme="minorEastAsia" w:hAnsiTheme="minorHAnsi" w:cstheme="minorBidi"/>
          <w:noProof/>
          <w:sz w:val="22"/>
          <w:szCs w:val="22"/>
        </w:rPr>
      </w:pPr>
      <w:r>
        <w:rPr>
          <w:noProof/>
        </w:rPr>
        <w:t>2.2.1</w:t>
      </w:r>
      <w:r>
        <w:rPr>
          <w:rFonts w:asciiTheme="minorHAnsi" w:eastAsiaTheme="minorEastAsia" w:hAnsiTheme="minorHAnsi" w:cstheme="minorBidi"/>
          <w:noProof/>
          <w:sz w:val="22"/>
          <w:szCs w:val="22"/>
        </w:rPr>
        <w:tab/>
      </w:r>
      <w:r>
        <w:rPr>
          <w:noProof/>
        </w:rPr>
        <w:t>Systemvoraussetzungen für DPMAdirektPro</w:t>
      </w:r>
      <w:r>
        <w:rPr>
          <w:noProof/>
        </w:rPr>
        <w:tab/>
      </w:r>
      <w:r>
        <w:rPr>
          <w:noProof/>
        </w:rPr>
        <w:fldChar w:fldCharType="begin"/>
      </w:r>
      <w:r>
        <w:rPr>
          <w:noProof/>
        </w:rPr>
        <w:instrText xml:space="preserve"> PAGEREF _Toc66975936 \h </w:instrText>
      </w:r>
      <w:r>
        <w:rPr>
          <w:noProof/>
        </w:rPr>
      </w:r>
      <w:r>
        <w:rPr>
          <w:noProof/>
        </w:rPr>
        <w:fldChar w:fldCharType="separate"/>
      </w:r>
      <w:r>
        <w:rPr>
          <w:noProof/>
        </w:rPr>
        <w:t>7</w:t>
      </w:r>
      <w:r>
        <w:rPr>
          <w:noProof/>
        </w:rPr>
        <w:fldChar w:fldCharType="end"/>
      </w:r>
    </w:p>
    <w:p w:rsidR="00092269" w:rsidRDefault="00092269">
      <w:pPr>
        <w:pStyle w:val="Verzeichnis3"/>
        <w:tabs>
          <w:tab w:val="left" w:pos="1320"/>
          <w:tab w:val="right" w:leader="dot" w:pos="9062"/>
        </w:tabs>
        <w:rPr>
          <w:rFonts w:asciiTheme="minorHAnsi" w:eastAsiaTheme="minorEastAsia" w:hAnsiTheme="minorHAnsi" w:cstheme="minorBidi"/>
          <w:noProof/>
          <w:sz w:val="22"/>
          <w:szCs w:val="22"/>
        </w:rPr>
      </w:pPr>
      <w:r>
        <w:rPr>
          <w:noProof/>
        </w:rPr>
        <w:t>2.2.2</w:t>
      </w:r>
      <w:r>
        <w:rPr>
          <w:rFonts w:asciiTheme="minorHAnsi" w:eastAsiaTheme="minorEastAsia" w:hAnsiTheme="minorHAnsi" w:cstheme="minorBidi"/>
          <w:noProof/>
          <w:sz w:val="22"/>
          <w:szCs w:val="22"/>
        </w:rPr>
        <w:tab/>
      </w:r>
      <w:r>
        <w:rPr>
          <w:noProof/>
        </w:rPr>
        <w:t>Systemvoraussetzungen für die Verwaltungssoftware</w:t>
      </w:r>
      <w:r>
        <w:rPr>
          <w:noProof/>
        </w:rPr>
        <w:tab/>
      </w:r>
      <w:r>
        <w:rPr>
          <w:noProof/>
        </w:rPr>
        <w:fldChar w:fldCharType="begin"/>
      </w:r>
      <w:r>
        <w:rPr>
          <w:noProof/>
        </w:rPr>
        <w:instrText xml:space="preserve"> PAGEREF _Toc66975937 \h </w:instrText>
      </w:r>
      <w:r>
        <w:rPr>
          <w:noProof/>
        </w:rPr>
      </w:r>
      <w:r>
        <w:rPr>
          <w:noProof/>
        </w:rPr>
        <w:fldChar w:fldCharType="separate"/>
      </w:r>
      <w:r>
        <w:rPr>
          <w:noProof/>
        </w:rPr>
        <w:t>7</w:t>
      </w:r>
      <w:r>
        <w:rPr>
          <w:noProof/>
        </w:rPr>
        <w:fldChar w:fldCharType="end"/>
      </w:r>
    </w:p>
    <w:p w:rsidR="00092269" w:rsidRDefault="00092269">
      <w:pPr>
        <w:pStyle w:val="Verzeichnis1"/>
        <w:tabs>
          <w:tab w:val="left" w:pos="480"/>
          <w:tab w:val="right" w:leader="dot" w:pos="9062"/>
        </w:tabs>
        <w:rPr>
          <w:rFonts w:asciiTheme="minorHAnsi" w:eastAsiaTheme="minorEastAsia" w:hAnsiTheme="minorHAnsi" w:cstheme="minorBidi"/>
          <w:b w:val="0"/>
          <w:noProof/>
          <w:sz w:val="22"/>
          <w:szCs w:val="22"/>
        </w:rPr>
      </w:pPr>
      <w:r>
        <w:rPr>
          <w:noProof/>
        </w:rPr>
        <w:t>3</w:t>
      </w:r>
      <w:r>
        <w:rPr>
          <w:rFonts w:asciiTheme="minorHAnsi" w:eastAsiaTheme="minorEastAsia" w:hAnsiTheme="minorHAnsi" w:cstheme="minorBidi"/>
          <w:b w:val="0"/>
          <w:noProof/>
          <w:sz w:val="22"/>
          <w:szCs w:val="22"/>
        </w:rPr>
        <w:tab/>
      </w:r>
      <w:r>
        <w:rPr>
          <w:noProof/>
        </w:rPr>
        <w:t>Arbeitsweise des automatischen Imports/Exports</w:t>
      </w:r>
      <w:r>
        <w:rPr>
          <w:noProof/>
        </w:rPr>
        <w:tab/>
      </w:r>
      <w:r>
        <w:rPr>
          <w:noProof/>
        </w:rPr>
        <w:fldChar w:fldCharType="begin"/>
      </w:r>
      <w:r>
        <w:rPr>
          <w:noProof/>
        </w:rPr>
        <w:instrText xml:space="preserve"> PAGEREF _Toc66975938 \h </w:instrText>
      </w:r>
      <w:r>
        <w:rPr>
          <w:noProof/>
        </w:rPr>
      </w:r>
      <w:r>
        <w:rPr>
          <w:noProof/>
        </w:rPr>
        <w:fldChar w:fldCharType="separate"/>
      </w:r>
      <w:r>
        <w:rPr>
          <w:noProof/>
        </w:rPr>
        <w:t>8</w:t>
      </w:r>
      <w:r>
        <w:rPr>
          <w:noProof/>
        </w:rPr>
        <w:fldChar w:fldCharType="end"/>
      </w:r>
    </w:p>
    <w:p w:rsidR="00092269" w:rsidRDefault="00092269">
      <w:pPr>
        <w:pStyle w:val="Verzeichnis2"/>
        <w:tabs>
          <w:tab w:val="left" w:pos="880"/>
          <w:tab w:val="right" w:leader="dot" w:pos="9062"/>
        </w:tabs>
        <w:rPr>
          <w:rFonts w:asciiTheme="minorHAnsi" w:eastAsiaTheme="minorEastAsia" w:hAnsiTheme="minorHAnsi" w:cstheme="minorBidi"/>
          <w:noProof/>
          <w:sz w:val="22"/>
          <w:szCs w:val="22"/>
        </w:rPr>
      </w:pPr>
      <w:r>
        <w:rPr>
          <w:noProof/>
        </w:rPr>
        <w:t>3.1</w:t>
      </w:r>
      <w:r>
        <w:rPr>
          <w:rFonts w:asciiTheme="minorHAnsi" w:eastAsiaTheme="minorEastAsia" w:hAnsiTheme="minorHAnsi" w:cstheme="minorBidi"/>
          <w:noProof/>
          <w:sz w:val="22"/>
          <w:szCs w:val="22"/>
        </w:rPr>
        <w:tab/>
      </w:r>
      <w:r>
        <w:rPr>
          <w:noProof/>
        </w:rPr>
        <w:t>Der Import</w:t>
      </w:r>
      <w:r>
        <w:rPr>
          <w:noProof/>
        </w:rPr>
        <w:tab/>
      </w:r>
      <w:r>
        <w:rPr>
          <w:noProof/>
        </w:rPr>
        <w:fldChar w:fldCharType="begin"/>
      </w:r>
      <w:r>
        <w:rPr>
          <w:noProof/>
        </w:rPr>
        <w:instrText xml:space="preserve"> PAGEREF _Toc66975939 \h </w:instrText>
      </w:r>
      <w:r>
        <w:rPr>
          <w:noProof/>
        </w:rPr>
      </w:r>
      <w:r>
        <w:rPr>
          <w:noProof/>
        </w:rPr>
        <w:fldChar w:fldCharType="separate"/>
      </w:r>
      <w:r>
        <w:rPr>
          <w:noProof/>
        </w:rPr>
        <w:t>8</w:t>
      </w:r>
      <w:r>
        <w:rPr>
          <w:noProof/>
        </w:rPr>
        <w:fldChar w:fldCharType="end"/>
      </w:r>
    </w:p>
    <w:p w:rsidR="00092269" w:rsidRDefault="00092269">
      <w:pPr>
        <w:pStyle w:val="Verzeichnis2"/>
        <w:tabs>
          <w:tab w:val="left" w:pos="880"/>
          <w:tab w:val="right" w:leader="dot" w:pos="9062"/>
        </w:tabs>
        <w:rPr>
          <w:rFonts w:asciiTheme="minorHAnsi" w:eastAsiaTheme="minorEastAsia" w:hAnsiTheme="minorHAnsi" w:cstheme="minorBidi"/>
          <w:noProof/>
          <w:sz w:val="22"/>
          <w:szCs w:val="22"/>
        </w:rPr>
      </w:pPr>
      <w:r>
        <w:rPr>
          <w:noProof/>
        </w:rPr>
        <w:t>3.2</w:t>
      </w:r>
      <w:r>
        <w:rPr>
          <w:rFonts w:asciiTheme="minorHAnsi" w:eastAsiaTheme="minorEastAsia" w:hAnsiTheme="minorHAnsi" w:cstheme="minorBidi"/>
          <w:noProof/>
          <w:sz w:val="22"/>
          <w:szCs w:val="22"/>
        </w:rPr>
        <w:tab/>
      </w:r>
      <w:r>
        <w:rPr>
          <w:noProof/>
        </w:rPr>
        <w:t>Vorgangsbearbeitung in DPMAdirektPro</w:t>
      </w:r>
      <w:r>
        <w:rPr>
          <w:noProof/>
        </w:rPr>
        <w:tab/>
      </w:r>
      <w:r>
        <w:rPr>
          <w:noProof/>
        </w:rPr>
        <w:fldChar w:fldCharType="begin"/>
      </w:r>
      <w:r>
        <w:rPr>
          <w:noProof/>
        </w:rPr>
        <w:instrText xml:space="preserve"> PAGEREF _Toc66975940 \h </w:instrText>
      </w:r>
      <w:r>
        <w:rPr>
          <w:noProof/>
        </w:rPr>
      </w:r>
      <w:r>
        <w:rPr>
          <w:noProof/>
        </w:rPr>
        <w:fldChar w:fldCharType="separate"/>
      </w:r>
      <w:r>
        <w:rPr>
          <w:noProof/>
        </w:rPr>
        <w:t>8</w:t>
      </w:r>
      <w:r>
        <w:rPr>
          <w:noProof/>
        </w:rPr>
        <w:fldChar w:fldCharType="end"/>
      </w:r>
    </w:p>
    <w:p w:rsidR="00092269" w:rsidRDefault="00092269">
      <w:pPr>
        <w:pStyle w:val="Verzeichnis2"/>
        <w:tabs>
          <w:tab w:val="left" w:pos="880"/>
          <w:tab w:val="right" w:leader="dot" w:pos="9062"/>
        </w:tabs>
        <w:rPr>
          <w:rFonts w:asciiTheme="minorHAnsi" w:eastAsiaTheme="minorEastAsia" w:hAnsiTheme="minorHAnsi" w:cstheme="minorBidi"/>
          <w:noProof/>
          <w:sz w:val="22"/>
          <w:szCs w:val="22"/>
        </w:rPr>
      </w:pPr>
      <w:r>
        <w:rPr>
          <w:noProof/>
        </w:rPr>
        <w:t>3.3</w:t>
      </w:r>
      <w:r>
        <w:rPr>
          <w:rFonts w:asciiTheme="minorHAnsi" w:eastAsiaTheme="minorEastAsia" w:hAnsiTheme="minorHAnsi" w:cstheme="minorBidi"/>
          <w:noProof/>
          <w:sz w:val="22"/>
          <w:szCs w:val="22"/>
        </w:rPr>
        <w:tab/>
      </w:r>
      <w:r>
        <w:rPr>
          <w:noProof/>
        </w:rPr>
        <w:t>Der Export</w:t>
      </w:r>
      <w:r>
        <w:rPr>
          <w:noProof/>
        </w:rPr>
        <w:tab/>
      </w:r>
      <w:r>
        <w:rPr>
          <w:noProof/>
        </w:rPr>
        <w:fldChar w:fldCharType="begin"/>
      </w:r>
      <w:r>
        <w:rPr>
          <w:noProof/>
        </w:rPr>
        <w:instrText xml:space="preserve"> PAGEREF _Toc66975941 \h </w:instrText>
      </w:r>
      <w:r>
        <w:rPr>
          <w:noProof/>
        </w:rPr>
      </w:r>
      <w:r>
        <w:rPr>
          <w:noProof/>
        </w:rPr>
        <w:fldChar w:fldCharType="separate"/>
      </w:r>
      <w:r>
        <w:rPr>
          <w:noProof/>
        </w:rPr>
        <w:t>8</w:t>
      </w:r>
      <w:r>
        <w:rPr>
          <w:noProof/>
        </w:rPr>
        <w:fldChar w:fldCharType="end"/>
      </w:r>
    </w:p>
    <w:p w:rsidR="00092269" w:rsidRDefault="00092269">
      <w:pPr>
        <w:pStyle w:val="Verzeichnis2"/>
        <w:tabs>
          <w:tab w:val="left" w:pos="880"/>
          <w:tab w:val="right" w:leader="dot" w:pos="9062"/>
        </w:tabs>
        <w:rPr>
          <w:rFonts w:asciiTheme="minorHAnsi" w:eastAsiaTheme="minorEastAsia" w:hAnsiTheme="minorHAnsi" w:cstheme="minorBidi"/>
          <w:noProof/>
          <w:sz w:val="22"/>
          <w:szCs w:val="22"/>
        </w:rPr>
      </w:pPr>
      <w:r>
        <w:rPr>
          <w:noProof/>
        </w:rPr>
        <w:t>3.4</w:t>
      </w:r>
      <w:r>
        <w:rPr>
          <w:rFonts w:asciiTheme="minorHAnsi" w:eastAsiaTheme="minorEastAsia" w:hAnsiTheme="minorHAnsi" w:cstheme="minorBidi"/>
          <w:noProof/>
          <w:sz w:val="22"/>
          <w:szCs w:val="22"/>
        </w:rPr>
        <w:tab/>
      </w:r>
      <w:r>
        <w:rPr>
          <w:noProof/>
        </w:rPr>
        <w:t>Die Konfiguration von DPMAdirektPro</w:t>
      </w:r>
      <w:r>
        <w:rPr>
          <w:noProof/>
        </w:rPr>
        <w:tab/>
      </w:r>
      <w:r>
        <w:rPr>
          <w:noProof/>
        </w:rPr>
        <w:fldChar w:fldCharType="begin"/>
      </w:r>
      <w:r>
        <w:rPr>
          <w:noProof/>
        </w:rPr>
        <w:instrText xml:space="preserve"> PAGEREF _Toc66975942 \h </w:instrText>
      </w:r>
      <w:r>
        <w:rPr>
          <w:noProof/>
        </w:rPr>
      </w:r>
      <w:r>
        <w:rPr>
          <w:noProof/>
        </w:rPr>
        <w:fldChar w:fldCharType="separate"/>
      </w:r>
      <w:r>
        <w:rPr>
          <w:noProof/>
        </w:rPr>
        <w:t>9</w:t>
      </w:r>
      <w:r>
        <w:rPr>
          <w:noProof/>
        </w:rPr>
        <w:fldChar w:fldCharType="end"/>
      </w:r>
    </w:p>
    <w:p w:rsidR="00092269" w:rsidRDefault="00092269">
      <w:pPr>
        <w:pStyle w:val="Verzeichnis3"/>
        <w:tabs>
          <w:tab w:val="left" w:pos="1320"/>
          <w:tab w:val="right" w:leader="dot" w:pos="9062"/>
        </w:tabs>
        <w:rPr>
          <w:rFonts w:asciiTheme="minorHAnsi" w:eastAsiaTheme="minorEastAsia" w:hAnsiTheme="minorHAnsi" w:cstheme="minorBidi"/>
          <w:noProof/>
          <w:sz w:val="22"/>
          <w:szCs w:val="22"/>
        </w:rPr>
      </w:pPr>
      <w:r>
        <w:rPr>
          <w:noProof/>
        </w:rPr>
        <w:t>3.4.1</w:t>
      </w:r>
      <w:r>
        <w:rPr>
          <w:rFonts w:asciiTheme="minorHAnsi" w:eastAsiaTheme="minorEastAsia" w:hAnsiTheme="minorHAnsi" w:cstheme="minorBidi"/>
          <w:noProof/>
          <w:sz w:val="22"/>
          <w:szCs w:val="22"/>
        </w:rPr>
        <w:tab/>
      </w:r>
      <w:r>
        <w:rPr>
          <w:noProof/>
        </w:rPr>
        <w:t>Konfiguration in einer Konfigurationsdatei</w:t>
      </w:r>
      <w:r>
        <w:rPr>
          <w:noProof/>
        </w:rPr>
        <w:tab/>
      </w:r>
      <w:r>
        <w:rPr>
          <w:noProof/>
        </w:rPr>
        <w:fldChar w:fldCharType="begin"/>
      </w:r>
      <w:r>
        <w:rPr>
          <w:noProof/>
        </w:rPr>
        <w:instrText xml:space="preserve"> PAGEREF _Toc66975943 \h </w:instrText>
      </w:r>
      <w:r>
        <w:rPr>
          <w:noProof/>
        </w:rPr>
      </w:r>
      <w:r>
        <w:rPr>
          <w:noProof/>
        </w:rPr>
        <w:fldChar w:fldCharType="separate"/>
      </w:r>
      <w:r>
        <w:rPr>
          <w:noProof/>
        </w:rPr>
        <w:t>9</w:t>
      </w:r>
      <w:r>
        <w:rPr>
          <w:noProof/>
        </w:rPr>
        <w:fldChar w:fldCharType="end"/>
      </w:r>
    </w:p>
    <w:p w:rsidR="00092269" w:rsidRDefault="00092269">
      <w:pPr>
        <w:pStyle w:val="Verzeichnis3"/>
        <w:tabs>
          <w:tab w:val="left" w:pos="1320"/>
          <w:tab w:val="right" w:leader="dot" w:pos="9062"/>
        </w:tabs>
        <w:rPr>
          <w:rFonts w:asciiTheme="minorHAnsi" w:eastAsiaTheme="minorEastAsia" w:hAnsiTheme="minorHAnsi" w:cstheme="minorBidi"/>
          <w:noProof/>
          <w:sz w:val="22"/>
          <w:szCs w:val="22"/>
        </w:rPr>
      </w:pPr>
      <w:r>
        <w:rPr>
          <w:noProof/>
        </w:rPr>
        <w:t>3.4.2</w:t>
      </w:r>
      <w:r>
        <w:rPr>
          <w:rFonts w:asciiTheme="minorHAnsi" w:eastAsiaTheme="minorEastAsia" w:hAnsiTheme="minorHAnsi" w:cstheme="minorBidi"/>
          <w:noProof/>
          <w:sz w:val="22"/>
          <w:szCs w:val="22"/>
        </w:rPr>
        <w:tab/>
      </w:r>
      <w:r>
        <w:rPr>
          <w:noProof/>
        </w:rPr>
        <w:t>Konfiguration mittels Übergabeparameter</w:t>
      </w:r>
      <w:r>
        <w:rPr>
          <w:noProof/>
        </w:rPr>
        <w:tab/>
      </w:r>
      <w:r>
        <w:rPr>
          <w:noProof/>
        </w:rPr>
        <w:fldChar w:fldCharType="begin"/>
      </w:r>
      <w:r>
        <w:rPr>
          <w:noProof/>
        </w:rPr>
        <w:instrText xml:space="preserve"> PAGEREF _Toc66975944 \h </w:instrText>
      </w:r>
      <w:r>
        <w:rPr>
          <w:noProof/>
        </w:rPr>
      </w:r>
      <w:r>
        <w:rPr>
          <w:noProof/>
        </w:rPr>
        <w:fldChar w:fldCharType="separate"/>
      </w:r>
      <w:r>
        <w:rPr>
          <w:noProof/>
        </w:rPr>
        <w:t>11</w:t>
      </w:r>
      <w:r>
        <w:rPr>
          <w:noProof/>
        </w:rPr>
        <w:fldChar w:fldCharType="end"/>
      </w:r>
    </w:p>
    <w:p w:rsidR="00092269" w:rsidRDefault="00092269">
      <w:pPr>
        <w:pStyle w:val="Verzeichnis1"/>
        <w:tabs>
          <w:tab w:val="left" w:pos="480"/>
          <w:tab w:val="right" w:leader="dot" w:pos="9062"/>
        </w:tabs>
        <w:rPr>
          <w:rFonts w:asciiTheme="minorHAnsi" w:eastAsiaTheme="minorEastAsia" w:hAnsiTheme="minorHAnsi" w:cstheme="minorBidi"/>
          <w:b w:val="0"/>
          <w:noProof/>
          <w:sz w:val="22"/>
          <w:szCs w:val="22"/>
        </w:rPr>
      </w:pPr>
      <w:r>
        <w:rPr>
          <w:noProof/>
        </w:rPr>
        <w:t>4</w:t>
      </w:r>
      <w:r>
        <w:rPr>
          <w:rFonts w:asciiTheme="minorHAnsi" w:eastAsiaTheme="minorEastAsia" w:hAnsiTheme="minorHAnsi" w:cstheme="minorBidi"/>
          <w:b w:val="0"/>
          <w:noProof/>
          <w:sz w:val="22"/>
          <w:szCs w:val="22"/>
        </w:rPr>
        <w:tab/>
      </w:r>
      <w:r>
        <w:rPr>
          <w:noProof/>
        </w:rPr>
        <w:t>Der konfigurierbare Export</w:t>
      </w:r>
      <w:r>
        <w:rPr>
          <w:noProof/>
        </w:rPr>
        <w:tab/>
      </w:r>
      <w:r>
        <w:rPr>
          <w:noProof/>
        </w:rPr>
        <w:fldChar w:fldCharType="begin"/>
      </w:r>
      <w:r>
        <w:rPr>
          <w:noProof/>
        </w:rPr>
        <w:instrText xml:space="preserve"> PAGEREF _Toc66975945 \h </w:instrText>
      </w:r>
      <w:r>
        <w:rPr>
          <w:noProof/>
        </w:rPr>
      </w:r>
      <w:r>
        <w:rPr>
          <w:noProof/>
        </w:rPr>
        <w:fldChar w:fldCharType="separate"/>
      </w:r>
      <w:r>
        <w:rPr>
          <w:noProof/>
        </w:rPr>
        <w:t>12</w:t>
      </w:r>
      <w:r>
        <w:rPr>
          <w:noProof/>
        </w:rPr>
        <w:fldChar w:fldCharType="end"/>
      </w:r>
    </w:p>
    <w:p w:rsidR="00092269" w:rsidRDefault="00092269">
      <w:pPr>
        <w:pStyle w:val="Verzeichnis1"/>
        <w:tabs>
          <w:tab w:val="left" w:pos="480"/>
          <w:tab w:val="right" w:leader="dot" w:pos="9062"/>
        </w:tabs>
        <w:rPr>
          <w:rFonts w:asciiTheme="minorHAnsi" w:eastAsiaTheme="minorEastAsia" w:hAnsiTheme="minorHAnsi" w:cstheme="minorBidi"/>
          <w:b w:val="0"/>
          <w:noProof/>
          <w:sz w:val="22"/>
          <w:szCs w:val="22"/>
        </w:rPr>
      </w:pPr>
      <w:r>
        <w:rPr>
          <w:noProof/>
        </w:rPr>
        <w:t>5</w:t>
      </w:r>
      <w:r>
        <w:rPr>
          <w:rFonts w:asciiTheme="minorHAnsi" w:eastAsiaTheme="minorEastAsia" w:hAnsiTheme="minorHAnsi" w:cstheme="minorBidi"/>
          <w:b w:val="0"/>
          <w:noProof/>
          <w:sz w:val="22"/>
          <w:szCs w:val="22"/>
        </w:rPr>
        <w:tab/>
      </w:r>
      <w:r>
        <w:rPr>
          <w:noProof/>
        </w:rPr>
        <w:t>Prinzipieller Aufbau der zu importierenden ddf-Datei</w:t>
      </w:r>
      <w:r>
        <w:rPr>
          <w:noProof/>
        </w:rPr>
        <w:tab/>
      </w:r>
      <w:r>
        <w:rPr>
          <w:noProof/>
        </w:rPr>
        <w:fldChar w:fldCharType="begin"/>
      </w:r>
      <w:r>
        <w:rPr>
          <w:noProof/>
        </w:rPr>
        <w:instrText xml:space="preserve"> PAGEREF _Toc66975946 \h </w:instrText>
      </w:r>
      <w:r>
        <w:rPr>
          <w:noProof/>
        </w:rPr>
      </w:r>
      <w:r>
        <w:rPr>
          <w:noProof/>
        </w:rPr>
        <w:fldChar w:fldCharType="separate"/>
      </w:r>
      <w:r>
        <w:rPr>
          <w:noProof/>
        </w:rPr>
        <w:t>13</w:t>
      </w:r>
      <w:r>
        <w:rPr>
          <w:noProof/>
        </w:rPr>
        <w:fldChar w:fldCharType="end"/>
      </w:r>
    </w:p>
    <w:p w:rsidR="00092269" w:rsidRDefault="00092269">
      <w:pPr>
        <w:pStyle w:val="Verzeichnis2"/>
        <w:tabs>
          <w:tab w:val="left" w:pos="880"/>
          <w:tab w:val="right" w:leader="dot" w:pos="9062"/>
        </w:tabs>
        <w:rPr>
          <w:rFonts w:asciiTheme="minorHAnsi" w:eastAsiaTheme="minorEastAsia" w:hAnsiTheme="minorHAnsi" w:cstheme="minorBidi"/>
          <w:noProof/>
          <w:sz w:val="22"/>
          <w:szCs w:val="22"/>
        </w:rPr>
      </w:pPr>
      <w:r>
        <w:rPr>
          <w:noProof/>
        </w:rPr>
        <w:t>5.1</w:t>
      </w:r>
      <w:r>
        <w:rPr>
          <w:rFonts w:asciiTheme="minorHAnsi" w:eastAsiaTheme="minorEastAsia" w:hAnsiTheme="minorHAnsi" w:cstheme="minorBidi"/>
          <w:noProof/>
          <w:sz w:val="22"/>
          <w:szCs w:val="22"/>
        </w:rPr>
        <w:tab/>
      </w:r>
      <w:r>
        <w:rPr>
          <w:noProof/>
        </w:rPr>
        <w:t>Beschreibung der Dateien response.xml und receipt.xml</w:t>
      </w:r>
      <w:r>
        <w:rPr>
          <w:noProof/>
        </w:rPr>
        <w:tab/>
      </w:r>
      <w:r>
        <w:rPr>
          <w:noProof/>
        </w:rPr>
        <w:fldChar w:fldCharType="begin"/>
      </w:r>
      <w:r>
        <w:rPr>
          <w:noProof/>
        </w:rPr>
        <w:instrText xml:space="preserve"> PAGEREF _Toc66975947 \h </w:instrText>
      </w:r>
      <w:r>
        <w:rPr>
          <w:noProof/>
        </w:rPr>
      </w:r>
      <w:r>
        <w:rPr>
          <w:noProof/>
        </w:rPr>
        <w:fldChar w:fldCharType="separate"/>
      </w:r>
      <w:r>
        <w:rPr>
          <w:noProof/>
        </w:rPr>
        <w:t>14</w:t>
      </w:r>
      <w:r>
        <w:rPr>
          <w:noProof/>
        </w:rPr>
        <w:fldChar w:fldCharType="end"/>
      </w:r>
    </w:p>
    <w:p w:rsidR="00092269" w:rsidRDefault="00092269">
      <w:pPr>
        <w:pStyle w:val="Verzeichnis3"/>
        <w:tabs>
          <w:tab w:val="left" w:pos="1320"/>
          <w:tab w:val="right" w:leader="dot" w:pos="9062"/>
        </w:tabs>
        <w:rPr>
          <w:rFonts w:asciiTheme="minorHAnsi" w:eastAsiaTheme="minorEastAsia" w:hAnsiTheme="minorHAnsi" w:cstheme="minorBidi"/>
          <w:noProof/>
          <w:sz w:val="22"/>
          <w:szCs w:val="22"/>
        </w:rPr>
      </w:pPr>
      <w:r>
        <w:rPr>
          <w:noProof/>
        </w:rPr>
        <w:t>5.1.1</w:t>
      </w:r>
      <w:r>
        <w:rPr>
          <w:rFonts w:asciiTheme="minorHAnsi" w:eastAsiaTheme="minorEastAsia" w:hAnsiTheme="minorHAnsi" w:cstheme="minorBidi"/>
          <w:noProof/>
          <w:sz w:val="22"/>
          <w:szCs w:val="22"/>
        </w:rPr>
        <w:tab/>
      </w:r>
      <w:r>
        <w:rPr>
          <w:noProof/>
        </w:rPr>
        <w:t>Beschreibung der Dateien im Versendeprozess (osci/receipt)</w:t>
      </w:r>
      <w:r>
        <w:rPr>
          <w:noProof/>
        </w:rPr>
        <w:tab/>
      </w:r>
      <w:r>
        <w:rPr>
          <w:noProof/>
        </w:rPr>
        <w:fldChar w:fldCharType="begin"/>
      </w:r>
      <w:r>
        <w:rPr>
          <w:noProof/>
        </w:rPr>
        <w:instrText xml:space="preserve"> PAGEREF _Toc66975948 \h </w:instrText>
      </w:r>
      <w:r>
        <w:rPr>
          <w:noProof/>
        </w:rPr>
      </w:r>
      <w:r>
        <w:rPr>
          <w:noProof/>
        </w:rPr>
        <w:fldChar w:fldCharType="separate"/>
      </w:r>
      <w:r>
        <w:rPr>
          <w:noProof/>
        </w:rPr>
        <w:t>14</w:t>
      </w:r>
      <w:r>
        <w:rPr>
          <w:noProof/>
        </w:rPr>
        <w:fldChar w:fldCharType="end"/>
      </w:r>
    </w:p>
    <w:p w:rsidR="00092269" w:rsidRDefault="00092269">
      <w:pPr>
        <w:pStyle w:val="Verzeichnis4"/>
        <w:tabs>
          <w:tab w:val="left" w:pos="1760"/>
          <w:tab w:val="right" w:leader="dot" w:pos="9062"/>
        </w:tabs>
        <w:rPr>
          <w:rFonts w:asciiTheme="minorHAnsi" w:eastAsiaTheme="minorEastAsia" w:hAnsiTheme="minorHAnsi" w:cstheme="minorBidi"/>
          <w:noProof/>
          <w:sz w:val="22"/>
          <w:szCs w:val="22"/>
        </w:rPr>
      </w:pPr>
      <w:r w:rsidRPr="008E79D6">
        <w:rPr>
          <w:noProof/>
          <w:lang w:val="en-GB"/>
        </w:rPr>
        <w:t>5.1.1.1</w:t>
      </w:r>
      <w:r>
        <w:rPr>
          <w:rFonts w:asciiTheme="minorHAnsi" w:eastAsiaTheme="minorEastAsia" w:hAnsiTheme="minorHAnsi" w:cstheme="minorBidi"/>
          <w:noProof/>
          <w:sz w:val="22"/>
          <w:szCs w:val="22"/>
        </w:rPr>
        <w:tab/>
      </w:r>
      <w:r w:rsidRPr="008E79D6">
        <w:rPr>
          <w:noProof/>
          <w:lang w:val="en-GB"/>
        </w:rPr>
        <w:t>response.xml:</w:t>
      </w:r>
      <w:r>
        <w:rPr>
          <w:noProof/>
        </w:rPr>
        <w:tab/>
      </w:r>
      <w:r>
        <w:rPr>
          <w:noProof/>
        </w:rPr>
        <w:fldChar w:fldCharType="begin"/>
      </w:r>
      <w:r>
        <w:rPr>
          <w:noProof/>
        </w:rPr>
        <w:instrText xml:space="preserve"> PAGEREF _Toc66975949 \h </w:instrText>
      </w:r>
      <w:r>
        <w:rPr>
          <w:noProof/>
        </w:rPr>
      </w:r>
      <w:r>
        <w:rPr>
          <w:noProof/>
        </w:rPr>
        <w:fldChar w:fldCharType="separate"/>
      </w:r>
      <w:r>
        <w:rPr>
          <w:noProof/>
        </w:rPr>
        <w:t>15</w:t>
      </w:r>
      <w:r>
        <w:rPr>
          <w:noProof/>
        </w:rPr>
        <w:fldChar w:fldCharType="end"/>
      </w:r>
    </w:p>
    <w:p w:rsidR="00092269" w:rsidRDefault="00092269">
      <w:pPr>
        <w:pStyle w:val="Verzeichnis4"/>
        <w:tabs>
          <w:tab w:val="left" w:pos="1760"/>
          <w:tab w:val="right" w:leader="dot" w:pos="9062"/>
        </w:tabs>
        <w:rPr>
          <w:rFonts w:asciiTheme="minorHAnsi" w:eastAsiaTheme="minorEastAsia" w:hAnsiTheme="minorHAnsi" w:cstheme="minorBidi"/>
          <w:noProof/>
          <w:sz w:val="22"/>
          <w:szCs w:val="22"/>
        </w:rPr>
      </w:pPr>
      <w:r>
        <w:rPr>
          <w:noProof/>
        </w:rPr>
        <w:t>5.1.1.2</w:t>
      </w:r>
      <w:r>
        <w:rPr>
          <w:rFonts w:asciiTheme="minorHAnsi" w:eastAsiaTheme="minorEastAsia" w:hAnsiTheme="minorHAnsi" w:cstheme="minorBidi"/>
          <w:noProof/>
          <w:sz w:val="22"/>
          <w:szCs w:val="22"/>
        </w:rPr>
        <w:tab/>
      </w:r>
      <w:r>
        <w:rPr>
          <w:noProof/>
        </w:rPr>
        <w:t>receipt.xml</w:t>
      </w:r>
      <w:r>
        <w:rPr>
          <w:noProof/>
        </w:rPr>
        <w:tab/>
      </w:r>
      <w:r>
        <w:rPr>
          <w:noProof/>
        </w:rPr>
        <w:fldChar w:fldCharType="begin"/>
      </w:r>
      <w:r>
        <w:rPr>
          <w:noProof/>
        </w:rPr>
        <w:instrText xml:space="preserve"> PAGEREF _Toc66975950 \h </w:instrText>
      </w:r>
      <w:r>
        <w:rPr>
          <w:noProof/>
        </w:rPr>
      </w:r>
      <w:r>
        <w:rPr>
          <w:noProof/>
        </w:rPr>
        <w:fldChar w:fldCharType="separate"/>
      </w:r>
      <w:r>
        <w:rPr>
          <w:noProof/>
        </w:rPr>
        <w:t>16</w:t>
      </w:r>
      <w:r>
        <w:rPr>
          <w:noProof/>
        </w:rPr>
        <w:fldChar w:fldCharType="end"/>
      </w:r>
    </w:p>
    <w:p w:rsidR="00092269" w:rsidRDefault="00092269">
      <w:pPr>
        <w:pStyle w:val="Verzeichnis3"/>
        <w:tabs>
          <w:tab w:val="left" w:pos="1320"/>
          <w:tab w:val="right" w:leader="dot" w:pos="9062"/>
        </w:tabs>
        <w:rPr>
          <w:rFonts w:asciiTheme="minorHAnsi" w:eastAsiaTheme="minorEastAsia" w:hAnsiTheme="minorHAnsi" w:cstheme="minorBidi"/>
          <w:noProof/>
          <w:sz w:val="22"/>
          <w:szCs w:val="22"/>
        </w:rPr>
      </w:pPr>
      <w:r>
        <w:rPr>
          <w:noProof/>
        </w:rPr>
        <w:t>5.1.2</w:t>
      </w:r>
      <w:r>
        <w:rPr>
          <w:rFonts w:asciiTheme="minorHAnsi" w:eastAsiaTheme="minorEastAsia" w:hAnsiTheme="minorHAnsi" w:cstheme="minorBidi"/>
          <w:noProof/>
          <w:sz w:val="22"/>
          <w:szCs w:val="22"/>
        </w:rPr>
        <w:tab/>
      </w:r>
      <w:r>
        <w:rPr>
          <w:noProof/>
        </w:rPr>
        <w:t>Beschreibung der Dateien im Empfangsprozess (osci/confirmation)</w:t>
      </w:r>
      <w:r>
        <w:rPr>
          <w:noProof/>
        </w:rPr>
        <w:tab/>
      </w:r>
      <w:r>
        <w:rPr>
          <w:noProof/>
        </w:rPr>
        <w:fldChar w:fldCharType="begin"/>
      </w:r>
      <w:r>
        <w:rPr>
          <w:noProof/>
        </w:rPr>
        <w:instrText xml:space="preserve"> PAGEREF _Toc66975951 \h </w:instrText>
      </w:r>
      <w:r>
        <w:rPr>
          <w:noProof/>
        </w:rPr>
      </w:r>
      <w:r>
        <w:rPr>
          <w:noProof/>
        </w:rPr>
        <w:fldChar w:fldCharType="separate"/>
      </w:r>
      <w:r>
        <w:rPr>
          <w:noProof/>
        </w:rPr>
        <w:t>18</w:t>
      </w:r>
      <w:r>
        <w:rPr>
          <w:noProof/>
        </w:rPr>
        <w:fldChar w:fldCharType="end"/>
      </w:r>
    </w:p>
    <w:p w:rsidR="00092269" w:rsidRDefault="00092269">
      <w:pPr>
        <w:pStyle w:val="Verzeichnis4"/>
        <w:tabs>
          <w:tab w:val="left" w:pos="1760"/>
          <w:tab w:val="right" w:leader="dot" w:pos="9062"/>
        </w:tabs>
        <w:rPr>
          <w:rFonts w:asciiTheme="minorHAnsi" w:eastAsiaTheme="minorEastAsia" w:hAnsiTheme="minorHAnsi" w:cstheme="minorBidi"/>
          <w:noProof/>
          <w:sz w:val="22"/>
          <w:szCs w:val="22"/>
        </w:rPr>
      </w:pPr>
      <w:r w:rsidRPr="008E79D6">
        <w:rPr>
          <w:noProof/>
          <w:lang w:val="en-GB"/>
        </w:rPr>
        <w:t>5.1.2.1</w:t>
      </w:r>
      <w:r>
        <w:rPr>
          <w:rFonts w:asciiTheme="minorHAnsi" w:eastAsiaTheme="minorEastAsia" w:hAnsiTheme="minorHAnsi" w:cstheme="minorBidi"/>
          <w:noProof/>
          <w:sz w:val="22"/>
          <w:szCs w:val="22"/>
        </w:rPr>
        <w:tab/>
      </w:r>
      <w:r w:rsidRPr="008E79D6">
        <w:rPr>
          <w:noProof/>
          <w:lang w:val="en-GB"/>
        </w:rPr>
        <w:t>response.xml:</w:t>
      </w:r>
      <w:r>
        <w:rPr>
          <w:noProof/>
        </w:rPr>
        <w:tab/>
      </w:r>
      <w:r>
        <w:rPr>
          <w:noProof/>
        </w:rPr>
        <w:fldChar w:fldCharType="begin"/>
      </w:r>
      <w:r>
        <w:rPr>
          <w:noProof/>
        </w:rPr>
        <w:instrText xml:space="preserve"> PAGEREF _Toc66975952 \h </w:instrText>
      </w:r>
      <w:r>
        <w:rPr>
          <w:noProof/>
        </w:rPr>
      </w:r>
      <w:r>
        <w:rPr>
          <w:noProof/>
        </w:rPr>
        <w:fldChar w:fldCharType="separate"/>
      </w:r>
      <w:r>
        <w:rPr>
          <w:noProof/>
        </w:rPr>
        <w:t>18</w:t>
      </w:r>
      <w:r>
        <w:rPr>
          <w:noProof/>
        </w:rPr>
        <w:fldChar w:fldCharType="end"/>
      </w:r>
    </w:p>
    <w:p w:rsidR="00092269" w:rsidRDefault="00092269">
      <w:pPr>
        <w:pStyle w:val="Verzeichnis4"/>
        <w:tabs>
          <w:tab w:val="left" w:pos="1760"/>
          <w:tab w:val="right" w:leader="dot" w:pos="9062"/>
        </w:tabs>
        <w:rPr>
          <w:rFonts w:asciiTheme="minorHAnsi" w:eastAsiaTheme="minorEastAsia" w:hAnsiTheme="minorHAnsi" w:cstheme="minorBidi"/>
          <w:noProof/>
          <w:sz w:val="22"/>
          <w:szCs w:val="22"/>
        </w:rPr>
      </w:pPr>
      <w:r>
        <w:rPr>
          <w:noProof/>
        </w:rPr>
        <w:t>5.1.2.2</w:t>
      </w:r>
      <w:r>
        <w:rPr>
          <w:rFonts w:asciiTheme="minorHAnsi" w:eastAsiaTheme="minorEastAsia" w:hAnsiTheme="minorHAnsi" w:cstheme="minorBidi"/>
          <w:noProof/>
          <w:sz w:val="22"/>
          <w:szCs w:val="22"/>
        </w:rPr>
        <w:tab/>
      </w:r>
      <w:r>
        <w:rPr>
          <w:noProof/>
        </w:rPr>
        <w:t>receipt.xml</w:t>
      </w:r>
      <w:r>
        <w:rPr>
          <w:noProof/>
        </w:rPr>
        <w:tab/>
      </w:r>
      <w:r>
        <w:rPr>
          <w:noProof/>
        </w:rPr>
        <w:fldChar w:fldCharType="begin"/>
      </w:r>
      <w:r>
        <w:rPr>
          <w:noProof/>
        </w:rPr>
        <w:instrText xml:space="preserve"> PAGEREF _Toc66975953 \h </w:instrText>
      </w:r>
      <w:r>
        <w:rPr>
          <w:noProof/>
        </w:rPr>
      </w:r>
      <w:r>
        <w:rPr>
          <w:noProof/>
        </w:rPr>
        <w:fldChar w:fldCharType="separate"/>
      </w:r>
      <w:r>
        <w:rPr>
          <w:noProof/>
        </w:rPr>
        <w:t>19</w:t>
      </w:r>
      <w:r>
        <w:rPr>
          <w:noProof/>
        </w:rPr>
        <w:fldChar w:fldCharType="end"/>
      </w:r>
    </w:p>
    <w:p w:rsidR="00092269" w:rsidRDefault="00092269">
      <w:pPr>
        <w:pStyle w:val="Verzeichnis3"/>
        <w:tabs>
          <w:tab w:val="left" w:pos="1320"/>
          <w:tab w:val="right" w:leader="dot" w:pos="9062"/>
        </w:tabs>
        <w:rPr>
          <w:rFonts w:asciiTheme="minorHAnsi" w:eastAsiaTheme="minorEastAsia" w:hAnsiTheme="minorHAnsi" w:cstheme="minorBidi"/>
          <w:noProof/>
          <w:sz w:val="22"/>
          <w:szCs w:val="22"/>
        </w:rPr>
      </w:pPr>
      <w:r>
        <w:rPr>
          <w:noProof/>
        </w:rPr>
        <w:t>5.1.3</w:t>
      </w:r>
      <w:r>
        <w:rPr>
          <w:rFonts w:asciiTheme="minorHAnsi" w:eastAsiaTheme="minorEastAsia" w:hAnsiTheme="minorHAnsi" w:cstheme="minorBidi"/>
          <w:noProof/>
          <w:sz w:val="22"/>
          <w:szCs w:val="22"/>
        </w:rPr>
        <w:tab/>
      </w:r>
      <w:r>
        <w:rPr>
          <w:noProof/>
        </w:rPr>
        <w:t>Fehlercodes:</w:t>
      </w:r>
      <w:r>
        <w:rPr>
          <w:noProof/>
        </w:rPr>
        <w:tab/>
      </w:r>
      <w:r>
        <w:rPr>
          <w:noProof/>
        </w:rPr>
        <w:fldChar w:fldCharType="begin"/>
      </w:r>
      <w:r>
        <w:rPr>
          <w:noProof/>
        </w:rPr>
        <w:instrText xml:space="preserve"> PAGEREF _Toc66975954 \h </w:instrText>
      </w:r>
      <w:r>
        <w:rPr>
          <w:noProof/>
        </w:rPr>
      </w:r>
      <w:r>
        <w:rPr>
          <w:noProof/>
        </w:rPr>
        <w:fldChar w:fldCharType="separate"/>
      </w:r>
      <w:r>
        <w:rPr>
          <w:noProof/>
        </w:rPr>
        <w:t>24</w:t>
      </w:r>
      <w:r>
        <w:rPr>
          <w:noProof/>
        </w:rPr>
        <w:fldChar w:fldCharType="end"/>
      </w:r>
    </w:p>
    <w:p w:rsidR="00092269" w:rsidRDefault="00092269">
      <w:pPr>
        <w:pStyle w:val="Verzeichnis3"/>
        <w:tabs>
          <w:tab w:val="left" w:pos="1320"/>
          <w:tab w:val="right" w:leader="dot" w:pos="9062"/>
        </w:tabs>
        <w:rPr>
          <w:rFonts w:asciiTheme="minorHAnsi" w:eastAsiaTheme="minorEastAsia" w:hAnsiTheme="minorHAnsi" w:cstheme="minorBidi"/>
          <w:noProof/>
          <w:sz w:val="22"/>
          <w:szCs w:val="22"/>
        </w:rPr>
      </w:pPr>
      <w:r>
        <w:rPr>
          <w:noProof/>
        </w:rPr>
        <w:t>5.1.4</w:t>
      </w:r>
      <w:r>
        <w:rPr>
          <w:rFonts w:asciiTheme="minorHAnsi" w:eastAsiaTheme="minorEastAsia" w:hAnsiTheme="minorHAnsi" w:cstheme="minorBidi"/>
          <w:noProof/>
          <w:sz w:val="22"/>
          <w:szCs w:val="22"/>
        </w:rPr>
        <w:tab/>
      </w:r>
      <w:r>
        <w:rPr>
          <w:noProof/>
        </w:rPr>
        <w:t>DPMAdirektPro Bezeichnungen</w:t>
      </w:r>
      <w:r>
        <w:rPr>
          <w:noProof/>
        </w:rPr>
        <w:tab/>
      </w:r>
      <w:r>
        <w:rPr>
          <w:noProof/>
        </w:rPr>
        <w:fldChar w:fldCharType="begin"/>
      </w:r>
      <w:r>
        <w:rPr>
          <w:noProof/>
        </w:rPr>
        <w:instrText xml:space="preserve"> PAGEREF _Toc66975955 \h </w:instrText>
      </w:r>
      <w:r>
        <w:rPr>
          <w:noProof/>
        </w:rPr>
      </w:r>
      <w:r>
        <w:rPr>
          <w:noProof/>
        </w:rPr>
        <w:fldChar w:fldCharType="separate"/>
      </w:r>
      <w:r>
        <w:rPr>
          <w:noProof/>
        </w:rPr>
        <w:t>25</w:t>
      </w:r>
      <w:r>
        <w:rPr>
          <w:noProof/>
        </w:rPr>
        <w:fldChar w:fldCharType="end"/>
      </w:r>
    </w:p>
    <w:p w:rsidR="00092269" w:rsidRDefault="00092269">
      <w:pPr>
        <w:pStyle w:val="Verzeichnis1"/>
        <w:tabs>
          <w:tab w:val="left" w:pos="480"/>
          <w:tab w:val="right" w:leader="dot" w:pos="9062"/>
        </w:tabs>
        <w:rPr>
          <w:rFonts w:asciiTheme="minorHAnsi" w:eastAsiaTheme="minorEastAsia" w:hAnsiTheme="minorHAnsi" w:cstheme="minorBidi"/>
          <w:b w:val="0"/>
          <w:noProof/>
          <w:sz w:val="22"/>
          <w:szCs w:val="22"/>
        </w:rPr>
      </w:pPr>
      <w:r>
        <w:rPr>
          <w:noProof/>
        </w:rPr>
        <w:t>6</w:t>
      </w:r>
      <w:r>
        <w:rPr>
          <w:rFonts w:asciiTheme="minorHAnsi" w:eastAsiaTheme="minorEastAsia" w:hAnsiTheme="minorHAnsi" w:cstheme="minorBidi"/>
          <w:b w:val="0"/>
          <w:noProof/>
          <w:sz w:val="22"/>
          <w:szCs w:val="22"/>
        </w:rPr>
        <w:tab/>
      </w:r>
      <w:r>
        <w:rPr>
          <w:noProof/>
        </w:rPr>
        <w:t>Aufbau der Import-Steuerdatei</w:t>
      </w:r>
      <w:r>
        <w:rPr>
          <w:noProof/>
        </w:rPr>
        <w:tab/>
      </w:r>
      <w:r>
        <w:rPr>
          <w:noProof/>
        </w:rPr>
        <w:fldChar w:fldCharType="begin"/>
      </w:r>
      <w:r>
        <w:rPr>
          <w:noProof/>
        </w:rPr>
        <w:instrText xml:space="preserve"> PAGEREF _Toc66975956 \h </w:instrText>
      </w:r>
      <w:r>
        <w:rPr>
          <w:noProof/>
        </w:rPr>
      </w:r>
      <w:r>
        <w:rPr>
          <w:noProof/>
        </w:rPr>
        <w:fldChar w:fldCharType="separate"/>
      </w:r>
      <w:r>
        <w:rPr>
          <w:noProof/>
        </w:rPr>
        <w:t>26</w:t>
      </w:r>
      <w:r>
        <w:rPr>
          <w:noProof/>
        </w:rPr>
        <w:fldChar w:fldCharType="end"/>
      </w:r>
    </w:p>
    <w:p w:rsidR="00092269" w:rsidRDefault="00092269">
      <w:pPr>
        <w:pStyle w:val="Verzeichnis1"/>
        <w:tabs>
          <w:tab w:val="left" w:pos="480"/>
          <w:tab w:val="right" w:leader="dot" w:pos="9062"/>
        </w:tabs>
        <w:rPr>
          <w:rFonts w:asciiTheme="minorHAnsi" w:eastAsiaTheme="minorEastAsia" w:hAnsiTheme="minorHAnsi" w:cstheme="minorBidi"/>
          <w:b w:val="0"/>
          <w:noProof/>
          <w:sz w:val="22"/>
          <w:szCs w:val="22"/>
        </w:rPr>
      </w:pPr>
      <w:r>
        <w:rPr>
          <w:noProof/>
        </w:rPr>
        <w:t>7</w:t>
      </w:r>
      <w:r>
        <w:rPr>
          <w:rFonts w:asciiTheme="minorHAnsi" w:eastAsiaTheme="minorEastAsia" w:hAnsiTheme="minorHAnsi" w:cstheme="minorBidi"/>
          <w:b w:val="0"/>
          <w:noProof/>
          <w:sz w:val="22"/>
          <w:szCs w:val="22"/>
        </w:rPr>
        <w:tab/>
      </w:r>
      <w:r>
        <w:rPr>
          <w:noProof/>
        </w:rPr>
        <w:t>Elektronischer Dokumentenempfang (Typ DERC)</w:t>
      </w:r>
      <w:r>
        <w:rPr>
          <w:noProof/>
        </w:rPr>
        <w:tab/>
      </w:r>
      <w:r>
        <w:rPr>
          <w:noProof/>
        </w:rPr>
        <w:fldChar w:fldCharType="begin"/>
      </w:r>
      <w:r>
        <w:rPr>
          <w:noProof/>
        </w:rPr>
        <w:instrText xml:space="preserve"> PAGEREF _Toc66975957 \h </w:instrText>
      </w:r>
      <w:r>
        <w:rPr>
          <w:noProof/>
        </w:rPr>
      </w:r>
      <w:r>
        <w:rPr>
          <w:noProof/>
        </w:rPr>
        <w:fldChar w:fldCharType="separate"/>
      </w:r>
      <w:r>
        <w:rPr>
          <w:noProof/>
        </w:rPr>
        <w:t>28</w:t>
      </w:r>
      <w:r>
        <w:rPr>
          <w:noProof/>
        </w:rPr>
        <w:fldChar w:fldCharType="end"/>
      </w:r>
    </w:p>
    <w:p w:rsidR="00092269" w:rsidRDefault="00092269">
      <w:pPr>
        <w:pStyle w:val="Verzeichnis1"/>
        <w:tabs>
          <w:tab w:val="left" w:pos="480"/>
          <w:tab w:val="right" w:leader="dot" w:pos="9062"/>
        </w:tabs>
        <w:rPr>
          <w:rFonts w:asciiTheme="minorHAnsi" w:eastAsiaTheme="minorEastAsia" w:hAnsiTheme="minorHAnsi" w:cstheme="minorBidi"/>
          <w:b w:val="0"/>
          <w:noProof/>
          <w:sz w:val="22"/>
          <w:szCs w:val="22"/>
        </w:rPr>
      </w:pPr>
      <w:r>
        <w:rPr>
          <w:noProof/>
        </w:rPr>
        <w:t>8</w:t>
      </w:r>
      <w:r>
        <w:rPr>
          <w:rFonts w:asciiTheme="minorHAnsi" w:eastAsiaTheme="minorEastAsia" w:hAnsiTheme="minorHAnsi" w:cstheme="minorBidi"/>
          <w:b w:val="0"/>
          <w:noProof/>
          <w:sz w:val="22"/>
          <w:szCs w:val="22"/>
        </w:rPr>
        <w:tab/>
      </w:r>
      <w:r>
        <w:rPr>
          <w:noProof/>
        </w:rPr>
        <w:t>Import von Adressdaten</w:t>
      </w:r>
      <w:r>
        <w:rPr>
          <w:noProof/>
        </w:rPr>
        <w:tab/>
      </w:r>
      <w:r>
        <w:rPr>
          <w:noProof/>
        </w:rPr>
        <w:fldChar w:fldCharType="begin"/>
      </w:r>
      <w:r>
        <w:rPr>
          <w:noProof/>
        </w:rPr>
        <w:instrText xml:space="preserve"> PAGEREF _Toc66975958 \h </w:instrText>
      </w:r>
      <w:r>
        <w:rPr>
          <w:noProof/>
        </w:rPr>
      </w:r>
      <w:r>
        <w:rPr>
          <w:noProof/>
        </w:rPr>
        <w:fldChar w:fldCharType="separate"/>
      </w:r>
      <w:r>
        <w:rPr>
          <w:noProof/>
        </w:rPr>
        <w:t>29</w:t>
      </w:r>
      <w:r>
        <w:rPr>
          <w:noProof/>
        </w:rPr>
        <w:fldChar w:fldCharType="end"/>
      </w:r>
    </w:p>
    <w:p w:rsidR="00092269" w:rsidRDefault="00092269">
      <w:pPr>
        <w:pStyle w:val="Verzeichnis1"/>
        <w:tabs>
          <w:tab w:val="left" w:pos="480"/>
          <w:tab w:val="right" w:leader="dot" w:pos="9062"/>
        </w:tabs>
        <w:rPr>
          <w:rFonts w:asciiTheme="minorHAnsi" w:eastAsiaTheme="minorEastAsia" w:hAnsiTheme="minorHAnsi" w:cstheme="minorBidi"/>
          <w:b w:val="0"/>
          <w:noProof/>
          <w:sz w:val="22"/>
          <w:szCs w:val="22"/>
        </w:rPr>
      </w:pPr>
      <w:r>
        <w:rPr>
          <w:noProof/>
        </w:rPr>
        <w:t>9</w:t>
      </w:r>
      <w:r>
        <w:rPr>
          <w:rFonts w:asciiTheme="minorHAnsi" w:eastAsiaTheme="minorEastAsia" w:hAnsiTheme="minorHAnsi" w:cstheme="minorBidi"/>
          <w:b w:val="0"/>
          <w:noProof/>
          <w:sz w:val="22"/>
          <w:szCs w:val="22"/>
        </w:rPr>
        <w:tab/>
      </w:r>
      <w:r>
        <w:rPr>
          <w:noProof/>
        </w:rPr>
        <w:t>Begriffserklärungen</w:t>
      </w:r>
      <w:r>
        <w:rPr>
          <w:noProof/>
        </w:rPr>
        <w:tab/>
      </w:r>
      <w:r>
        <w:rPr>
          <w:noProof/>
        </w:rPr>
        <w:fldChar w:fldCharType="begin"/>
      </w:r>
      <w:r>
        <w:rPr>
          <w:noProof/>
        </w:rPr>
        <w:instrText xml:space="preserve"> PAGEREF _Toc66975959 \h </w:instrText>
      </w:r>
      <w:r>
        <w:rPr>
          <w:noProof/>
        </w:rPr>
      </w:r>
      <w:r>
        <w:rPr>
          <w:noProof/>
        </w:rPr>
        <w:fldChar w:fldCharType="separate"/>
      </w:r>
      <w:r>
        <w:rPr>
          <w:noProof/>
        </w:rPr>
        <w:t>30</w:t>
      </w:r>
      <w:r>
        <w:rPr>
          <w:noProof/>
        </w:rPr>
        <w:fldChar w:fldCharType="end"/>
      </w:r>
    </w:p>
    <w:p w:rsidR="00092269" w:rsidRDefault="00092269">
      <w:pPr>
        <w:pStyle w:val="Verzeichnis1"/>
        <w:tabs>
          <w:tab w:val="left" w:pos="480"/>
          <w:tab w:val="right" w:leader="dot" w:pos="9062"/>
        </w:tabs>
        <w:rPr>
          <w:rFonts w:asciiTheme="minorHAnsi" w:eastAsiaTheme="minorEastAsia" w:hAnsiTheme="minorHAnsi" w:cstheme="minorBidi"/>
          <w:b w:val="0"/>
          <w:noProof/>
          <w:sz w:val="22"/>
          <w:szCs w:val="22"/>
        </w:rPr>
      </w:pPr>
      <w:r>
        <w:rPr>
          <w:noProof/>
        </w:rPr>
        <w:t>10</w:t>
      </w:r>
      <w:r>
        <w:rPr>
          <w:rFonts w:asciiTheme="minorHAnsi" w:eastAsiaTheme="minorEastAsia" w:hAnsiTheme="minorHAnsi" w:cstheme="minorBidi"/>
          <w:b w:val="0"/>
          <w:noProof/>
          <w:sz w:val="22"/>
          <w:szCs w:val="22"/>
        </w:rPr>
        <w:tab/>
      </w:r>
      <w:r>
        <w:rPr>
          <w:noProof/>
        </w:rPr>
        <w:t>Abbildungsverzeichnis:</w:t>
      </w:r>
      <w:r>
        <w:rPr>
          <w:noProof/>
        </w:rPr>
        <w:tab/>
      </w:r>
      <w:r>
        <w:rPr>
          <w:noProof/>
        </w:rPr>
        <w:fldChar w:fldCharType="begin"/>
      </w:r>
      <w:r>
        <w:rPr>
          <w:noProof/>
        </w:rPr>
        <w:instrText xml:space="preserve"> PAGEREF _Toc66975960 \h </w:instrText>
      </w:r>
      <w:r>
        <w:rPr>
          <w:noProof/>
        </w:rPr>
      </w:r>
      <w:r>
        <w:rPr>
          <w:noProof/>
        </w:rPr>
        <w:fldChar w:fldCharType="separate"/>
      </w:r>
      <w:r>
        <w:rPr>
          <w:noProof/>
        </w:rPr>
        <w:t>31</w:t>
      </w:r>
      <w:r>
        <w:rPr>
          <w:noProof/>
        </w:rPr>
        <w:fldChar w:fldCharType="end"/>
      </w:r>
    </w:p>
    <w:p w:rsidR="008D0A91" w:rsidRDefault="0011751E" w:rsidP="0079692D">
      <w:r>
        <w:fldChar w:fldCharType="end"/>
      </w:r>
    </w:p>
    <w:p w:rsidR="00505A3C" w:rsidRDefault="00505A3C" w:rsidP="00447D8C">
      <w:pPr>
        <w:pStyle w:val="berschrift1"/>
        <w:sectPr w:rsidR="00505A3C" w:rsidSect="00505A3C">
          <w:pgSz w:w="11906" w:h="16838"/>
          <w:pgMar w:top="1417" w:right="1417" w:bottom="1134" w:left="1417" w:header="708" w:footer="708" w:gutter="0"/>
          <w:cols w:space="708"/>
          <w:docGrid w:linePitch="360"/>
        </w:sectPr>
      </w:pPr>
      <w:bookmarkStart w:id="1" w:name="_Ref206836463"/>
    </w:p>
    <w:bookmarkEnd w:id="1"/>
    <w:p w:rsidR="00F9300A" w:rsidRDefault="00191115" w:rsidP="000065A0">
      <w:r w:rsidRPr="00F8730A">
        <w:t xml:space="preserve">Dieses Dokument beschreibt die </w:t>
      </w:r>
      <w:r w:rsidR="00F9300A">
        <w:t xml:space="preserve">Filesystemschnittstelle </w:t>
      </w:r>
      <w:r w:rsidR="00AE4D5A">
        <w:t xml:space="preserve">der </w:t>
      </w:r>
      <w:r w:rsidRPr="00F8730A">
        <w:t>S</w:t>
      </w:r>
      <w:r w:rsidR="00B357A5" w:rsidRPr="00F8730A">
        <w:t xml:space="preserve">oftware </w:t>
      </w:r>
      <w:r w:rsidR="00AE4D5A">
        <w:t>DPMAdirekt</w:t>
      </w:r>
      <w:r w:rsidR="007010CF">
        <w:t>Pro</w:t>
      </w:r>
      <w:r w:rsidR="00F9300A">
        <w:t>.</w:t>
      </w:r>
    </w:p>
    <w:p w:rsidR="00191115" w:rsidRDefault="00F9300A" w:rsidP="000065A0">
      <w:r>
        <w:t xml:space="preserve">Die Schnittstelle kann für den Import </w:t>
      </w:r>
      <w:r w:rsidR="00D50217">
        <w:t xml:space="preserve">der </w:t>
      </w:r>
      <w:r>
        <w:t>aus Schutzrechtsverwaltungssystemen generierter Übergabepakete</w:t>
      </w:r>
      <w:r w:rsidR="00AE4D5A">
        <w:t xml:space="preserve"> </w:t>
      </w:r>
      <w:r>
        <w:t>an DPMAdirekt</w:t>
      </w:r>
      <w:r w:rsidR="007010CF">
        <w:t>Pro</w:t>
      </w:r>
      <w:r>
        <w:t xml:space="preserve"> genutzt werden. Nach dem Schließen von DPMAdirekt</w:t>
      </w:r>
      <w:r w:rsidR="007010CF">
        <w:t>Pro</w:t>
      </w:r>
      <w:r>
        <w:t xml:space="preserve"> steht das Ergebnis für die Verwaltungssoftware zur Verfügung</w:t>
      </w:r>
      <w:r w:rsidR="00191115" w:rsidRPr="00F8730A">
        <w:t>.</w:t>
      </w:r>
    </w:p>
    <w:p w:rsidR="0018780F" w:rsidRPr="0043040C" w:rsidRDefault="0018780F" w:rsidP="0018780F">
      <w:pPr>
        <w:rPr>
          <w:rFonts w:cs="Arial"/>
        </w:rPr>
      </w:pPr>
      <w:r>
        <w:rPr>
          <w:rFonts w:cs="Arial"/>
        </w:rPr>
        <w:t xml:space="preserve">Neben der </w:t>
      </w:r>
      <w:r w:rsidRPr="0043040C">
        <w:rPr>
          <w:rFonts w:cs="Arial"/>
        </w:rPr>
        <w:t>Arbeitsweise</w:t>
      </w:r>
      <w:r>
        <w:rPr>
          <w:rFonts w:cs="Arial"/>
        </w:rPr>
        <w:t xml:space="preserve"> sowie</w:t>
      </w:r>
      <w:r w:rsidRPr="0043040C">
        <w:rPr>
          <w:rFonts w:cs="Arial"/>
        </w:rPr>
        <w:t xml:space="preserve"> die Konfiguration von DPMAdirekt</w:t>
      </w:r>
      <w:r w:rsidR="007010CF">
        <w:t>Pro</w:t>
      </w:r>
      <w:r>
        <w:rPr>
          <w:rFonts w:cs="Arial"/>
        </w:rPr>
        <w:t xml:space="preserve"> für </w:t>
      </w:r>
      <w:r w:rsidRPr="0043040C">
        <w:rPr>
          <w:rFonts w:cs="Arial"/>
        </w:rPr>
        <w:t xml:space="preserve">die automatischen Im- und Exportmöglichkeiten </w:t>
      </w:r>
      <w:r>
        <w:rPr>
          <w:rFonts w:cs="Arial"/>
        </w:rPr>
        <w:t>werden</w:t>
      </w:r>
      <w:r w:rsidRPr="0043040C">
        <w:rPr>
          <w:rFonts w:cs="Arial"/>
        </w:rPr>
        <w:t xml:space="preserve"> die Dateistrukturen der zu importierenden Dateien</w:t>
      </w:r>
      <w:r>
        <w:rPr>
          <w:rFonts w:cs="Arial"/>
        </w:rPr>
        <w:t xml:space="preserve"> beschrieben</w:t>
      </w:r>
      <w:r w:rsidRPr="0043040C">
        <w:rPr>
          <w:rFonts w:cs="Arial"/>
        </w:rPr>
        <w:t>.</w:t>
      </w:r>
    </w:p>
    <w:p w:rsidR="008E1693" w:rsidRDefault="00E404BC" w:rsidP="000065A0">
      <w:r>
        <w:t>Die Beschreibung von DPMAdirekt</w:t>
      </w:r>
      <w:r w:rsidR="007010CF">
        <w:t>Pro</w:t>
      </w:r>
      <w:r>
        <w:t xml:space="preserve"> ist dem entsprechendem Benutzerhandbuch zu entnehmen.</w:t>
      </w:r>
    </w:p>
    <w:p w:rsidR="00E86E78" w:rsidRDefault="00E86E78" w:rsidP="000065A0"/>
    <w:p w:rsidR="006B40D8" w:rsidRPr="006B40D8" w:rsidRDefault="006B40D8" w:rsidP="006B40D8">
      <w:pPr>
        <w:rPr>
          <w:b/>
        </w:rPr>
      </w:pPr>
      <w:r w:rsidRPr="006B40D8">
        <w:rPr>
          <w:b/>
        </w:rPr>
        <w:t>Die Schnittstelle zu</w:t>
      </w:r>
      <w:r w:rsidR="007B008F">
        <w:rPr>
          <w:b/>
        </w:rPr>
        <w:t xml:space="preserve">r </w:t>
      </w:r>
      <w:r w:rsidR="00CB5DAC">
        <w:rPr>
          <w:b/>
        </w:rPr>
        <w:t>veralteten</w:t>
      </w:r>
      <w:r w:rsidR="007B008F">
        <w:rPr>
          <w:b/>
        </w:rPr>
        <w:t xml:space="preserve"> Version </w:t>
      </w:r>
      <w:r w:rsidRPr="006B40D8">
        <w:rPr>
          <w:b/>
        </w:rPr>
        <w:t xml:space="preserve">DPMAdirekt (3.x.x) </w:t>
      </w:r>
      <w:r w:rsidR="007B008F">
        <w:rPr>
          <w:b/>
        </w:rPr>
        <w:t>war</w:t>
      </w:r>
      <w:r w:rsidRPr="006B40D8">
        <w:rPr>
          <w:b/>
        </w:rPr>
        <w:t xml:space="preserve"> identisch, beinhaltet</w:t>
      </w:r>
      <w:r w:rsidR="007B008F">
        <w:rPr>
          <w:b/>
        </w:rPr>
        <w:t>e</w:t>
      </w:r>
      <w:r w:rsidRPr="006B40D8">
        <w:rPr>
          <w:b/>
        </w:rPr>
        <w:t xml:space="preserve"> aber nicht den konfigurierbaren Exports und die Rückwegpakete (DERC). Diese stehen nur in der Version DPMAdirektPro zur Verfügung!</w:t>
      </w:r>
    </w:p>
    <w:p w:rsidR="00E86E78" w:rsidRDefault="00E86E78" w:rsidP="000065A0"/>
    <w:p w:rsidR="006B40D8" w:rsidRDefault="006B40D8" w:rsidP="000065A0"/>
    <w:p w:rsidR="006B40D8" w:rsidRDefault="006B40D8" w:rsidP="000065A0"/>
    <w:p w:rsidR="006B40D8" w:rsidRDefault="006B40D8" w:rsidP="000065A0"/>
    <w:p w:rsidR="006B40D8" w:rsidRDefault="006B40D8" w:rsidP="000065A0"/>
    <w:p w:rsidR="008E1693" w:rsidRPr="008E1693" w:rsidRDefault="008E1693" w:rsidP="008E1693">
      <w:pPr>
        <w:rPr>
          <w:b/>
          <w:sz w:val="28"/>
          <w:szCs w:val="28"/>
        </w:rPr>
      </w:pPr>
      <w:r w:rsidRPr="008E1693">
        <w:rPr>
          <w:b/>
          <w:sz w:val="28"/>
          <w:szCs w:val="28"/>
        </w:rPr>
        <w:t>Verwendete Konventionen:</w:t>
      </w:r>
    </w:p>
    <w:tbl>
      <w:tblPr>
        <w:tblW w:w="0" w:type="auto"/>
        <w:tblLayout w:type="fixed"/>
        <w:tblCellMar>
          <w:left w:w="70" w:type="dxa"/>
          <w:right w:w="70" w:type="dxa"/>
        </w:tblCellMar>
        <w:tblLook w:val="0000" w:firstRow="0" w:lastRow="0" w:firstColumn="0" w:lastColumn="0" w:noHBand="0" w:noVBand="0"/>
      </w:tblPr>
      <w:tblGrid>
        <w:gridCol w:w="2197"/>
        <w:gridCol w:w="6521"/>
      </w:tblGrid>
      <w:tr w:rsidR="008E1693" w:rsidRPr="00984321" w:rsidTr="00A9223B">
        <w:tc>
          <w:tcPr>
            <w:tcW w:w="2197" w:type="dxa"/>
            <w:tcBorders>
              <w:bottom w:val="single" w:sz="12" w:space="0" w:color="auto"/>
            </w:tcBorders>
          </w:tcPr>
          <w:p w:rsidR="008E1693" w:rsidRPr="00984321" w:rsidRDefault="008E1693" w:rsidP="00A9223B">
            <w:pPr>
              <w:pStyle w:val="Makro"/>
              <w:rPr>
                <w:b/>
              </w:rPr>
            </w:pPr>
            <w:r w:rsidRPr="00984321">
              <w:rPr>
                <w:b/>
              </w:rPr>
              <w:t>Konvention</w:t>
            </w:r>
          </w:p>
        </w:tc>
        <w:tc>
          <w:tcPr>
            <w:tcW w:w="6521" w:type="dxa"/>
            <w:tcBorders>
              <w:bottom w:val="single" w:sz="12" w:space="0" w:color="auto"/>
            </w:tcBorders>
          </w:tcPr>
          <w:p w:rsidR="008E1693" w:rsidRPr="00984321" w:rsidRDefault="008E1693" w:rsidP="00A9223B">
            <w:pPr>
              <w:pStyle w:val="Makro"/>
              <w:rPr>
                <w:b/>
              </w:rPr>
            </w:pPr>
            <w:r w:rsidRPr="00984321">
              <w:rPr>
                <w:b/>
              </w:rPr>
              <w:t>Bedeutung</w:t>
            </w:r>
          </w:p>
        </w:tc>
      </w:tr>
      <w:tr w:rsidR="008E1693" w:rsidRPr="00984321" w:rsidTr="00A9223B">
        <w:tc>
          <w:tcPr>
            <w:tcW w:w="2197" w:type="dxa"/>
          </w:tcPr>
          <w:p w:rsidR="008E1693" w:rsidRPr="00984321" w:rsidRDefault="008E1693" w:rsidP="00277532">
            <w:pPr>
              <w:pStyle w:val="Befehl"/>
            </w:pPr>
            <w:r w:rsidRPr="00984321">
              <w:t>Fett</w:t>
            </w:r>
          </w:p>
        </w:tc>
        <w:tc>
          <w:tcPr>
            <w:tcW w:w="6521" w:type="dxa"/>
          </w:tcPr>
          <w:p w:rsidR="008E1693" w:rsidRPr="00984321" w:rsidRDefault="008E1693" w:rsidP="00A9223B">
            <w:pPr>
              <w:pStyle w:val="Makro"/>
            </w:pPr>
            <w:r w:rsidRPr="00984321">
              <w:t>auszuwählendes Menü oder Befehl</w:t>
            </w:r>
          </w:p>
        </w:tc>
      </w:tr>
      <w:tr w:rsidR="008E1693" w:rsidRPr="00984321" w:rsidTr="00A9223B">
        <w:tc>
          <w:tcPr>
            <w:tcW w:w="2197" w:type="dxa"/>
          </w:tcPr>
          <w:p w:rsidR="008E1693" w:rsidRPr="00984321" w:rsidRDefault="008E1693" w:rsidP="00A9223B">
            <w:pPr>
              <w:pStyle w:val="Makro"/>
              <w:rPr>
                <w:b/>
                <w:i/>
              </w:rPr>
            </w:pPr>
            <w:r w:rsidRPr="00984321">
              <w:rPr>
                <w:b/>
                <w:i/>
              </w:rPr>
              <w:t>Men</w:t>
            </w:r>
            <w:r>
              <w:rPr>
                <w:b/>
                <w:i/>
              </w:rPr>
              <w:t>ü</w:t>
            </w:r>
            <w:r w:rsidRPr="00AB6E12">
              <w:rPr>
                <w:b/>
                <w:i/>
              </w:rPr>
              <w:sym w:font="Wingdings" w:char="F0E0"/>
            </w:r>
            <w:r w:rsidRPr="00984321">
              <w:rPr>
                <w:b/>
                <w:i/>
              </w:rPr>
              <w:t>Befehl</w:t>
            </w:r>
          </w:p>
        </w:tc>
        <w:tc>
          <w:tcPr>
            <w:tcW w:w="6521" w:type="dxa"/>
          </w:tcPr>
          <w:p w:rsidR="008E1693" w:rsidRPr="00984321" w:rsidRDefault="0067719A" w:rsidP="00A9223B">
            <w:pPr>
              <w:pStyle w:val="Makro"/>
            </w:pPr>
            <w:r>
              <w:t>Abfolge</w:t>
            </w:r>
            <w:r w:rsidR="008E1693" w:rsidRPr="00984321">
              <w:t xml:space="preserve"> von Menüs und Befehlen, von links beginnend</w:t>
            </w:r>
          </w:p>
        </w:tc>
      </w:tr>
      <w:tr w:rsidR="008E1693" w:rsidRPr="00984321" w:rsidTr="00A9223B">
        <w:tc>
          <w:tcPr>
            <w:tcW w:w="2197" w:type="dxa"/>
          </w:tcPr>
          <w:p w:rsidR="008E1693" w:rsidRPr="00984321" w:rsidRDefault="008E1693" w:rsidP="00A9223B">
            <w:pPr>
              <w:pStyle w:val="Makro"/>
            </w:pPr>
            <w:r w:rsidRPr="00984321">
              <w:t>&lt;Taste&gt;</w:t>
            </w:r>
          </w:p>
        </w:tc>
        <w:tc>
          <w:tcPr>
            <w:tcW w:w="6521" w:type="dxa"/>
          </w:tcPr>
          <w:p w:rsidR="008E1693" w:rsidRPr="00984321" w:rsidRDefault="008E1693" w:rsidP="00A9223B">
            <w:pPr>
              <w:pStyle w:val="Makro"/>
            </w:pPr>
            <w:r w:rsidRPr="00984321">
              <w:t>zu betätigende Taste auf der Tastatur</w:t>
            </w:r>
          </w:p>
        </w:tc>
      </w:tr>
      <w:tr w:rsidR="008E1693" w:rsidRPr="00984321" w:rsidTr="00A9223B">
        <w:tc>
          <w:tcPr>
            <w:tcW w:w="2197" w:type="dxa"/>
          </w:tcPr>
          <w:p w:rsidR="008E1693" w:rsidRPr="00984321" w:rsidRDefault="008E1693" w:rsidP="00A9223B">
            <w:pPr>
              <w:pStyle w:val="Makro"/>
            </w:pPr>
            <w:r w:rsidRPr="00984321">
              <w:t>Doppelklicken</w:t>
            </w:r>
          </w:p>
        </w:tc>
        <w:tc>
          <w:tcPr>
            <w:tcW w:w="6521" w:type="dxa"/>
          </w:tcPr>
          <w:p w:rsidR="008E1693" w:rsidRPr="00984321" w:rsidRDefault="008E1693" w:rsidP="00A9223B">
            <w:pPr>
              <w:pStyle w:val="Makro"/>
            </w:pPr>
            <w:r w:rsidRPr="00984321">
              <w:t>schnelles zweimaliges Klicken mit der linken Maustaste</w:t>
            </w:r>
          </w:p>
        </w:tc>
      </w:tr>
      <w:tr w:rsidR="008E1693" w:rsidRPr="00984321" w:rsidTr="00A9223B">
        <w:tc>
          <w:tcPr>
            <w:tcW w:w="2197" w:type="dxa"/>
          </w:tcPr>
          <w:p w:rsidR="008E1693" w:rsidRPr="00984321" w:rsidRDefault="008E1693" w:rsidP="00A9223B">
            <w:pPr>
              <w:pStyle w:val="Makro"/>
            </w:pPr>
            <w:r w:rsidRPr="00984321">
              <w:t>Linksklicken</w:t>
            </w:r>
          </w:p>
        </w:tc>
        <w:tc>
          <w:tcPr>
            <w:tcW w:w="6521" w:type="dxa"/>
          </w:tcPr>
          <w:p w:rsidR="008E1693" w:rsidRPr="00984321" w:rsidRDefault="008E1693" w:rsidP="00A9223B">
            <w:pPr>
              <w:pStyle w:val="Makro"/>
            </w:pPr>
            <w:r w:rsidRPr="00984321">
              <w:t>einmaliges Klicken mit der linken Maustaste</w:t>
            </w:r>
          </w:p>
        </w:tc>
      </w:tr>
      <w:tr w:rsidR="008E1693" w:rsidRPr="00984321" w:rsidTr="00A9223B">
        <w:tc>
          <w:tcPr>
            <w:tcW w:w="2197" w:type="dxa"/>
          </w:tcPr>
          <w:p w:rsidR="008E1693" w:rsidRPr="00984321" w:rsidRDefault="008E1693" w:rsidP="00A9223B">
            <w:pPr>
              <w:pStyle w:val="Makro"/>
            </w:pPr>
            <w:r w:rsidRPr="00984321">
              <w:t>Rechtsklicken</w:t>
            </w:r>
          </w:p>
        </w:tc>
        <w:tc>
          <w:tcPr>
            <w:tcW w:w="6521" w:type="dxa"/>
          </w:tcPr>
          <w:p w:rsidR="008E1693" w:rsidRPr="00984321" w:rsidRDefault="008E1693" w:rsidP="00A9223B">
            <w:pPr>
              <w:pStyle w:val="Makro"/>
            </w:pPr>
            <w:r w:rsidRPr="00984321">
              <w:t>einmaliges Klicken mit der rechten Maustaste</w:t>
            </w:r>
          </w:p>
        </w:tc>
      </w:tr>
    </w:tbl>
    <w:p w:rsidR="008E1693" w:rsidRDefault="008E1693" w:rsidP="000065A0"/>
    <w:p w:rsidR="008E1693" w:rsidRDefault="008E1693" w:rsidP="000065A0"/>
    <w:p w:rsidR="00E86E78" w:rsidRDefault="00E86E78" w:rsidP="000065A0"/>
    <w:p w:rsidR="008E1693" w:rsidRPr="008E1693" w:rsidRDefault="008E1693" w:rsidP="008E1693">
      <w:pPr>
        <w:rPr>
          <w:sz w:val="28"/>
          <w:szCs w:val="28"/>
        </w:rPr>
      </w:pPr>
      <w:bookmarkStart w:id="2" w:name="_Toc50866198"/>
      <w:r w:rsidRPr="008E1693">
        <w:rPr>
          <w:b/>
          <w:sz w:val="28"/>
          <w:szCs w:val="28"/>
        </w:rPr>
        <w:t>Copyrights</w:t>
      </w:r>
      <w:bookmarkEnd w:id="2"/>
    </w:p>
    <w:p w:rsidR="008E1693" w:rsidRDefault="008E1693" w:rsidP="008E1693">
      <w:r w:rsidRPr="00984321">
        <w:t xml:space="preserve">In der </w:t>
      </w:r>
      <w:r>
        <w:t>Dokumentation</w:t>
      </w:r>
      <w:r w:rsidRPr="00984321">
        <w:t xml:space="preserve"> werden eingetragene Warenzeichen, Handelsnamen und Gebrauchsnamen verwendet. Auch wenn diese nicht als solche gekennzeichnet sind, gelten die entsprechenden Schutzbestimmungen.</w:t>
      </w:r>
    </w:p>
    <w:p w:rsidR="002A4061" w:rsidRPr="00984321" w:rsidRDefault="002A4061" w:rsidP="008E1693"/>
    <w:p w:rsidR="00FB629B" w:rsidRDefault="00FB629B" w:rsidP="00E86E78">
      <w:pPr>
        <w:pStyle w:val="berschrift1"/>
        <w:sectPr w:rsidR="00FB629B" w:rsidSect="00505A3C">
          <w:headerReference w:type="default" r:id="rId11"/>
          <w:pgSz w:w="11906" w:h="16838"/>
          <w:pgMar w:top="1417" w:right="1417" w:bottom="1134" w:left="1417" w:header="708" w:footer="708" w:gutter="0"/>
          <w:pgNumType w:start="1"/>
          <w:cols w:space="708"/>
          <w:docGrid w:linePitch="360"/>
        </w:sectPr>
      </w:pPr>
      <w:bookmarkStart w:id="3" w:name="_Toc238343364"/>
    </w:p>
    <w:p w:rsidR="00E86E78" w:rsidRDefault="00E86E78" w:rsidP="00E86E78">
      <w:pPr>
        <w:pStyle w:val="berschrift1"/>
      </w:pPr>
      <w:bookmarkStart w:id="4" w:name="_Toc66975932"/>
      <w:r>
        <w:t>Zusammenfassung</w:t>
      </w:r>
      <w:bookmarkEnd w:id="3"/>
      <w:bookmarkEnd w:id="4"/>
    </w:p>
    <w:p w:rsidR="00E86E78" w:rsidRDefault="00E86E78" w:rsidP="00E86E78">
      <w:pPr>
        <w:jc w:val="both"/>
      </w:pPr>
      <w:r>
        <w:t>DPMAdirekt</w:t>
      </w:r>
      <w:r w:rsidR="007010CF">
        <w:t>Pro</w:t>
      </w:r>
      <w:r>
        <w:t xml:space="preserve"> ist ein kostenloses Computerprogramm des Deutschen Patent- und Markenamtes (DPMA), mit dem sich Schutzrechte auf elektronischem Weg, das heißt, über einen PC mit Internetanschluss, beantragen lassen. Der Anmelder benötigt neben dem PC und der darauf installierten Software DPMAdirekt</w:t>
      </w:r>
      <w:r w:rsidR="007010CF">
        <w:t>Pro</w:t>
      </w:r>
      <w:r>
        <w:t xml:space="preserve"> eine qualifizierte Signaturkarte</w:t>
      </w:r>
      <w:r w:rsidR="009A4113">
        <w:t xml:space="preserve"> sowie die Schutzrechtsverwaltungssoftware</w:t>
      </w:r>
      <w:r>
        <w:t>.</w:t>
      </w:r>
    </w:p>
    <w:p w:rsidR="006123D8" w:rsidRDefault="006123D8" w:rsidP="00E86E78">
      <w:pPr>
        <w:jc w:val="both"/>
      </w:pPr>
    </w:p>
    <w:p w:rsidR="006123D8" w:rsidRPr="006123D8" w:rsidRDefault="006123D8" w:rsidP="00E86E78">
      <w:pPr>
        <w:jc w:val="both"/>
        <w:rPr>
          <w:b/>
        </w:rPr>
      </w:pPr>
      <w:r w:rsidRPr="006123D8">
        <w:rPr>
          <w:b/>
        </w:rPr>
        <w:t>Genereller Arbeitsablauf bei Nutzung der Schnittstelle:</w:t>
      </w:r>
    </w:p>
    <w:p w:rsidR="005961D8" w:rsidRDefault="005961D8" w:rsidP="006123D8">
      <w:pPr>
        <w:jc w:val="both"/>
        <w:rPr>
          <w:b/>
        </w:rPr>
      </w:pPr>
    </w:p>
    <w:p w:rsidR="006123D8" w:rsidRDefault="006123D8" w:rsidP="006123D8">
      <w:pPr>
        <w:jc w:val="both"/>
      </w:pPr>
      <w:r w:rsidRPr="006123D8">
        <w:rPr>
          <w:b/>
        </w:rPr>
        <w:t>1. Erstellung des Vorgangs in der Verwaltungssoftware:</w:t>
      </w:r>
      <w:r>
        <w:t xml:space="preserve"> Der Vorgang wird in gewohnter Art und Weise in der Verwaltungssoftware erstellt und ausgefüllt.</w:t>
      </w:r>
    </w:p>
    <w:p w:rsidR="009A4113" w:rsidRDefault="009A4113" w:rsidP="006123D8">
      <w:pPr>
        <w:jc w:val="both"/>
        <w:rPr>
          <w:b/>
        </w:rPr>
      </w:pPr>
    </w:p>
    <w:p w:rsidR="006123D8" w:rsidRDefault="006123D8" w:rsidP="006123D8">
      <w:pPr>
        <w:jc w:val="both"/>
      </w:pPr>
      <w:r w:rsidRPr="006123D8">
        <w:rPr>
          <w:b/>
        </w:rPr>
        <w:t>2. Export des Vorgangs:</w:t>
      </w:r>
      <w:r>
        <w:t xml:space="preserve"> In der Verwaltungssoftware wird aus dem Vorgang ein in DPMAdirekt</w:t>
      </w:r>
      <w:r w:rsidR="007010CF">
        <w:t>Pro</w:t>
      </w:r>
      <w:r>
        <w:t xml:space="preserve"> importfähiges </w:t>
      </w:r>
      <w:proofErr w:type="spellStart"/>
      <w:r>
        <w:t>zip</w:t>
      </w:r>
      <w:proofErr w:type="spellEnd"/>
      <w:r>
        <w:t xml:space="preserve">-Paket mit der Endung </w:t>
      </w:r>
      <w:proofErr w:type="spellStart"/>
      <w:r>
        <w:t>ddf</w:t>
      </w:r>
      <w:proofErr w:type="spellEnd"/>
      <w:r>
        <w:t xml:space="preserve"> erstellt und im Dateisystem in ein Übergabeverzeichnis abgelegt.</w:t>
      </w:r>
    </w:p>
    <w:p w:rsidR="009A4113" w:rsidRDefault="009A4113" w:rsidP="006123D8">
      <w:pPr>
        <w:jc w:val="both"/>
      </w:pPr>
    </w:p>
    <w:p w:rsidR="006123D8" w:rsidRDefault="006123D8" w:rsidP="006123D8">
      <w:pPr>
        <w:jc w:val="both"/>
      </w:pPr>
      <w:r w:rsidRPr="009A4113">
        <w:rPr>
          <w:b/>
        </w:rPr>
        <w:t xml:space="preserve">3. </w:t>
      </w:r>
      <w:r w:rsidR="009A4113" w:rsidRPr="009A4113">
        <w:rPr>
          <w:b/>
        </w:rPr>
        <w:t>Start von DPMAdirekt:</w:t>
      </w:r>
      <w:r w:rsidR="009A4113">
        <w:t xml:space="preserve"> </w:t>
      </w:r>
      <w:r>
        <w:t>DPMAdirekt</w:t>
      </w:r>
      <w:r w:rsidR="007010CF">
        <w:t>Pro</w:t>
      </w:r>
      <w:r>
        <w:t xml:space="preserve"> wird durch die Verwaltungssoftware mit den entsprechenden Parametern gestartet. Dabei wird das Paket automatisch in DPMAdirekt</w:t>
      </w:r>
      <w:r w:rsidR="007010CF">
        <w:t>Pro</w:t>
      </w:r>
      <w:r>
        <w:t xml:space="preserve"> importiert. </w:t>
      </w:r>
      <w:r w:rsidR="001616B9">
        <w:t xml:space="preserve">Eine </w:t>
      </w:r>
      <w:r>
        <w:t>Plausibilitätsprüfung des Vorgangs</w:t>
      </w:r>
      <w:r w:rsidR="001616B9">
        <w:t xml:space="preserve"> beim Import kann konfiguriert werden. </w:t>
      </w:r>
      <w:r>
        <w:t xml:space="preserve">Nicht den Regeln entsprechende Vorgänge werden </w:t>
      </w:r>
      <w:r w:rsidR="001616B9">
        <w:t xml:space="preserve">dann </w:t>
      </w:r>
      <w:r>
        <w:t xml:space="preserve">nicht importiert. </w:t>
      </w:r>
      <w:r w:rsidR="009A4113">
        <w:t>Ein Import mehrerer Vorgänge ist möglich.</w:t>
      </w:r>
    </w:p>
    <w:p w:rsidR="009A4113" w:rsidRDefault="009A4113" w:rsidP="006123D8">
      <w:pPr>
        <w:jc w:val="both"/>
      </w:pPr>
    </w:p>
    <w:p w:rsidR="009A4113" w:rsidRDefault="009A4113" w:rsidP="006123D8">
      <w:pPr>
        <w:jc w:val="both"/>
      </w:pPr>
      <w:r w:rsidRPr="009A4113">
        <w:rPr>
          <w:b/>
        </w:rPr>
        <w:t>4. Bearbeitung des Vorgangs in DPMAdirekt</w:t>
      </w:r>
      <w:r w:rsidR="007010CF" w:rsidRPr="007010CF">
        <w:rPr>
          <w:b/>
        </w:rPr>
        <w:t>Pro</w:t>
      </w:r>
      <w:r w:rsidRPr="009A4113">
        <w:rPr>
          <w:b/>
        </w:rPr>
        <w:t>:</w:t>
      </w:r>
      <w:r>
        <w:t xml:space="preserve"> Der importierte Vorgang befindet sich im Status </w:t>
      </w:r>
      <w:r w:rsidRPr="009A4113">
        <w:rPr>
          <w:rStyle w:val="BefehlZchn"/>
        </w:rPr>
        <w:t>Entwürfe</w:t>
      </w:r>
      <w:r>
        <w:t xml:space="preserve"> und kann in der graphischen Oberfläche von DPMAdirekt</w:t>
      </w:r>
      <w:r w:rsidR="007010CF">
        <w:t>Pro</w:t>
      </w:r>
      <w:r>
        <w:t xml:space="preserve"> bearbeitet werden. Dabei erfolgt das Unterschreiben (Signieren) des Vorgangs, das Senden und das Empfangen des Ergebnisses.</w:t>
      </w:r>
    </w:p>
    <w:p w:rsidR="009A4113" w:rsidRDefault="009A4113" w:rsidP="006123D8">
      <w:pPr>
        <w:jc w:val="both"/>
      </w:pPr>
    </w:p>
    <w:p w:rsidR="009A4113" w:rsidRDefault="009A4113" w:rsidP="006123D8">
      <w:pPr>
        <w:jc w:val="both"/>
      </w:pPr>
      <w:r w:rsidRPr="005961D8">
        <w:rPr>
          <w:b/>
        </w:rPr>
        <w:t>5. Weiterbearbeitung in der Verwaltungssoftware:</w:t>
      </w:r>
      <w:r>
        <w:t xml:space="preserve"> Beim Beenden von DPMAdirekt</w:t>
      </w:r>
      <w:r w:rsidR="007010CF">
        <w:t>Pro</w:t>
      </w:r>
      <w:r>
        <w:t xml:space="preserve"> wird der aktualisierte Vorgang im Übergabeverzeichnis gespeichert. Die Verwaltungssoftware kann jetzt die Ergebnisse (z.B. Anmeldetag, amtliches Aktenzeichen) entnehmen und </w:t>
      </w:r>
      <w:r w:rsidR="005961D8">
        <w:t xml:space="preserve">in </w:t>
      </w:r>
      <w:r>
        <w:t>de</w:t>
      </w:r>
      <w:r w:rsidR="005961D8">
        <w:t>r</w:t>
      </w:r>
      <w:r>
        <w:t xml:space="preserve"> </w:t>
      </w:r>
      <w:r w:rsidR="005961D8">
        <w:t>eigene</w:t>
      </w:r>
      <w:r w:rsidR="00360B58">
        <w:t>n</w:t>
      </w:r>
      <w:r w:rsidR="005961D8">
        <w:t xml:space="preserve"> Ver</w:t>
      </w:r>
      <w:r w:rsidR="001616B9">
        <w:t>w</w:t>
      </w:r>
      <w:r w:rsidR="005961D8">
        <w:t>altung nutzen.</w:t>
      </w:r>
    </w:p>
    <w:p w:rsidR="00E86E78" w:rsidRDefault="00E86E78" w:rsidP="00E86E78">
      <w:pPr>
        <w:pStyle w:val="berschrift1"/>
      </w:pPr>
      <w:r>
        <w:br w:type="page"/>
      </w:r>
      <w:bookmarkStart w:id="5" w:name="_Toc66975933"/>
      <w:r>
        <w:t>Grundlagen</w:t>
      </w:r>
      <w:bookmarkEnd w:id="5"/>
    </w:p>
    <w:p w:rsidR="00191115" w:rsidRPr="00970192" w:rsidRDefault="00191115" w:rsidP="000065A0">
      <w:pPr>
        <w:pStyle w:val="berschrift2"/>
      </w:pPr>
      <w:bookmarkStart w:id="6" w:name="_Toc66975934"/>
      <w:r w:rsidRPr="00970192">
        <w:t>Allgemeines</w:t>
      </w:r>
      <w:bookmarkEnd w:id="6"/>
    </w:p>
    <w:p w:rsidR="0018780F" w:rsidRDefault="0018780F" w:rsidP="0018780F">
      <w:pPr>
        <w:jc w:val="both"/>
      </w:pPr>
      <w:r>
        <w:t>DPMAdirekt</w:t>
      </w:r>
      <w:r w:rsidR="00235801">
        <w:t>Pro</w:t>
      </w:r>
      <w:r>
        <w:t xml:space="preserve"> ist ein kostenloses Computerprogramm des Deutschen Patent- und Markenamtes (DPMA), mit dem sich Schutzrechte auf elektronischem Weg, das heißt, über einen PC mit Internetanschluss, beantragen lassen. Der Anmelder benötigt neben dem PC und der darauf installierten Software DPMAdirekt</w:t>
      </w:r>
      <w:r w:rsidR="00235801">
        <w:t>Pro</w:t>
      </w:r>
      <w:r>
        <w:t xml:space="preserve"> eine qualifizierte Signaturkarte.</w:t>
      </w:r>
    </w:p>
    <w:p w:rsidR="00E404BC" w:rsidRPr="0043040C" w:rsidRDefault="00E404BC" w:rsidP="00E404BC">
      <w:pPr>
        <w:rPr>
          <w:rFonts w:cs="Arial"/>
        </w:rPr>
      </w:pPr>
      <w:r w:rsidRPr="0043040C">
        <w:rPr>
          <w:rFonts w:cs="Arial"/>
        </w:rPr>
        <w:t>DPMAdirekt</w:t>
      </w:r>
      <w:r w:rsidR="00235801">
        <w:t>Pro</w:t>
      </w:r>
      <w:r w:rsidRPr="0043040C">
        <w:rPr>
          <w:rFonts w:cs="Arial"/>
        </w:rPr>
        <w:t xml:space="preserve"> verfügt über die Möglichkeit einen oder mehrere Vorgänge automatisch bei Programmstart zu </w:t>
      </w:r>
      <w:r w:rsidR="002A4061">
        <w:rPr>
          <w:rFonts w:cs="Arial"/>
        </w:rPr>
        <w:t>i</w:t>
      </w:r>
      <w:r w:rsidR="002A4061" w:rsidRPr="0043040C">
        <w:rPr>
          <w:rFonts w:cs="Arial"/>
        </w:rPr>
        <w:t>mportieren</w:t>
      </w:r>
      <w:r w:rsidRPr="0043040C">
        <w:rPr>
          <w:rFonts w:cs="Arial"/>
        </w:rPr>
        <w:t>, bzw. beim Beenden des Programms automatisch zu exportieren.</w:t>
      </w:r>
    </w:p>
    <w:p w:rsidR="00E404BC" w:rsidRPr="0043040C" w:rsidRDefault="00E404BC" w:rsidP="00E404BC">
      <w:pPr>
        <w:rPr>
          <w:rFonts w:cs="Arial"/>
        </w:rPr>
      </w:pPr>
      <w:r w:rsidRPr="0043040C">
        <w:rPr>
          <w:rFonts w:cs="Arial"/>
        </w:rPr>
        <w:t>Diese Funktionalität kann dazu genutzt werden, um Vorgänge, die mit anderen Programmen außer</w:t>
      </w:r>
      <w:r>
        <w:rPr>
          <w:rFonts w:cs="Arial"/>
        </w:rPr>
        <w:t xml:space="preserve">halb </w:t>
      </w:r>
      <w:r w:rsidRPr="0043040C">
        <w:rPr>
          <w:rFonts w:cs="Arial"/>
        </w:rPr>
        <w:t>DPMAdirekt</w:t>
      </w:r>
      <w:r w:rsidR="00235801">
        <w:t>Pro</w:t>
      </w:r>
      <w:r w:rsidRPr="0043040C">
        <w:rPr>
          <w:rFonts w:cs="Arial"/>
        </w:rPr>
        <w:t xml:space="preserve"> erstellt worden sind, automatisch </w:t>
      </w:r>
      <w:r>
        <w:rPr>
          <w:rFonts w:cs="Arial"/>
        </w:rPr>
        <w:t xml:space="preserve">zu </w:t>
      </w:r>
      <w:r w:rsidRPr="0043040C">
        <w:rPr>
          <w:rFonts w:cs="Arial"/>
        </w:rPr>
        <w:t xml:space="preserve">importieren und die Ergebnisse </w:t>
      </w:r>
      <w:r>
        <w:rPr>
          <w:rFonts w:cs="Arial"/>
        </w:rPr>
        <w:t xml:space="preserve">zu </w:t>
      </w:r>
      <w:r w:rsidRPr="0043040C">
        <w:rPr>
          <w:rFonts w:cs="Arial"/>
        </w:rPr>
        <w:t>exportieren.</w:t>
      </w:r>
    </w:p>
    <w:p w:rsidR="00E404BC" w:rsidRPr="0043040C" w:rsidRDefault="00E404BC" w:rsidP="00E404BC">
      <w:pPr>
        <w:rPr>
          <w:rFonts w:cs="Arial"/>
        </w:rPr>
      </w:pPr>
    </w:p>
    <w:p w:rsidR="00793149" w:rsidRDefault="00793149" w:rsidP="00793149">
      <w:pPr>
        <w:pStyle w:val="berschrift2"/>
      </w:pPr>
      <w:bookmarkStart w:id="7" w:name="_Toc66975935"/>
      <w:r>
        <w:t>Voraussetzungen für die Nutzung von DPMAdirekt</w:t>
      </w:r>
      <w:r w:rsidR="00235801">
        <w:t>Pro</w:t>
      </w:r>
      <w:bookmarkEnd w:id="7"/>
    </w:p>
    <w:p w:rsidR="00793149" w:rsidRDefault="00793149" w:rsidP="00793149">
      <w:r>
        <w:t>Folgende Voraussetzungen müssen für die Nutzung erfüllt sein:</w:t>
      </w:r>
    </w:p>
    <w:p w:rsidR="00793149" w:rsidRDefault="00793149" w:rsidP="00793149">
      <w:pPr>
        <w:pStyle w:val="berschrift3"/>
      </w:pPr>
      <w:bookmarkStart w:id="8" w:name="_Toc66975936"/>
      <w:r>
        <w:t>Systemvoraussetzungen für DPMAdirekt</w:t>
      </w:r>
      <w:r w:rsidR="00235801">
        <w:t>Pro</w:t>
      </w:r>
      <w:bookmarkEnd w:id="8"/>
    </w:p>
    <w:p w:rsidR="00793149" w:rsidRDefault="00793149" w:rsidP="00793149">
      <w:r>
        <w:t>An die Hardware werden folgende Anforderungen gestellt:</w:t>
      </w:r>
    </w:p>
    <w:p w:rsidR="008F4278" w:rsidRDefault="008F4278" w:rsidP="00793149"/>
    <w:p w:rsidR="00793149" w:rsidRDefault="008F4278" w:rsidP="00793149">
      <w:r>
        <w:t>S</w:t>
      </w:r>
      <w:r w:rsidR="00793149">
        <w:t>tandard PC mit mindestens:</w:t>
      </w:r>
    </w:p>
    <w:p w:rsidR="00793149" w:rsidRDefault="00793149" w:rsidP="00793149"/>
    <w:p w:rsidR="005B2B1A" w:rsidRDefault="005B2B1A" w:rsidP="005B2B1A">
      <w:r>
        <w:t xml:space="preserve">    * mind. 4 GB RAM</w:t>
      </w:r>
    </w:p>
    <w:p w:rsidR="005B2B1A" w:rsidRDefault="005B2B1A" w:rsidP="005B2B1A">
      <w:r>
        <w:t xml:space="preserve">    * 600 MB freier Festplattenspeicher (Client-Version)</w:t>
      </w:r>
    </w:p>
    <w:p w:rsidR="005B2B1A" w:rsidRDefault="005B2B1A" w:rsidP="005B2B1A">
      <w:r>
        <w:t xml:space="preserve">    * mind. 2 GB freier Festplattenspeicher (Einzelplatz-Version)</w:t>
      </w:r>
    </w:p>
    <w:p w:rsidR="005B2B1A" w:rsidRDefault="005B2B1A" w:rsidP="005B2B1A">
      <w:r>
        <w:t xml:space="preserve">    * Grafik-Auflösung: 1280 x 1024 Pixel oder höher</w:t>
      </w:r>
    </w:p>
    <w:p w:rsidR="005B2B1A" w:rsidRDefault="005B2B1A" w:rsidP="005B2B1A">
      <w:r>
        <w:t xml:space="preserve">    * Breitband-Internetzugang (DSL oder vergleichbar)</w:t>
      </w:r>
    </w:p>
    <w:p w:rsidR="008F4278" w:rsidRDefault="008F4278" w:rsidP="00793149"/>
    <w:p w:rsidR="00793149" w:rsidRDefault="00793149" w:rsidP="00793149">
      <w:r>
        <w:t>Folgende Betriebssysteme werden zurzeit unterstützt:</w:t>
      </w:r>
    </w:p>
    <w:p w:rsidR="00793149" w:rsidRDefault="00793149" w:rsidP="00793149"/>
    <w:p w:rsidR="005B2B1A" w:rsidRPr="00281A49" w:rsidRDefault="005B2B1A" w:rsidP="005B2B1A">
      <w:r w:rsidRPr="00281A49">
        <w:t xml:space="preserve">    * </w:t>
      </w:r>
      <w:r w:rsidR="00281A49" w:rsidRPr="00281A49">
        <w:t xml:space="preserve">Alle aktuellen </w:t>
      </w:r>
      <w:r w:rsidRPr="00281A49">
        <w:t>Windows Server</w:t>
      </w:r>
      <w:r w:rsidR="00281A49">
        <w:t xml:space="preserve"> Versionen</w:t>
      </w:r>
    </w:p>
    <w:p w:rsidR="005B2B1A" w:rsidRPr="00C63B87" w:rsidRDefault="005B2B1A" w:rsidP="005B2B1A">
      <w:r w:rsidRPr="00281A49">
        <w:t xml:space="preserve">    </w:t>
      </w:r>
      <w:r w:rsidRPr="00C63B87">
        <w:t xml:space="preserve">* </w:t>
      </w:r>
      <w:r w:rsidR="00C63B87" w:rsidRPr="00281A49">
        <w:t xml:space="preserve">Alle aktuellen Windows </w:t>
      </w:r>
      <w:r w:rsidR="00C63B87">
        <w:t>Versionen</w:t>
      </w:r>
      <w:r w:rsidRPr="00C63B87">
        <w:t xml:space="preserve"> (32 </w:t>
      </w:r>
      <w:proofErr w:type="spellStart"/>
      <w:r w:rsidRPr="00C63B87">
        <w:t>bit</w:t>
      </w:r>
      <w:proofErr w:type="spellEnd"/>
      <w:r w:rsidRPr="00C63B87">
        <w:t xml:space="preserve">, 64 </w:t>
      </w:r>
      <w:proofErr w:type="spellStart"/>
      <w:r w:rsidRPr="00C63B87">
        <w:t>bit</w:t>
      </w:r>
      <w:proofErr w:type="spellEnd"/>
      <w:r w:rsidRPr="00C63B87">
        <w:t>)</w:t>
      </w:r>
    </w:p>
    <w:p w:rsidR="008F4278" w:rsidRDefault="008F4278">
      <w:pPr>
        <w:rPr>
          <w:rFonts w:cs="Arial"/>
          <w:b/>
          <w:bCs/>
          <w:sz w:val="26"/>
          <w:szCs w:val="26"/>
        </w:rPr>
      </w:pPr>
    </w:p>
    <w:p w:rsidR="00793149" w:rsidRDefault="00793149" w:rsidP="00793149">
      <w:pPr>
        <w:pStyle w:val="berschrift3"/>
      </w:pPr>
      <w:bookmarkStart w:id="9" w:name="_Toc66975937"/>
      <w:r>
        <w:t>Systemvoraussetzungen für die Verwaltungssoftware</w:t>
      </w:r>
      <w:bookmarkEnd w:id="9"/>
    </w:p>
    <w:p w:rsidR="00793149" w:rsidRDefault="00793149" w:rsidP="000065A0">
      <w:r>
        <w:t xml:space="preserve">Die </w:t>
      </w:r>
      <w:r w:rsidR="00407F22">
        <w:t>Voraussetzungen</w:t>
      </w:r>
      <w:r>
        <w:t xml:space="preserve"> für die Installation der Verwaltungssoftware sind der Dokumentation des Herstellers zu entnehmen.</w:t>
      </w:r>
    </w:p>
    <w:p w:rsidR="00793149" w:rsidRDefault="00793149" w:rsidP="000065A0">
      <w:r>
        <w:t>Weiterhin muss die Unterstützung der Schnittstelle zu DPMAdirekt</w:t>
      </w:r>
      <w:r w:rsidR="00235801">
        <w:t>Pro</w:t>
      </w:r>
      <w:r>
        <w:t xml:space="preserve"> gemäß dieser Beschreibung integriert sein.</w:t>
      </w:r>
    </w:p>
    <w:p w:rsidR="00324E97" w:rsidRDefault="004A3C16" w:rsidP="00B169EE">
      <w:pPr>
        <w:pStyle w:val="berschrift1"/>
      </w:pPr>
      <w:r>
        <w:br w:type="page"/>
      </w:r>
      <w:bookmarkStart w:id="10" w:name="_Ref478463841"/>
      <w:bookmarkStart w:id="11" w:name="_Toc66975938"/>
      <w:r w:rsidR="00B169EE">
        <w:t>Arbeitsweise des automatischen Imports/Exports</w:t>
      </w:r>
      <w:bookmarkEnd w:id="10"/>
      <w:bookmarkEnd w:id="11"/>
    </w:p>
    <w:p w:rsidR="00B169EE" w:rsidRDefault="00B169EE" w:rsidP="00B169EE">
      <w:pPr>
        <w:pStyle w:val="berschrift2"/>
      </w:pPr>
      <w:bookmarkStart w:id="12" w:name="_Toc66975939"/>
      <w:r>
        <w:t>Der Import</w:t>
      </w:r>
      <w:bookmarkEnd w:id="12"/>
    </w:p>
    <w:p w:rsidR="008F5617" w:rsidRDefault="008F5617" w:rsidP="00BD1F07">
      <w:pPr>
        <w:rPr>
          <w:rFonts w:cs="Arial"/>
        </w:rPr>
      </w:pPr>
      <w:r>
        <w:rPr>
          <w:rFonts w:cs="Arial"/>
        </w:rPr>
        <w:t xml:space="preserve">Das Verwaltungssystem erstellt den Vorgang und legt diesen als </w:t>
      </w:r>
      <w:r w:rsidRPr="0043040C">
        <w:rPr>
          <w:rFonts w:cs="Arial"/>
        </w:rPr>
        <w:t>„.</w:t>
      </w:r>
      <w:proofErr w:type="spellStart"/>
      <w:r w:rsidRPr="0043040C">
        <w:rPr>
          <w:rFonts w:cs="Arial"/>
        </w:rPr>
        <w:t>ddf</w:t>
      </w:r>
      <w:proofErr w:type="spellEnd"/>
      <w:r w:rsidRPr="0043040C">
        <w:rPr>
          <w:rFonts w:cs="Arial"/>
        </w:rPr>
        <w:t>“</w:t>
      </w:r>
      <w:r>
        <w:rPr>
          <w:rFonts w:cs="Arial"/>
        </w:rPr>
        <w:t>-</w:t>
      </w:r>
      <w:r w:rsidRPr="0043040C">
        <w:rPr>
          <w:rFonts w:cs="Arial"/>
        </w:rPr>
        <w:t>Datei</w:t>
      </w:r>
      <w:r>
        <w:rPr>
          <w:rFonts w:cs="Arial"/>
        </w:rPr>
        <w:t xml:space="preserve"> (= gezipptes Vorgangsverzeichnis) in ein Übergabeverzeichnis ab.</w:t>
      </w:r>
    </w:p>
    <w:p w:rsidR="00244A82" w:rsidRDefault="00A22F29" w:rsidP="00BD1F07">
      <w:pPr>
        <w:rPr>
          <w:rFonts w:cs="Arial"/>
        </w:rPr>
      </w:pPr>
      <w:r>
        <w:rPr>
          <w:rFonts w:cs="Arial"/>
        </w:rPr>
        <w:t xml:space="preserve">Nach entsprechender Konfiguration durchsucht </w:t>
      </w:r>
      <w:r w:rsidRPr="0043040C">
        <w:rPr>
          <w:rFonts w:cs="Arial"/>
        </w:rPr>
        <w:t>DPMAdirekt</w:t>
      </w:r>
      <w:r w:rsidR="00235801">
        <w:t>Pro</w:t>
      </w:r>
      <w:r w:rsidRPr="0043040C">
        <w:rPr>
          <w:rFonts w:cs="Arial"/>
        </w:rPr>
        <w:t xml:space="preserve"> beim Starten </w:t>
      </w:r>
      <w:r>
        <w:rPr>
          <w:rFonts w:cs="Arial"/>
        </w:rPr>
        <w:t>das</w:t>
      </w:r>
      <w:r w:rsidRPr="0043040C">
        <w:rPr>
          <w:rFonts w:cs="Arial"/>
        </w:rPr>
        <w:t xml:space="preserve"> angegebene </w:t>
      </w:r>
      <w:r w:rsidR="0001547E">
        <w:rPr>
          <w:rFonts w:cs="Arial"/>
        </w:rPr>
        <w:t>Ü</w:t>
      </w:r>
      <w:r>
        <w:rPr>
          <w:rFonts w:cs="Arial"/>
        </w:rPr>
        <w:t>bergabev</w:t>
      </w:r>
      <w:r w:rsidRPr="0043040C">
        <w:rPr>
          <w:rFonts w:cs="Arial"/>
        </w:rPr>
        <w:t>erzeichnis nach</w:t>
      </w:r>
      <w:r>
        <w:rPr>
          <w:rFonts w:cs="Arial"/>
        </w:rPr>
        <w:t xml:space="preserve"> </w:t>
      </w:r>
      <w:r w:rsidRPr="0043040C">
        <w:rPr>
          <w:rFonts w:cs="Arial"/>
        </w:rPr>
        <w:t>„.</w:t>
      </w:r>
      <w:proofErr w:type="spellStart"/>
      <w:r w:rsidRPr="0043040C">
        <w:rPr>
          <w:rFonts w:cs="Arial"/>
        </w:rPr>
        <w:t>ddf</w:t>
      </w:r>
      <w:proofErr w:type="spellEnd"/>
      <w:r w:rsidRPr="0043040C">
        <w:rPr>
          <w:rFonts w:cs="Arial"/>
        </w:rPr>
        <w:t>“</w:t>
      </w:r>
      <w:r>
        <w:rPr>
          <w:rFonts w:cs="Arial"/>
        </w:rPr>
        <w:t>-</w:t>
      </w:r>
      <w:r w:rsidRPr="0043040C">
        <w:rPr>
          <w:rFonts w:cs="Arial"/>
        </w:rPr>
        <w:t xml:space="preserve">Dateien. </w:t>
      </w:r>
      <w:r w:rsidR="00BD1F07">
        <w:rPr>
          <w:rFonts w:cs="Arial"/>
        </w:rPr>
        <w:t>Alle gefundenen</w:t>
      </w:r>
      <w:r w:rsidR="00BD1F07" w:rsidRPr="006B3687">
        <w:rPr>
          <w:rFonts w:cs="Arial"/>
        </w:rPr>
        <w:t xml:space="preserve"> Dateien werden in DPMAdirekt</w:t>
      </w:r>
      <w:r w:rsidR="00235801">
        <w:t>Pro</w:t>
      </w:r>
      <w:r w:rsidR="00BD1F07" w:rsidRPr="006B3687">
        <w:rPr>
          <w:rFonts w:cs="Arial"/>
        </w:rPr>
        <w:t xml:space="preserve"> importiert.</w:t>
      </w:r>
      <w:r w:rsidR="00260E64">
        <w:rPr>
          <w:rFonts w:cs="Arial"/>
        </w:rPr>
        <w:t xml:space="preserve"> </w:t>
      </w:r>
      <w:r w:rsidR="00244A82">
        <w:rPr>
          <w:rFonts w:cs="Arial"/>
        </w:rPr>
        <w:t xml:space="preserve">Jede </w:t>
      </w:r>
      <w:proofErr w:type="spellStart"/>
      <w:r w:rsidR="00244A82">
        <w:rPr>
          <w:rFonts w:cs="Arial"/>
        </w:rPr>
        <w:t>ddf</w:t>
      </w:r>
      <w:proofErr w:type="spellEnd"/>
      <w:r w:rsidR="00244A82">
        <w:rPr>
          <w:rFonts w:cs="Arial"/>
        </w:rPr>
        <w:t xml:space="preserve">-Datei enthält die Daten eines Vorgangs. Der Aufbau der Datei ist im Abschnitt </w:t>
      </w:r>
      <w:r w:rsidR="00244A82">
        <w:rPr>
          <w:rFonts w:cs="Arial"/>
        </w:rPr>
        <w:fldChar w:fldCharType="begin"/>
      </w:r>
      <w:r w:rsidR="00244A82">
        <w:rPr>
          <w:rFonts w:cs="Arial"/>
        </w:rPr>
        <w:instrText xml:space="preserve"> REF _Ref376523422 \r \h </w:instrText>
      </w:r>
      <w:r w:rsidR="00244A82">
        <w:rPr>
          <w:rFonts w:cs="Arial"/>
        </w:rPr>
      </w:r>
      <w:r w:rsidR="00244A82">
        <w:rPr>
          <w:rFonts w:cs="Arial"/>
        </w:rPr>
        <w:fldChar w:fldCharType="separate"/>
      </w:r>
      <w:r w:rsidR="00212B58">
        <w:rPr>
          <w:rFonts w:cs="Arial"/>
        </w:rPr>
        <w:t>4</w:t>
      </w:r>
      <w:r w:rsidR="00244A82">
        <w:rPr>
          <w:rFonts w:cs="Arial"/>
        </w:rPr>
        <w:fldChar w:fldCharType="end"/>
      </w:r>
      <w:r w:rsidR="00244A82">
        <w:rPr>
          <w:rFonts w:cs="Arial"/>
        </w:rPr>
        <w:t xml:space="preserve"> beschrieben.</w:t>
      </w:r>
    </w:p>
    <w:p w:rsidR="00C42105" w:rsidRDefault="00C42105" w:rsidP="00BD1F07">
      <w:pPr>
        <w:rPr>
          <w:rFonts w:cs="Arial"/>
        </w:rPr>
      </w:pPr>
      <w:r>
        <w:rPr>
          <w:rFonts w:cs="Arial"/>
        </w:rPr>
        <w:t>Beim Importieren können die Dateien auf Plausibilität und Vollständigkeit der Daten geprüft werden (</w:t>
      </w:r>
      <w:r w:rsidR="008F5617">
        <w:rPr>
          <w:rFonts w:cs="Arial"/>
        </w:rPr>
        <w:t xml:space="preserve">siehe dazu </w:t>
      </w:r>
      <w:r>
        <w:rPr>
          <w:rFonts w:cs="Arial"/>
        </w:rPr>
        <w:t>„Validierung“). Die Prüfmethoden entsprechen der automatischen Eingangsprüfung der Vorgänge auf dem DPMA-Server.</w:t>
      </w:r>
    </w:p>
    <w:p w:rsidR="00C42105" w:rsidRDefault="00C42105" w:rsidP="00BD1F07">
      <w:pPr>
        <w:rPr>
          <w:rFonts w:cs="Arial"/>
        </w:rPr>
      </w:pPr>
      <w:r>
        <w:rPr>
          <w:rFonts w:cs="Arial"/>
        </w:rPr>
        <w:t xml:space="preserve">Gleichzeitig wird das Ergebnis der Validierung </w:t>
      </w:r>
      <w:r w:rsidRPr="006B3687">
        <w:rPr>
          <w:rFonts w:cs="Arial"/>
        </w:rPr>
        <w:t xml:space="preserve">in einer </w:t>
      </w:r>
      <w:r>
        <w:rPr>
          <w:rFonts w:cs="Arial"/>
        </w:rPr>
        <w:t>L</w:t>
      </w:r>
      <w:r w:rsidRPr="006B3687">
        <w:rPr>
          <w:rFonts w:cs="Arial"/>
        </w:rPr>
        <w:t xml:space="preserve">og-Datei </w:t>
      </w:r>
      <w:r>
        <w:rPr>
          <w:rFonts w:cs="Arial"/>
        </w:rPr>
        <w:t xml:space="preserve">unter den Namen &lt;Vorgangsname&gt;_validierung.log im Übergabeverzeichnis </w:t>
      </w:r>
      <w:r w:rsidRPr="006B3687">
        <w:rPr>
          <w:rFonts w:cs="Arial"/>
        </w:rPr>
        <w:t>gespeichert.</w:t>
      </w:r>
      <w:r w:rsidR="00804D71">
        <w:rPr>
          <w:rFonts w:cs="Arial"/>
        </w:rPr>
        <w:t xml:space="preserve"> Der Fehler-Level (Fehler, Warnung, Info) der Validierung ist konfigurierbar.</w:t>
      </w:r>
    </w:p>
    <w:p w:rsidR="00197443" w:rsidRDefault="00BD1F07" w:rsidP="00BD1F07">
      <w:pPr>
        <w:rPr>
          <w:rFonts w:cs="Arial"/>
        </w:rPr>
      </w:pPr>
      <w:r w:rsidRPr="006B3687">
        <w:rPr>
          <w:rFonts w:cs="Arial"/>
        </w:rPr>
        <w:t>Sollten beim Validieren Fehler auftreten</w:t>
      </w:r>
      <w:r w:rsidR="00197443">
        <w:rPr>
          <w:rFonts w:cs="Arial"/>
        </w:rPr>
        <w:t xml:space="preserve">, </w:t>
      </w:r>
      <w:r w:rsidR="00197443" w:rsidRPr="006B3687">
        <w:rPr>
          <w:rFonts w:cs="Arial"/>
        </w:rPr>
        <w:t xml:space="preserve">die </w:t>
      </w:r>
      <w:r w:rsidR="008F5617">
        <w:rPr>
          <w:rFonts w:cs="Arial"/>
        </w:rPr>
        <w:t xml:space="preserve">eine </w:t>
      </w:r>
      <w:r w:rsidR="00197443" w:rsidRPr="006B3687">
        <w:rPr>
          <w:rFonts w:cs="Arial"/>
        </w:rPr>
        <w:t>weitere Verarbeitung verhindern (z.B. das Ver</w:t>
      </w:r>
      <w:r w:rsidR="00197443">
        <w:rPr>
          <w:rFonts w:cs="Arial"/>
        </w:rPr>
        <w:t>schieben in den Status</w:t>
      </w:r>
      <w:r w:rsidR="00197443" w:rsidRPr="006B3687">
        <w:rPr>
          <w:rFonts w:cs="Arial"/>
        </w:rPr>
        <w:t xml:space="preserve"> </w:t>
      </w:r>
      <w:r w:rsidR="00197443">
        <w:rPr>
          <w:rFonts w:cs="Arial"/>
        </w:rPr>
        <w:t>„</w:t>
      </w:r>
      <w:r w:rsidR="00197443" w:rsidRPr="006B3687">
        <w:rPr>
          <w:rFonts w:cs="Arial"/>
        </w:rPr>
        <w:t>Unterschriftsbereit</w:t>
      </w:r>
      <w:r w:rsidR="00197443">
        <w:rPr>
          <w:rFonts w:cs="Arial"/>
        </w:rPr>
        <w:t>“ in DPMAdirekt</w:t>
      </w:r>
      <w:r w:rsidR="00235801">
        <w:t>Pro</w:t>
      </w:r>
      <w:r w:rsidR="00197443" w:rsidRPr="006B3687">
        <w:rPr>
          <w:rFonts w:cs="Arial"/>
        </w:rPr>
        <w:t xml:space="preserve"> ist bei vorhandenen Validierungsfehlern nicht mög</w:t>
      </w:r>
      <w:r w:rsidR="00197443">
        <w:rPr>
          <w:rFonts w:cs="Arial"/>
        </w:rPr>
        <w:t xml:space="preserve">lich), kann durch </w:t>
      </w:r>
      <w:r w:rsidR="00873D5B">
        <w:rPr>
          <w:rFonts w:cs="Arial"/>
        </w:rPr>
        <w:t xml:space="preserve">die </w:t>
      </w:r>
      <w:r w:rsidR="00197443">
        <w:rPr>
          <w:rFonts w:cs="Arial"/>
        </w:rPr>
        <w:t>Konfiguration eingestellt werden, ob der aktuelle Vorgang trotz der Fehler in DPMAdirekt</w:t>
      </w:r>
      <w:r w:rsidR="00235801">
        <w:t>Pro</w:t>
      </w:r>
      <w:r w:rsidR="00197443">
        <w:rPr>
          <w:rFonts w:cs="Arial"/>
        </w:rPr>
        <w:t xml:space="preserve"> importiert o</w:t>
      </w:r>
      <w:r w:rsidR="00D700AC">
        <w:rPr>
          <w:rFonts w:cs="Arial"/>
        </w:rPr>
        <w:t>d</w:t>
      </w:r>
      <w:r w:rsidR="00197443">
        <w:rPr>
          <w:rFonts w:cs="Arial"/>
        </w:rPr>
        <w:t>er der Importprozess</w:t>
      </w:r>
      <w:r w:rsidR="00FD5403">
        <w:rPr>
          <w:rFonts w:cs="Arial"/>
        </w:rPr>
        <w:t xml:space="preserve"> für diese</w:t>
      </w:r>
      <w:r w:rsidR="004005C6">
        <w:rPr>
          <w:rFonts w:cs="Arial"/>
        </w:rPr>
        <w:t>n Vorgang</w:t>
      </w:r>
      <w:r w:rsidR="00197443">
        <w:rPr>
          <w:rFonts w:cs="Arial"/>
        </w:rPr>
        <w:t xml:space="preserve"> an dieser Stelle abgebrochen wird.</w:t>
      </w:r>
    </w:p>
    <w:p w:rsidR="0057079A" w:rsidRDefault="0057079A" w:rsidP="0057079A">
      <w:pPr>
        <w:rPr>
          <w:rFonts w:cs="Arial"/>
        </w:rPr>
      </w:pPr>
      <w:r w:rsidRPr="006B3687">
        <w:rPr>
          <w:rFonts w:cs="Arial"/>
        </w:rPr>
        <w:t>Sollten beim Importieren Fehler auftreten, die de</w:t>
      </w:r>
      <w:r w:rsidR="0036457F">
        <w:rPr>
          <w:rFonts w:cs="Arial"/>
        </w:rPr>
        <w:t>n</w:t>
      </w:r>
      <w:r w:rsidRPr="006B3687">
        <w:rPr>
          <w:rFonts w:cs="Arial"/>
        </w:rPr>
        <w:t xml:space="preserve"> Import verhindern (wie z.B. Ausnahmen beim Entpacken des </w:t>
      </w:r>
      <w:proofErr w:type="spellStart"/>
      <w:r w:rsidRPr="006B3687">
        <w:rPr>
          <w:rFonts w:cs="Arial"/>
        </w:rPr>
        <w:t>ddf</w:t>
      </w:r>
      <w:proofErr w:type="spellEnd"/>
      <w:r w:rsidRPr="006B3687">
        <w:rPr>
          <w:rFonts w:cs="Arial"/>
        </w:rPr>
        <w:t>-Archives, Ausnahmen beim Zugriff</w:t>
      </w:r>
      <w:r w:rsidR="00437842">
        <w:rPr>
          <w:rFonts w:cs="Arial"/>
        </w:rPr>
        <w:t xml:space="preserve"> a</w:t>
      </w:r>
      <w:r w:rsidR="00475D7D">
        <w:rPr>
          <w:rFonts w:cs="Arial"/>
        </w:rPr>
        <w:t>u</w:t>
      </w:r>
      <w:r w:rsidR="00437842">
        <w:rPr>
          <w:rFonts w:cs="Arial"/>
        </w:rPr>
        <w:t>f</w:t>
      </w:r>
      <w:r w:rsidRPr="006B3687">
        <w:rPr>
          <w:rFonts w:cs="Arial"/>
        </w:rPr>
        <w:t xml:space="preserve"> Verzeichnis</w:t>
      </w:r>
      <w:r w:rsidR="00437842">
        <w:rPr>
          <w:rFonts w:cs="Arial"/>
        </w:rPr>
        <w:t>se und Dateien)</w:t>
      </w:r>
      <w:r w:rsidRPr="006B3687">
        <w:rPr>
          <w:rFonts w:cs="Arial"/>
        </w:rPr>
        <w:t xml:space="preserve"> wird der Importprozess abgebrochen und die</w:t>
      </w:r>
      <w:r w:rsidR="001451F9">
        <w:rPr>
          <w:rFonts w:cs="Arial"/>
        </w:rPr>
        <w:t xml:space="preserve"> entsprechenden</w:t>
      </w:r>
      <w:r w:rsidRPr="006B3687">
        <w:rPr>
          <w:rFonts w:cs="Arial"/>
        </w:rPr>
        <w:t xml:space="preserve"> Fehlermeldungen in eine</w:t>
      </w:r>
      <w:r>
        <w:rPr>
          <w:rFonts w:cs="Arial"/>
        </w:rPr>
        <w:t>r</w:t>
      </w:r>
      <w:r w:rsidRPr="006B3687">
        <w:rPr>
          <w:rFonts w:cs="Arial"/>
        </w:rPr>
        <w:t xml:space="preserve"> Importlog-Datei </w:t>
      </w:r>
      <w:r>
        <w:rPr>
          <w:rFonts w:cs="Arial"/>
        </w:rPr>
        <w:t>unter den Namen &lt;</w:t>
      </w:r>
      <w:r w:rsidR="00215DAB">
        <w:rPr>
          <w:rFonts w:cs="Arial"/>
        </w:rPr>
        <w:t>V</w:t>
      </w:r>
      <w:r>
        <w:rPr>
          <w:rFonts w:cs="Arial"/>
        </w:rPr>
        <w:t xml:space="preserve">organgsname&gt;_import.log </w:t>
      </w:r>
      <w:r w:rsidRPr="006B3687">
        <w:rPr>
          <w:rFonts w:cs="Arial"/>
        </w:rPr>
        <w:t xml:space="preserve">im </w:t>
      </w:r>
      <w:r w:rsidR="00A8311F">
        <w:rPr>
          <w:rFonts w:cs="Arial"/>
        </w:rPr>
        <w:t>eingestellten Übergabeverzeichnis</w:t>
      </w:r>
      <w:r w:rsidRPr="006B3687">
        <w:rPr>
          <w:rFonts w:cs="Arial"/>
        </w:rPr>
        <w:t xml:space="preserve"> gespeichert.</w:t>
      </w:r>
      <w:r w:rsidR="003A42CB">
        <w:rPr>
          <w:rFonts w:cs="Arial"/>
        </w:rPr>
        <w:t xml:space="preserve"> In diesem Verzeichnis wird zusätzlich eine Properties-Datei mit den Resultaten des Imports abgelegt (Gesamtzahl der importierten, fehlerhaften usw. Vorgängen).</w:t>
      </w:r>
    </w:p>
    <w:p w:rsidR="00D81167" w:rsidRPr="006B3687" w:rsidRDefault="00D81167" w:rsidP="00D81167">
      <w:pPr>
        <w:rPr>
          <w:rFonts w:cs="Arial"/>
        </w:rPr>
      </w:pPr>
      <w:r w:rsidRPr="006B3687">
        <w:rPr>
          <w:rFonts w:cs="Arial"/>
        </w:rPr>
        <w:t>Die erfolgreich importierten Vorgänge können in DPMAdirekt</w:t>
      </w:r>
      <w:r w:rsidR="00235801">
        <w:t>Pro</w:t>
      </w:r>
      <w:r w:rsidRPr="006B3687">
        <w:rPr>
          <w:rFonts w:cs="Arial"/>
        </w:rPr>
        <w:t xml:space="preserve"> dann wie gewöhnliche Vorgänge bearbeitet, versendet, usw. werden.</w:t>
      </w:r>
    </w:p>
    <w:p w:rsidR="00BD1F07" w:rsidRDefault="00BD1F07" w:rsidP="00B169EE">
      <w:pPr>
        <w:rPr>
          <w:rFonts w:cs="Arial"/>
        </w:rPr>
      </w:pPr>
    </w:p>
    <w:p w:rsidR="00B169EE" w:rsidRDefault="00B169EE" w:rsidP="00B169EE">
      <w:pPr>
        <w:pStyle w:val="berschrift2"/>
      </w:pPr>
      <w:bookmarkStart w:id="13" w:name="_Toc66975940"/>
      <w:r>
        <w:t xml:space="preserve">Vorgangsbearbeitung in </w:t>
      </w:r>
      <w:r w:rsidR="00235801">
        <w:t>DPMAdirektPro</w:t>
      </w:r>
      <w:bookmarkEnd w:id="13"/>
    </w:p>
    <w:p w:rsidR="001C55A7" w:rsidRDefault="007A7CE5" w:rsidP="001C55A7">
      <w:r>
        <w:t xml:space="preserve">Die importierten Vorgänge befinden sich vollständig ausgefüllt im Status </w:t>
      </w:r>
      <w:r w:rsidRPr="007A7CE5">
        <w:rPr>
          <w:rStyle w:val="BefehlZchn"/>
        </w:rPr>
        <w:t>Entwürfe</w:t>
      </w:r>
      <w:r>
        <w:rPr>
          <w:rStyle w:val="BefehlZchn"/>
        </w:rPr>
        <w:t xml:space="preserve"> </w:t>
      </w:r>
      <w:r>
        <w:t xml:space="preserve">und können durch den Formulareditor kontrolliert bzw. </w:t>
      </w:r>
      <w:r w:rsidR="00061D79">
        <w:t>weiterbearbeitet werden.</w:t>
      </w:r>
    </w:p>
    <w:p w:rsidR="00061D79" w:rsidRPr="001C55A7" w:rsidRDefault="00061D79" w:rsidP="001C55A7">
      <w:r>
        <w:t xml:space="preserve">Anschließend werden sie wie ein ganz normaler in </w:t>
      </w:r>
      <w:r w:rsidR="00235801">
        <w:t>DPMAdirektPro</w:t>
      </w:r>
      <w:r>
        <w:t xml:space="preserve"> erstellter Vorgang unterschrieben (signiert) und versand</w:t>
      </w:r>
      <w:r w:rsidR="0036457F">
        <w:t>t</w:t>
      </w:r>
      <w:r>
        <w:t xml:space="preserve">. Nach dem Empfangen der Anmeldebenachrichtigung mit dem amtlichen Aktenzeichen befinden sich die Vorgänge im Status </w:t>
      </w:r>
      <w:r w:rsidR="0036457F">
        <w:rPr>
          <w:rStyle w:val="BefehlZchn"/>
        </w:rPr>
        <w:t>Posteingang</w:t>
      </w:r>
      <w:r>
        <w:t xml:space="preserve">. </w:t>
      </w:r>
      <w:r w:rsidR="0036457F">
        <w:t xml:space="preserve">Sind alle Arbeiten im Posteingang abgeschlossen, können die Vorgänge in den Status </w:t>
      </w:r>
      <w:r w:rsidR="0036457F" w:rsidRPr="0036457F">
        <w:rPr>
          <w:rStyle w:val="BefehlZchn"/>
        </w:rPr>
        <w:t>Erledigt</w:t>
      </w:r>
      <w:r w:rsidR="0036457F">
        <w:t xml:space="preserve"> verschoben werden. </w:t>
      </w:r>
      <w:r>
        <w:t xml:space="preserve">Die Bedienung von </w:t>
      </w:r>
      <w:r w:rsidR="00235801">
        <w:t>DPMAdirektPro</w:t>
      </w:r>
      <w:r>
        <w:t xml:space="preserve"> kann im </w:t>
      </w:r>
      <w:r w:rsidR="00235801">
        <w:t>DPMAdirektPro</w:t>
      </w:r>
      <w:r>
        <w:t>-Benutzerhandbuch nachgelesen werden.</w:t>
      </w:r>
    </w:p>
    <w:p w:rsidR="00B169EE" w:rsidRDefault="00B169EE" w:rsidP="00B169EE">
      <w:pPr>
        <w:pStyle w:val="berschrift2"/>
      </w:pPr>
      <w:bookmarkStart w:id="14" w:name="_Toc66975941"/>
      <w:r>
        <w:t>Der Export</w:t>
      </w:r>
      <w:bookmarkEnd w:id="14"/>
    </w:p>
    <w:p w:rsidR="00C55269" w:rsidRPr="0043040C" w:rsidRDefault="00C55269" w:rsidP="00C55269">
      <w:pPr>
        <w:rPr>
          <w:rFonts w:cs="Arial"/>
        </w:rPr>
      </w:pPr>
      <w:r w:rsidRPr="0043040C">
        <w:rPr>
          <w:rFonts w:cs="Arial"/>
        </w:rPr>
        <w:t xml:space="preserve">Sobald der Benutzer die Anwendung </w:t>
      </w:r>
      <w:r w:rsidR="00235801">
        <w:rPr>
          <w:rFonts w:cs="Arial"/>
        </w:rPr>
        <w:t>DPMAdirektPro</w:t>
      </w:r>
      <w:r w:rsidRPr="0043040C">
        <w:rPr>
          <w:rFonts w:cs="Arial"/>
        </w:rPr>
        <w:t xml:space="preserve"> schließt, werden die automatisch importierten Vorgänge </w:t>
      </w:r>
      <w:r w:rsidR="007B10F6">
        <w:rPr>
          <w:rFonts w:cs="Arial"/>
        </w:rPr>
        <w:t xml:space="preserve">aktualisiert und </w:t>
      </w:r>
      <w:r w:rsidRPr="0043040C">
        <w:rPr>
          <w:rFonts w:cs="Arial"/>
        </w:rPr>
        <w:t xml:space="preserve">in das </w:t>
      </w:r>
      <w:r>
        <w:rPr>
          <w:rFonts w:cs="Arial"/>
        </w:rPr>
        <w:t>Übergabev</w:t>
      </w:r>
      <w:r w:rsidRPr="0043040C">
        <w:rPr>
          <w:rFonts w:cs="Arial"/>
        </w:rPr>
        <w:t xml:space="preserve">erzeichnis wieder exportiert. Dabei werden die vorhandenen Dateien überschrieben. </w:t>
      </w:r>
      <w:r>
        <w:rPr>
          <w:rFonts w:cs="Arial"/>
        </w:rPr>
        <w:t>F</w:t>
      </w:r>
      <w:r w:rsidRPr="0043040C">
        <w:rPr>
          <w:rFonts w:cs="Arial"/>
        </w:rPr>
        <w:t xml:space="preserve">alls die Variable </w:t>
      </w:r>
      <w:proofErr w:type="spellStart"/>
      <w:r w:rsidRPr="0043040C">
        <w:rPr>
          <w:rFonts w:cs="Arial"/>
        </w:rPr>
        <w:t>autoDelete</w:t>
      </w:r>
      <w:proofErr w:type="spellEnd"/>
      <w:r w:rsidRPr="0043040C">
        <w:rPr>
          <w:rFonts w:cs="Arial"/>
        </w:rPr>
        <w:t xml:space="preserve"> auf „</w:t>
      </w:r>
      <w:proofErr w:type="spellStart"/>
      <w:r w:rsidRPr="0043040C">
        <w:rPr>
          <w:rFonts w:cs="Arial"/>
        </w:rPr>
        <w:t>true</w:t>
      </w:r>
      <w:proofErr w:type="spellEnd"/>
      <w:r w:rsidRPr="0043040C">
        <w:rPr>
          <w:rFonts w:cs="Arial"/>
        </w:rPr>
        <w:t xml:space="preserve">“ </w:t>
      </w:r>
      <w:r w:rsidR="00C6649D">
        <w:rPr>
          <w:rFonts w:cs="Arial"/>
        </w:rPr>
        <w:t xml:space="preserve">gesetzt wurde (siehe </w:t>
      </w:r>
      <w:r w:rsidR="00C6649D">
        <w:rPr>
          <w:rFonts w:cs="Arial"/>
        </w:rPr>
        <w:fldChar w:fldCharType="begin"/>
      </w:r>
      <w:r w:rsidR="00C6649D">
        <w:rPr>
          <w:rFonts w:cs="Arial"/>
        </w:rPr>
        <w:instrText xml:space="preserve"> REF _Ref376858823 \w \h </w:instrText>
      </w:r>
      <w:r w:rsidR="00C6649D">
        <w:rPr>
          <w:rFonts w:cs="Arial"/>
        </w:rPr>
      </w:r>
      <w:r w:rsidR="00C6649D">
        <w:rPr>
          <w:rFonts w:cs="Arial"/>
        </w:rPr>
        <w:fldChar w:fldCharType="separate"/>
      </w:r>
      <w:r w:rsidR="00212B58">
        <w:rPr>
          <w:rFonts w:cs="Arial"/>
        </w:rPr>
        <w:t>3.4</w:t>
      </w:r>
      <w:r w:rsidR="00C6649D">
        <w:rPr>
          <w:rFonts w:cs="Arial"/>
        </w:rPr>
        <w:fldChar w:fldCharType="end"/>
      </w:r>
      <w:r w:rsidR="00C6649D">
        <w:rPr>
          <w:rFonts w:cs="Arial"/>
        </w:rPr>
        <w:t xml:space="preserve"> </w:t>
      </w:r>
      <w:r w:rsidR="00C6649D">
        <w:rPr>
          <w:rFonts w:cs="Arial"/>
        </w:rPr>
        <w:fldChar w:fldCharType="begin"/>
      </w:r>
      <w:r w:rsidR="00C6649D">
        <w:rPr>
          <w:rFonts w:cs="Arial"/>
        </w:rPr>
        <w:instrText xml:space="preserve"> REF _Ref376858836 \h </w:instrText>
      </w:r>
      <w:r w:rsidR="00C6649D">
        <w:rPr>
          <w:rFonts w:cs="Arial"/>
        </w:rPr>
      </w:r>
      <w:r w:rsidR="00C6649D">
        <w:rPr>
          <w:rFonts w:cs="Arial"/>
        </w:rPr>
        <w:fldChar w:fldCharType="separate"/>
      </w:r>
      <w:r w:rsidR="00212B58">
        <w:t>Die Konfiguration von DPMAdirektPro</w:t>
      </w:r>
      <w:r w:rsidR="00C6649D">
        <w:rPr>
          <w:rFonts w:cs="Arial"/>
        </w:rPr>
        <w:fldChar w:fldCharType="end"/>
      </w:r>
      <w:r w:rsidR="00C6649D">
        <w:rPr>
          <w:rFonts w:cs="Arial"/>
        </w:rPr>
        <w:t xml:space="preserve">), </w:t>
      </w:r>
      <w:r>
        <w:rPr>
          <w:rFonts w:cs="Arial"/>
        </w:rPr>
        <w:t>werden a</w:t>
      </w:r>
      <w:r w:rsidRPr="0043040C">
        <w:rPr>
          <w:rFonts w:cs="Arial"/>
        </w:rPr>
        <w:t xml:space="preserve">nschließend die Vorgänge aus </w:t>
      </w:r>
      <w:r w:rsidR="00235801">
        <w:rPr>
          <w:rFonts w:cs="Arial"/>
        </w:rPr>
        <w:t>DPMAdirektPro</w:t>
      </w:r>
      <w:r w:rsidRPr="0043040C">
        <w:rPr>
          <w:rFonts w:cs="Arial"/>
        </w:rPr>
        <w:t xml:space="preserve"> gelöscht</w:t>
      </w:r>
      <w:r>
        <w:rPr>
          <w:rFonts w:cs="Arial"/>
        </w:rPr>
        <w:t xml:space="preserve"> (entspricht der Funktionalität </w:t>
      </w:r>
      <w:r w:rsidRPr="00A427A0">
        <w:rPr>
          <w:rStyle w:val="BefehlZchn"/>
        </w:rPr>
        <w:t>Archivieren</w:t>
      </w:r>
      <w:r>
        <w:rPr>
          <w:rFonts w:cs="Arial"/>
        </w:rPr>
        <w:t>)</w:t>
      </w:r>
      <w:r w:rsidRPr="0043040C">
        <w:rPr>
          <w:rFonts w:cs="Arial"/>
        </w:rPr>
        <w:t xml:space="preserve">. Andernfalls bleiben die Vorgänge in </w:t>
      </w:r>
      <w:r w:rsidR="00235801">
        <w:rPr>
          <w:rFonts w:cs="Arial"/>
        </w:rPr>
        <w:t>DPMAdirektPro</w:t>
      </w:r>
      <w:r w:rsidRPr="0043040C">
        <w:rPr>
          <w:rFonts w:cs="Arial"/>
        </w:rPr>
        <w:t xml:space="preserve"> bestehen</w:t>
      </w:r>
      <w:r>
        <w:rPr>
          <w:rFonts w:cs="Arial"/>
        </w:rPr>
        <w:t xml:space="preserve"> (entspricht einem </w:t>
      </w:r>
      <w:r w:rsidRPr="00A427A0">
        <w:rPr>
          <w:rStyle w:val="BefehlZchn"/>
        </w:rPr>
        <w:t>Export</w:t>
      </w:r>
      <w:r>
        <w:rPr>
          <w:rFonts w:cs="Arial"/>
        </w:rPr>
        <w:t>)</w:t>
      </w:r>
      <w:r w:rsidRPr="0043040C">
        <w:rPr>
          <w:rFonts w:cs="Arial"/>
        </w:rPr>
        <w:t>.</w:t>
      </w:r>
    </w:p>
    <w:p w:rsidR="00B169EE" w:rsidRDefault="00B169EE" w:rsidP="00B169EE">
      <w:pPr>
        <w:pStyle w:val="berschrift2"/>
      </w:pPr>
      <w:bookmarkStart w:id="15" w:name="_Ref376858803"/>
      <w:bookmarkStart w:id="16" w:name="_Ref376858823"/>
      <w:bookmarkStart w:id="17" w:name="_Ref376858836"/>
      <w:bookmarkStart w:id="18" w:name="_Toc66975942"/>
      <w:r>
        <w:t xml:space="preserve">Die Konfiguration von </w:t>
      </w:r>
      <w:r w:rsidR="00235801">
        <w:t>DPMAdirektPro</w:t>
      </w:r>
      <w:bookmarkEnd w:id="15"/>
      <w:bookmarkEnd w:id="16"/>
      <w:bookmarkEnd w:id="17"/>
      <w:bookmarkEnd w:id="18"/>
    </w:p>
    <w:p w:rsidR="00AF2583" w:rsidRDefault="00235801" w:rsidP="00AF2583">
      <w:r>
        <w:t>DPMAdirektPro</w:t>
      </w:r>
      <w:r w:rsidR="00AF2583">
        <w:t xml:space="preserve"> kann zur Verwendung der Schnittstelle mittels </w:t>
      </w:r>
      <w:r w:rsidR="003110D7">
        <w:t xml:space="preserve">einer </w:t>
      </w:r>
      <w:r w:rsidR="00AF2583">
        <w:t>Konfigurationsdatei oder als Programmstart-Übergabeparameter konfiguriert werden.</w:t>
      </w:r>
    </w:p>
    <w:p w:rsidR="00AF2583" w:rsidRDefault="00AF2583" w:rsidP="00AF2583">
      <w:r>
        <w:t>Die Konfiguration über Startparameter hätte den Vorteil, das</w:t>
      </w:r>
      <w:r w:rsidR="003110D7">
        <w:t>s</w:t>
      </w:r>
      <w:r>
        <w:t xml:space="preserve"> ein Aufruf ohne Parameter einen normalen Programmstart von </w:t>
      </w:r>
      <w:r w:rsidR="00235801">
        <w:t>DPMAdirektPro</w:t>
      </w:r>
      <w:r>
        <w:t xml:space="preserve"> ermöglicht.</w:t>
      </w:r>
    </w:p>
    <w:p w:rsidR="00C55269" w:rsidRPr="00C55269" w:rsidRDefault="00C55269" w:rsidP="00C55269">
      <w:pPr>
        <w:pStyle w:val="berschrift3"/>
      </w:pPr>
      <w:bookmarkStart w:id="19" w:name="_Toc66975943"/>
      <w:r>
        <w:t>Konfiguration in einer Konfigurationsdatei</w:t>
      </w:r>
      <w:bookmarkEnd w:id="19"/>
    </w:p>
    <w:p w:rsidR="00C55269" w:rsidRPr="0043040C" w:rsidRDefault="00C55269" w:rsidP="00C55269">
      <w:pPr>
        <w:rPr>
          <w:rFonts w:cs="Arial"/>
        </w:rPr>
      </w:pPr>
      <w:r w:rsidRPr="0043040C">
        <w:rPr>
          <w:rFonts w:cs="Arial"/>
        </w:rPr>
        <w:t>Die Konfigurationsdatei</w:t>
      </w:r>
      <w:r w:rsidR="005C1F2C">
        <w:rPr>
          <w:rFonts w:cs="Arial"/>
        </w:rPr>
        <w:t xml:space="preserve"> für die Steuerung des </w:t>
      </w:r>
      <w:r w:rsidRPr="0043040C">
        <w:rPr>
          <w:rFonts w:cs="Arial"/>
        </w:rPr>
        <w:t>automatischen Im- und Export</w:t>
      </w:r>
      <w:r w:rsidR="005C1F2C">
        <w:rPr>
          <w:rFonts w:cs="Arial"/>
        </w:rPr>
        <w:t>s</w:t>
      </w:r>
      <w:r w:rsidRPr="0043040C">
        <w:rPr>
          <w:rFonts w:cs="Arial"/>
        </w:rPr>
        <w:t xml:space="preserve"> </w:t>
      </w:r>
      <w:r>
        <w:rPr>
          <w:rFonts w:cs="Arial"/>
        </w:rPr>
        <w:t xml:space="preserve">heißt </w:t>
      </w:r>
      <w:proofErr w:type="spellStart"/>
      <w:r w:rsidRPr="002843FD">
        <w:rPr>
          <w:rStyle w:val="BefehlZchn"/>
        </w:rPr>
        <w:t>database.properties</w:t>
      </w:r>
      <w:proofErr w:type="spellEnd"/>
      <w:r>
        <w:rPr>
          <w:rFonts w:cs="Arial"/>
        </w:rPr>
        <w:t xml:space="preserve"> und </w:t>
      </w:r>
      <w:r w:rsidRPr="0043040C">
        <w:rPr>
          <w:rFonts w:cs="Arial"/>
        </w:rPr>
        <w:t xml:space="preserve">befindet sich im Verzeichnis </w:t>
      </w:r>
      <w:proofErr w:type="spellStart"/>
      <w:r w:rsidRPr="002843FD">
        <w:rPr>
          <w:rStyle w:val="BefehlZchn"/>
        </w:rPr>
        <w:t>res</w:t>
      </w:r>
      <w:proofErr w:type="spellEnd"/>
      <w:r w:rsidRPr="0043040C">
        <w:rPr>
          <w:rFonts w:cs="Arial"/>
        </w:rPr>
        <w:t xml:space="preserve"> des </w:t>
      </w:r>
      <w:r w:rsidR="00235801">
        <w:rPr>
          <w:rFonts w:cs="Arial"/>
        </w:rPr>
        <w:t>DPMAdirektPro</w:t>
      </w:r>
      <w:r w:rsidRPr="0043040C">
        <w:rPr>
          <w:rFonts w:cs="Arial"/>
        </w:rPr>
        <w:t xml:space="preserve"> Client</w:t>
      </w:r>
      <w:r w:rsidR="002843FD">
        <w:rPr>
          <w:rFonts w:cs="Arial"/>
        </w:rPr>
        <w:t xml:space="preserve"> oder Desktop</w:t>
      </w:r>
      <w:r w:rsidRPr="0043040C">
        <w:rPr>
          <w:rFonts w:cs="Arial"/>
        </w:rPr>
        <w:t xml:space="preserve"> Verzeichnisses.</w:t>
      </w:r>
    </w:p>
    <w:p w:rsidR="00C55269" w:rsidRPr="0043040C" w:rsidRDefault="00C55269" w:rsidP="00C55269">
      <w:pPr>
        <w:rPr>
          <w:rFonts w:cs="Arial"/>
        </w:rPr>
      </w:pPr>
      <w:r w:rsidRPr="0043040C">
        <w:rPr>
          <w:rFonts w:cs="Arial"/>
        </w:rPr>
        <w:t>In d</w:t>
      </w:r>
      <w:r w:rsidR="002843FD">
        <w:rPr>
          <w:rFonts w:cs="Arial"/>
        </w:rPr>
        <w:t>i</w:t>
      </w:r>
      <w:r w:rsidRPr="0043040C">
        <w:rPr>
          <w:rFonts w:cs="Arial"/>
        </w:rPr>
        <w:t>e</w:t>
      </w:r>
      <w:r w:rsidR="002843FD">
        <w:rPr>
          <w:rFonts w:cs="Arial"/>
        </w:rPr>
        <w:t>se</w:t>
      </w:r>
      <w:r w:rsidRPr="0043040C">
        <w:rPr>
          <w:rFonts w:cs="Arial"/>
        </w:rPr>
        <w:t xml:space="preserve"> Datei </w:t>
      </w:r>
      <w:r w:rsidR="0029783E">
        <w:rPr>
          <w:rFonts w:cs="Arial"/>
        </w:rPr>
        <w:t>können</w:t>
      </w:r>
      <w:r w:rsidRPr="0043040C">
        <w:rPr>
          <w:rFonts w:cs="Arial"/>
        </w:rPr>
        <w:t xml:space="preserve"> </w:t>
      </w:r>
      <w:r w:rsidR="00A62ED6">
        <w:rPr>
          <w:rFonts w:cs="Arial"/>
        </w:rPr>
        <w:t>folgende</w:t>
      </w:r>
      <w:r w:rsidRPr="0043040C">
        <w:rPr>
          <w:rFonts w:cs="Arial"/>
        </w:rPr>
        <w:t xml:space="preserve"> Key-Value-Paare eingefügt werden:</w:t>
      </w:r>
    </w:p>
    <w:p w:rsidR="00C55269" w:rsidRDefault="00C55269" w:rsidP="00C55269">
      <w:pPr>
        <w:rPr>
          <w:rFonts w:cs="Arial"/>
        </w:rPr>
      </w:pPr>
    </w:p>
    <w:p w:rsidR="00D72DC7" w:rsidRPr="006B3687" w:rsidRDefault="00D72DC7" w:rsidP="00D72DC7">
      <w:pPr>
        <w:rPr>
          <w:rFonts w:cs="Arial"/>
          <w:b/>
        </w:rPr>
      </w:pPr>
      <w:proofErr w:type="spellStart"/>
      <w:r w:rsidRPr="006B3687">
        <w:rPr>
          <w:rFonts w:cs="Arial"/>
          <w:b/>
        </w:rPr>
        <w:t>importDir</w:t>
      </w:r>
      <w:proofErr w:type="spellEnd"/>
      <w:r w:rsidRPr="006B3687">
        <w:rPr>
          <w:rFonts w:cs="Arial"/>
          <w:b/>
        </w:rPr>
        <w:t>=[der absolute Pfad]</w:t>
      </w:r>
    </w:p>
    <w:p w:rsidR="00D72DC7" w:rsidRPr="006B3687" w:rsidRDefault="00D72DC7" w:rsidP="00D07875">
      <w:pPr>
        <w:ind w:left="720"/>
        <w:rPr>
          <w:rFonts w:cs="Arial"/>
        </w:rPr>
      </w:pPr>
      <w:r w:rsidRPr="006B3687">
        <w:rPr>
          <w:rFonts w:cs="Arial"/>
        </w:rPr>
        <w:t>Diese Variable legt den Pfad des Verzeichnisses fest, aus dem die Vorgänge importiert werden sollen.</w:t>
      </w:r>
    </w:p>
    <w:p w:rsidR="00D72DC7" w:rsidRPr="0043040C" w:rsidRDefault="00D72DC7" w:rsidP="00C55269">
      <w:pPr>
        <w:rPr>
          <w:rFonts w:cs="Arial"/>
        </w:rPr>
      </w:pPr>
    </w:p>
    <w:p w:rsidR="00D72DC7" w:rsidRPr="006B3687" w:rsidRDefault="00D72DC7" w:rsidP="00D72DC7">
      <w:pPr>
        <w:rPr>
          <w:rFonts w:cs="Arial"/>
          <w:b/>
        </w:rPr>
      </w:pPr>
      <w:proofErr w:type="spellStart"/>
      <w:r w:rsidRPr="006B3687">
        <w:rPr>
          <w:rFonts w:cs="Arial"/>
          <w:b/>
        </w:rPr>
        <w:t>autoImport</w:t>
      </w:r>
      <w:proofErr w:type="spellEnd"/>
      <w:r w:rsidRPr="006B3687">
        <w:rPr>
          <w:rFonts w:cs="Arial"/>
          <w:b/>
        </w:rPr>
        <w:t>=[</w:t>
      </w:r>
      <w:proofErr w:type="spellStart"/>
      <w:r w:rsidRPr="006B3687">
        <w:rPr>
          <w:rFonts w:cs="Arial"/>
          <w:b/>
        </w:rPr>
        <w:t>true,false</w:t>
      </w:r>
      <w:proofErr w:type="spellEnd"/>
      <w:r w:rsidRPr="006B3687">
        <w:rPr>
          <w:rFonts w:cs="Arial"/>
          <w:b/>
        </w:rPr>
        <w:t>]</w:t>
      </w:r>
    </w:p>
    <w:p w:rsidR="002A152E" w:rsidRDefault="00D72DC7" w:rsidP="00D07875">
      <w:pPr>
        <w:ind w:left="720"/>
        <w:rPr>
          <w:rFonts w:cs="Arial"/>
        </w:rPr>
      </w:pPr>
      <w:r w:rsidRPr="006B3687">
        <w:rPr>
          <w:rFonts w:cs="Arial"/>
        </w:rPr>
        <w:t>Diese Variable le</w:t>
      </w:r>
      <w:r>
        <w:rPr>
          <w:rFonts w:cs="Arial"/>
        </w:rPr>
        <w:t>gt fest, ob die im Verzeichnis „</w:t>
      </w:r>
      <w:proofErr w:type="spellStart"/>
      <w:r w:rsidRPr="006B3687">
        <w:rPr>
          <w:rFonts w:cs="Arial"/>
        </w:rPr>
        <w:t>importDir</w:t>
      </w:r>
      <w:proofErr w:type="spellEnd"/>
      <w:r>
        <w:rPr>
          <w:rFonts w:cs="Arial"/>
        </w:rPr>
        <w:t>“</w:t>
      </w:r>
      <w:r w:rsidRPr="006B3687">
        <w:rPr>
          <w:rFonts w:cs="Arial"/>
        </w:rPr>
        <w:t xml:space="preserve"> liegenden Dateien automatisch importiert werden sollen [</w:t>
      </w:r>
      <w:proofErr w:type="spellStart"/>
      <w:r w:rsidRPr="006B3687">
        <w:rPr>
          <w:rFonts w:cs="Arial"/>
        </w:rPr>
        <w:t>true</w:t>
      </w:r>
      <w:proofErr w:type="spellEnd"/>
      <w:r w:rsidRPr="006B3687">
        <w:rPr>
          <w:rFonts w:cs="Arial"/>
        </w:rPr>
        <w:t>] oder nicht [</w:t>
      </w:r>
      <w:proofErr w:type="spellStart"/>
      <w:r w:rsidRPr="006B3687">
        <w:rPr>
          <w:rFonts w:cs="Arial"/>
        </w:rPr>
        <w:t>false</w:t>
      </w:r>
      <w:proofErr w:type="spellEnd"/>
      <w:r w:rsidRPr="006B3687">
        <w:rPr>
          <w:rFonts w:cs="Arial"/>
        </w:rPr>
        <w:t>].</w:t>
      </w:r>
      <w:r w:rsidR="002A152E">
        <w:rPr>
          <w:rFonts w:cs="Arial"/>
        </w:rPr>
        <w:t xml:space="preserve"> Der </w:t>
      </w:r>
      <w:proofErr w:type="spellStart"/>
      <w:r w:rsidR="002A152E">
        <w:rPr>
          <w:rFonts w:cs="Arial"/>
        </w:rPr>
        <w:t>Defaultwert</w:t>
      </w:r>
      <w:proofErr w:type="spellEnd"/>
      <w:r w:rsidR="002A152E">
        <w:rPr>
          <w:rFonts w:cs="Arial"/>
        </w:rPr>
        <w:t xml:space="preserve"> ist [</w:t>
      </w:r>
      <w:proofErr w:type="spellStart"/>
      <w:r w:rsidR="002A152E">
        <w:rPr>
          <w:rFonts w:cs="Arial"/>
        </w:rPr>
        <w:t>false</w:t>
      </w:r>
      <w:proofErr w:type="spellEnd"/>
      <w:r w:rsidR="002A152E">
        <w:rPr>
          <w:rFonts w:cs="Arial"/>
        </w:rPr>
        <w:t>].</w:t>
      </w:r>
    </w:p>
    <w:p w:rsidR="00D72DC7" w:rsidRPr="006B3687" w:rsidRDefault="00D72DC7" w:rsidP="00D72DC7">
      <w:pPr>
        <w:rPr>
          <w:rFonts w:cs="Arial"/>
        </w:rPr>
      </w:pPr>
    </w:p>
    <w:p w:rsidR="00D72DC7" w:rsidRPr="006B3687" w:rsidRDefault="00D72DC7" w:rsidP="00D72DC7">
      <w:pPr>
        <w:rPr>
          <w:rFonts w:cs="Arial"/>
          <w:b/>
        </w:rPr>
      </w:pPr>
      <w:proofErr w:type="spellStart"/>
      <w:r w:rsidRPr="006B3687">
        <w:rPr>
          <w:rFonts w:cs="Arial"/>
          <w:b/>
        </w:rPr>
        <w:t>autoDelete</w:t>
      </w:r>
      <w:proofErr w:type="spellEnd"/>
      <w:r w:rsidRPr="006B3687">
        <w:rPr>
          <w:rFonts w:cs="Arial"/>
          <w:b/>
        </w:rPr>
        <w:t>=[</w:t>
      </w:r>
      <w:proofErr w:type="spellStart"/>
      <w:r w:rsidRPr="006B3687">
        <w:rPr>
          <w:rFonts w:cs="Arial"/>
          <w:b/>
        </w:rPr>
        <w:t>true,false</w:t>
      </w:r>
      <w:proofErr w:type="spellEnd"/>
      <w:r w:rsidRPr="006B3687">
        <w:rPr>
          <w:rFonts w:cs="Arial"/>
          <w:b/>
        </w:rPr>
        <w:t>]</w:t>
      </w:r>
    </w:p>
    <w:p w:rsidR="00D72DC7" w:rsidRPr="006B3687" w:rsidRDefault="00D72DC7" w:rsidP="00D07875">
      <w:pPr>
        <w:ind w:left="720"/>
        <w:rPr>
          <w:rFonts w:cs="Arial"/>
        </w:rPr>
      </w:pPr>
      <w:r w:rsidRPr="006B3687">
        <w:rPr>
          <w:rFonts w:cs="Arial"/>
        </w:rPr>
        <w:t xml:space="preserve">Diese Variable legt fest, ob die Vorgänge die automatisch importiert worden sind, nach dem automatischen Export aus </w:t>
      </w:r>
      <w:r w:rsidR="00235801">
        <w:rPr>
          <w:rFonts w:cs="Arial"/>
        </w:rPr>
        <w:t>DPMAdirektPro</w:t>
      </w:r>
      <w:r w:rsidRPr="006B3687">
        <w:rPr>
          <w:rFonts w:cs="Arial"/>
        </w:rPr>
        <w:t xml:space="preserve"> gelöscht werden sollen</w:t>
      </w:r>
      <w:r>
        <w:rPr>
          <w:rFonts w:cs="Arial"/>
        </w:rPr>
        <w:t xml:space="preserve"> </w:t>
      </w:r>
      <w:r w:rsidRPr="006B3687">
        <w:rPr>
          <w:rFonts w:cs="Arial"/>
        </w:rPr>
        <w:t>[</w:t>
      </w:r>
      <w:proofErr w:type="spellStart"/>
      <w:r w:rsidRPr="006B3687">
        <w:rPr>
          <w:rFonts w:cs="Arial"/>
        </w:rPr>
        <w:t>true</w:t>
      </w:r>
      <w:proofErr w:type="spellEnd"/>
      <w:r w:rsidRPr="006B3687">
        <w:rPr>
          <w:rFonts w:cs="Arial"/>
        </w:rPr>
        <w:t>] oder nicht [</w:t>
      </w:r>
      <w:proofErr w:type="spellStart"/>
      <w:r w:rsidRPr="006B3687">
        <w:rPr>
          <w:rFonts w:cs="Arial"/>
        </w:rPr>
        <w:t>false</w:t>
      </w:r>
      <w:proofErr w:type="spellEnd"/>
      <w:r w:rsidRPr="006B3687">
        <w:rPr>
          <w:rFonts w:cs="Arial"/>
        </w:rPr>
        <w:t>].</w:t>
      </w:r>
      <w:r w:rsidR="00C51E96">
        <w:rPr>
          <w:rFonts w:cs="Arial"/>
        </w:rPr>
        <w:t xml:space="preserve"> Der </w:t>
      </w:r>
      <w:proofErr w:type="spellStart"/>
      <w:r w:rsidR="00C51E96">
        <w:rPr>
          <w:rFonts w:cs="Arial"/>
        </w:rPr>
        <w:t>Defaultwert</w:t>
      </w:r>
      <w:proofErr w:type="spellEnd"/>
      <w:r w:rsidR="00C51E96">
        <w:rPr>
          <w:rFonts w:cs="Arial"/>
        </w:rPr>
        <w:t xml:space="preserve"> ist [</w:t>
      </w:r>
      <w:proofErr w:type="spellStart"/>
      <w:r w:rsidR="00C51E96">
        <w:rPr>
          <w:rFonts w:cs="Arial"/>
        </w:rPr>
        <w:t>false</w:t>
      </w:r>
      <w:proofErr w:type="spellEnd"/>
      <w:r w:rsidR="00C51E96">
        <w:rPr>
          <w:rFonts w:cs="Arial"/>
        </w:rPr>
        <w:t>].</w:t>
      </w:r>
    </w:p>
    <w:p w:rsidR="00D72DC7" w:rsidRPr="006B3687" w:rsidRDefault="00D72DC7" w:rsidP="00D72DC7">
      <w:pPr>
        <w:rPr>
          <w:rFonts w:cs="Arial"/>
          <w:b/>
        </w:rPr>
      </w:pPr>
    </w:p>
    <w:p w:rsidR="00D72DC7" w:rsidRPr="006B3687" w:rsidRDefault="00712CC1" w:rsidP="00D72DC7">
      <w:pPr>
        <w:rPr>
          <w:rFonts w:cs="Arial"/>
          <w:b/>
        </w:rPr>
      </w:pPr>
      <w:proofErr w:type="spellStart"/>
      <w:r>
        <w:rPr>
          <w:rFonts w:cs="Arial"/>
          <w:b/>
        </w:rPr>
        <w:t>autoImportValidation</w:t>
      </w:r>
      <w:proofErr w:type="spellEnd"/>
      <w:r w:rsidR="00D72DC7" w:rsidRPr="006B3687">
        <w:rPr>
          <w:rFonts w:cs="Arial"/>
          <w:b/>
        </w:rPr>
        <w:t>=[</w:t>
      </w:r>
      <w:proofErr w:type="spellStart"/>
      <w:r w:rsidR="00D72DC7" w:rsidRPr="006B3687">
        <w:rPr>
          <w:rFonts w:cs="Arial"/>
          <w:b/>
        </w:rPr>
        <w:t>true</w:t>
      </w:r>
      <w:proofErr w:type="spellEnd"/>
      <w:r w:rsidR="00D72DC7" w:rsidRPr="006B3687">
        <w:rPr>
          <w:rFonts w:cs="Arial"/>
          <w:b/>
        </w:rPr>
        <w:t xml:space="preserve">, </w:t>
      </w:r>
      <w:proofErr w:type="spellStart"/>
      <w:r w:rsidR="00D72DC7" w:rsidRPr="006B3687">
        <w:rPr>
          <w:rFonts w:cs="Arial"/>
          <w:b/>
        </w:rPr>
        <w:t>false</w:t>
      </w:r>
      <w:proofErr w:type="spellEnd"/>
      <w:r w:rsidR="00D72DC7" w:rsidRPr="006B3687">
        <w:rPr>
          <w:rFonts w:cs="Arial"/>
          <w:b/>
        </w:rPr>
        <w:t>]</w:t>
      </w:r>
    </w:p>
    <w:p w:rsidR="00DA21EF" w:rsidRDefault="00D72DC7" w:rsidP="00D07875">
      <w:pPr>
        <w:ind w:left="720"/>
        <w:rPr>
          <w:rFonts w:cs="Arial"/>
        </w:rPr>
      </w:pPr>
      <w:r w:rsidRPr="006B3687">
        <w:rPr>
          <w:rFonts w:cs="Arial"/>
        </w:rPr>
        <w:t>Diese Variable legt fest, ob beim automatischen Importieren die Validierung des</w:t>
      </w:r>
      <w:r>
        <w:rPr>
          <w:rFonts w:cs="Arial"/>
        </w:rPr>
        <w:t xml:space="preserve"> zu</w:t>
      </w:r>
      <w:r w:rsidRPr="006B3687">
        <w:rPr>
          <w:rFonts w:cs="Arial"/>
        </w:rPr>
        <w:t xml:space="preserve"> importier</w:t>
      </w:r>
      <w:r>
        <w:rPr>
          <w:rFonts w:cs="Arial"/>
        </w:rPr>
        <w:t>enden</w:t>
      </w:r>
      <w:r w:rsidRPr="006B3687">
        <w:rPr>
          <w:rFonts w:cs="Arial"/>
        </w:rPr>
        <w:t xml:space="preserve"> Vorgangs auf Basis der festgelegten Regelsätze </w:t>
      </w:r>
      <w:r w:rsidR="002F7AC7">
        <w:rPr>
          <w:rFonts w:cs="Arial"/>
        </w:rPr>
        <w:t>von</w:t>
      </w:r>
      <w:r w:rsidRPr="006B3687">
        <w:rPr>
          <w:rFonts w:cs="Arial"/>
        </w:rPr>
        <w:t xml:space="preserve"> </w:t>
      </w:r>
      <w:r w:rsidR="00235801">
        <w:rPr>
          <w:rFonts w:cs="Arial"/>
        </w:rPr>
        <w:t>DPMAdirektPro</w:t>
      </w:r>
      <w:r w:rsidRPr="006B3687">
        <w:rPr>
          <w:rFonts w:cs="Arial"/>
        </w:rPr>
        <w:t xml:space="preserve"> durchgeführt werden </w:t>
      </w:r>
      <w:r>
        <w:rPr>
          <w:rFonts w:cs="Arial"/>
        </w:rPr>
        <w:t>soll</w:t>
      </w:r>
      <w:r w:rsidRPr="006B3687">
        <w:rPr>
          <w:rFonts w:cs="Arial"/>
        </w:rPr>
        <w:t xml:space="preserve">. Gleichzeitig wird das Ergebnis der Validierung in eine Validierungslog-Datei im angegebenen </w:t>
      </w:r>
      <w:proofErr w:type="spellStart"/>
      <w:r w:rsidRPr="00D07875">
        <w:rPr>
          <w:rStyle w:val="BefehlZchn"/>
        </w:rPr>
        <w:t>importDir</w:t>
      </w:r>
      <w:proofErr w:type="spellEnd"/>
      <w:r w:rsidRPr="006B3687">
        <w:rPr>
          <w:rFonts w:cs="Arial"/>
        </w:rPr>
        <w:t xml:space="preserve"> geschrieben und dort unter den Namen &lt;Vorgangsname&gt;_validation.log gespeichert.</w:t>
      </w:r>
      <w:r w:rsidR="002360A2">
        <w:rPr>
          <w:rFonts w:cs="Arial"/>
        </w:rPr>
        <w:t xml:space="preserve"> </w:t>
      </w:r>
      <w:r w:rsidR="00DA21EF">
        <w:rPr>
          <w:rFonts w:cs="Arial"/>
        </w:rPr>
        <w:t>Pro Fehler/Warnung wird eine Ergebniszeile ins Log geschrieben.</w:t>
      </w:r>
    </w:p>
    <w:p w:rsidR="00D72DC7" w:rsidRPr="006B3687" w:rsidRDefault="002360A2" w:rsidP="00D07875">
      <w:pPr>
        <w:ind w:left="720"/>
        <w:rPr>
          <w:rFonts w:cs="Arial"/>
        </w:rPr>
      </w:pPr>
      <w:r>
        <w:rPr>
          <w:rFonts w:cs="Arial"/>
        </w:rPr>
        <w:t xml:space="preserve">Der </w:t>
      </w:r>
      <w:proofErr w:type="spellStart"/>
      <w:r>
        <w:rPr>
          <w:rFonts w:cs="Arial"/>
        </w:rPr>
        <w:t>Defaultwert</w:t>
      </w:r>
      <w:proofErr w:type="spellEnd"/>
      <w:r>
        <w:rPr>
          <w:rFonts w:cs="Arial"/>
        </w:rPr>
        <w:t xml:space="preserve"> der Variable ist [</w:t>
      </w:r>
      <w:proofErr w:type="spellStart"/>
      <w:r>
        <w:rPr>
          <w:rFonts w:cs="Arial"/>
        </w:rPr>
        <w:t>false</w:t>
      </w:r>
      <w:proofErr w:type="spellEnd"/>
      <w:r>
        <w:rPr>
          <w:rFonts w:cs="Arial"/>
        </w:rPr>
        <w:t>].</w:t>
      </w:r>
    </w:p>
    <w:p w:rsidR="00D72DC7" w:rsidRPr="006B3687" w:rsidRDefault="00D72DC7" w:rsidP="00D72DC7">
      <w:pPr>
        <w:rPr>
          <w:rFonts w:cs="Arial"/>
        </w:rPr>
      </w:pPr>
    </w:p>
    <w:p w:rsidR="00D72DC7" w:rsidRPr="006B3687" w:rsidRDefault="00D72DC7" w:rsidP="00D72DC7">
      <w:pPr>
        <w:rPr>
          <w:rFonts w:cs="Arial"/>
          <w:b/>
        </w:rPr>
      </w:pPr>
      <w:proofErr w:type="spellStart"/>
      <w:r w:rsidRPr="006B3687">
        <w:rPr>
          <w:rFonts w:cs="Arial"/>
          <w:b/>
        </w:rPr>
        <w:t>autoImportValidationLevel</w:t>
      </w:r>
      <w:proofErr w:type="spellEnd"/>
      <w:r w:rsidRPr="006B3687">
        <w:rPr>
          <w:rFonts w:cs="Arial"/>
          <w:b/>
        </w:rPr>
        <w:t>=[</w:t>
      </w:r>
      <w:r w:rsidR="007D1D41">
        <w:rPr>
          <w:rFonts w:cs="Arial"/>
          <w:b/>
        </w:rPr>
        <w:t>0,</w:t>
      </w:r>
      <w:r w:rsidRPr="006B3687">
        <w:rPr>
          <w:rFonts w:cs="Arial"/>
          <w:b/>
        </w:rPr>
        <w:t>1,2,3]</w:t>
      </w:r>
    </w:p>
    <w:p w:rsidR="00D72DC7" w:rsidRDefault="00D72DC7" w:rsidP="00D07875">
      <w:pPr>
        <w:ind w:left="720"/>
        <w:rPr>
          <w:rFonts w:cs="Arial"/>
        </w:rPr>
      </w:pPr>
      <w:r w:rsidRPr="006B3687">
        <w:rPr>
          <w:rFonts w:cs="Arial"/>
        </w:rPr>
        <w:t>Diese Variable legt fest, ab welche</w:t>
      </w:r>
      <w:r w:rsidR="00D07875">
        <w:rPr>
          <w:rFonts w:cs="Arial"/>
        </w:rPr>
        <w:t>m</w:t>
      </w:r>
      <w:r w:rsidRPr="006B3687">
        <w:rPr>
          <w:rFonts w:cs="Arial"/>
        </w:rPr>
        <w:t xml:space="preserve"> Validierungsfehler-Level das Ergebnis der Validierung in der Validierungslog-Datei gespeichert wird. Es wird zwischen folgenden Fehler-Level unterschieden:</w:t>
      </w:r>
    </w:p>
    <w:p w:rsidR="00F429CA" w:rsidRPr="006B3687" w:rsidRDefault="00F429CA" w:rsidP="00D07875">
      <w:pPr>
        <w:ind w:left="720"/>
        <w:rPr>
          <w:rFonts w:cs="Arial"/>
        </w:rPr>
      </w:pPr>
      <w:r>
        <w:rPr>
          <w:rFonts w:cs="Arial"/>
        </w:rPr>
        <w:tab/>
        <w:t>0 – keine Validierungsergebnisse</w:t>
      </w:r>
      <w:r w:rsidR="00DA21EF">
        <w:rPr>
          <w:rFonts w:cs="Arial"/>
        </w:rPr>
        <w:t xml:space="preserve"> und keine Logdatei</w:t>
      </w:r>
    </w:p>
    <w:p w:rsidR="00D72DC7" w:rsidRPr="006B3687" w:rsidRDefault="00D72DC7" w:rsidP="00D07875">
      <w:pPr>
        <w:ind w:left="720"/>
        <w:rPr>
          <w:rFonts w:cs="Arial"/>
        </w:rPr>
      </w:pPr>
      <w:r w:rsidRPr="006B3687">
        <w:rPr>
          <w:rFonts w:cs="Arial"/>
        </w:rPr>
        <w:tab/>
        <w:t>1 – nur Validierung</w:t>
      </w:r>
      <w:r w:rsidR="00502EB4">
        <w:rPr>
          <w:rFonts w:cs="Arial"/>
        </w:rPr>
        <w:t>s</w:t>
      </w:r>
      <w:r w:rsidRPr="006B3687">
        <w:rPr>
          <w:rFonts w:cs="Arial"/>
        </w:rPr>
        <w:t>fehler</w:t>
      </w:r>
    </w:p>
    <w:p w:rsidR="00D72DC7" w:rsidRPr="006B3687" w:rsidRDefault="00D72DC7" w:rsidP="00D07875">
      <w:pPr>
        <w:ind w:left="720"/>
        <w:rPr>
          <w:rFonts w:cs="Arial"/>
        </w:rPr>
      </w:pPr>
      <w:r w:rsidRPr="006B3687">
        <w:rPr>
          <w:rFonts w:cs="Arial"/>
        </w:rPr>
        <w:tab/>
        <w:t xml:space="preserve">2 – Validierungsfehler und – </w:t>
      </w:r>
      <w:proofErr w:type="spellStart"/>
      <w:r w:rsidRPr="006B3687">
        <w:rPr>
          <w:rFonts w:cs="Arial"/>
        </w:rPr>
        <w:t>warnungen</w:t>
      </w:r>
      <w:proofErr w:type="spellEnd"/>
    </w:p>
    <w:p w:rsidR="00D72DC7" w:rsidRPr="006B3687" w:rsidRDefault="00D72DC7" w:rsidP="00D07875">
      <w:pPr>
        <w:ind w:left="720"/>
        <w:rPr>
          <w:rFonts w:cs="Arial"/>
        </w:rPr>
      </w:pPr>
      <w:r w:rsidRPr="006B3687">
        <w:rPr>
          <w:rFonts w:cs="Arial"/>
        </w:rPr>
        <w:tab/>
        <w:t xml:space="preserve">3 – Validierungsfehler, -warnungen und </w:t>
      </w:r>
      <w:r w:rsidR="00DA21EF">
        <w:rPr>
          <w:rFonts w:cs="Arial"/>
        </w:rPr>
        <w:t>-</w:t>
      </w:r>
      <w:r w:rsidRPr="006B3687">
        <w:rPr>
          <w:rFonts w:cs="Arial"/>
        </w:rPr>
        <w:t>infos</w:t>
      </w:r>
    </w:p>
    <w:p w:rsidR="00D72DC7" w:rsidRDefault="00F429CA" w:rsidP="00D07875">
      <w:pPr>
        <w:ind w:left="720"/>
        <w:rPr>
          <w:rFonts w:cs="Arial"/>
        </w:rPr>
      </w:pPr>
      <w:r>
        <w:rPr>
          <w:rFonts w:cs="Arial"/>
        </w:rPr>
        <w:t xml:space="preserve">Der </w:t>
      </w:r>
      <w:proofErr w:type="spellStart"/>
      <w:r>
        <w:rPr>
          <w:rFonts w:cs="Arial"/>
        </w:rPr>
        <w:t>Defaultwert</w:t>
      </w:r>
      <w:proofErr w:type="spellEnd"/>
      <w:r>
        <w:rPr>
          <w:rFonts w:cs="Arial"/>
        </w:rPr>
        <w:t xml:space="preserve"> der Variable ist „0“.</w:t>
      </w:r>
    </w:p>
    <w:p w:rsidR="00F429CA" w:rsidRPr="006B3687" w:rsidRDefault="00F429CA" w:rsidP="00D72DC7">
      <w:pPr>
        <w:rPr>
          <w:rFonts w:cs="Arial"/>
        </w:rPr>
      </w:pPr>
    </w:p>
    <w:p w:rsidR="00D72DC7" w:rsidRPr="006B3687" w:rsidRDefault="00D72DC7" w:rsidP="00D72DC7">
      <w:pPr>
        <w:rPr>
          <w:rFonts w:cs="Arial"/>
          <w:b/>
        </w:rPr>
      </w:pPr>
      <w:proofErr w:type="spellStart"/>
      <w:r w:rsidRPr="006B3687">
        <w:rPr>
          <w:rFonts w:cs="Arial"/>
          <w:b/>
        </w:rPr>
        <w:t>autoImportWithValidationErrors</w:t>
      </w:r>
      <w:proofErr w:type="spellEnd"/>
      <w:r w:rsidRPr="006B3687">
        <w:rPr>
          <w:rFonts w:cs="Arial"/>
          <w:b/>
        </w:rPr>
        <w:t>=[</w:t>
      </w:r>
      <w:proofErr w:type="spellStart"/>
      <w:r w:rsidRPr="006B3687">
        <w:rPr>
          <w:rFonts w:cs="Arial"/>
          <w:b/>
        </w:rPr>
        <w:t>true,false</w:t>
      </w:r>
      <w:proofErr w:type="spellEnd"/>
      <w:r w:rsidRPr="006B3687">
        <w:rPr>
          <w:rFonts w:cs="Arial"/>
          <w:b/>
        </w:rPr>
        <w:t>]</w:t>
      </w:r>
    </w:p>
    <w:p w:rsidR="003E57D1" w:rsidRDefault="003E57D1" w:rsidP="00D07875">
      <w:pPr>
        <w:ind w:left="720"/>
        <w:rPr>
          <w:rFonts w:cs="Arial"/>
        </w:rPr>
      </w:pPr>
      <w:proofErr w:type="spellStart"/>
      <w:r>
        <w:rPr>
          <w:rFonts w:cs="Arial"/>
        </w:rPr>
        <w:t>true</w:t>
      </w:r>
      <w:proofErr w:type="spellEnd"/>
      <w:r>
        <w:rPr>
          <w:rFonts w:cs="Arial"/>
        </w:rPr>
        <w:t xml:space="preserve">: </w:t>
      </w:r>
      <w:r>
        <w:rPr>
          <w:rFonts w:cs="Arial"/>
        </w:rPr>
        <w:tab/>
        <w:t>D</w:t>
      </w:r>
      <w:r w:rsidR="00D72DC7" w:rsidRPr="006B3687">
        <w:rPr>
          <w:rFonts w:cs="Arial"/>
        </w:rPr>
        <w:t xml:space="preserve">er Vorgang </w:t>
      </w:r>
      <w:r>
        <w:rPr>
          <w:rFonts w:cs="Arial"/>
        </w:rPr>
        <w:t xml:space="preserve">wird </w:t>
      </w:r>
      <w:r w:rsidR="00D72DC7" w:rsidRPr="006B3687">
        <w:rPr>
          <w:rFonts w:cs="Arial"/>
        </w:rPr>
        <w:t xml:space="preserve">trotz Validierungsfehler </w:t>
      </w:r>
      <w:r>
        <w:rPr>
          <w:rFonts w:cs="Arial"/>
        </w:rPr>
        <w:t>importiert</w:t>
      </w:r>
    </w:p>
    <w:p w:rsidR="003E57D1" w:rsidRDefault="003E57D1" w:rsidP="003E57D1">
      <w:pPr>
        <w:ind w:left="1440" w:hanging="720"/>
        <w:rPr>
          <w:rFonts w:cs="Arial"/>
        </w:rPr>
      </w:pPr>
      <w:proofErr w:type="spellStart"/>
      <w:r>
        <w:rPr>
          <w:rFonts w:cs="Arial"/>
        </w:rPr>
        <w:t>false</w:t>
      </w:r>
      <w:proofErr w:type="spellEnd"/>
      <w:r>
        <w:rPr>
          <w:rFonts w:cs="Arial"/>
        </w:rPr>
        <w:t>:</w:t>
      </w:r>
      <w:r>
        <w:rPr>
          <w:rFonts w:cs="Arial"/>
        </w:rPr>
        <w:tab/>
        <w:t xml:space="preserve">Bei </w:t>
      </w:r>
      <w:r w:rsidR="00D72DC7" w:rsidRPr="006B3687">
        <w:rPr>
          <w:rFonts w:cs="Arial"/>
        </w:rPr>
        <w:t>Validierungsfehler</w:t>
      </w:r>
      <w:r>
        <w:rPr>
          <w:rFonts w:cs="Arial"/>
        </w:rPr>
        <w:t>n</w:t>
      </w:r>
      <w:r w:rsidR="00D72DC7" w:rsidRPr="006B3687">
        <w:rPr>
          <w:rFonts w:cs="Arial"/>
        </w:rPr>
        <w:t xml:space="preserve">, die </w:t>
      </w:r>
      <w:r w:rsidR="00DA21EF">
        <w:rPr>
          <w:rFonts w:cs="Arial"/>
        </w:rPr>
        <w:t xml:space="preserve">eine </w:t>
      </w:r>
      <w:r w:rsidR="00D72DC7" w:rsidRPr="006B3687">
        <w:rPr>
          <w:rFonts w:cs="Arial"/>
        </w:rPr>
        <w:t>weitere Verarbeitung verhinder</w:t>
      </w:r>
      <w:r>
        <w:rPr>
          <w:rFonts w:cs="Arial"/>
        </w:rPr>
        <w:t>n,</w:t>
      </w:r>
      <w:r w:rsidR="00D72DC7" w:rsidRPr="006B3687">
        <w:rPr>
          <w:rFonts w:cs="Arial"/>
        </w:rPr>
        <w:t xml:space="preserve"> (z.B. </w:t>
      </w:r>
      <w:r>
        <w:rPr>
          <w:rFonts w:cs="Arial"/>
        </w:rPr>
        <w:t xml:space="preserve">wenn </w:t>
      </w:r>
      <w:r w:rsidR="00D72DC7" w:rsidRPr="006B3687">
        <w:rPr>
          <w:rFonts w:cs="Arial"/>
        </w:rPr>
        <w:t xml:space="preserve">das Verschieben </w:t>
      </w:r>
      <w:r w:rsidR="00EB0B43">
        <w:rPr>
          <w:rFonts w:cs="Arial"/>
        </w:rPr>
        <w:t>in den Status</w:t>
      </w:r>
      <w:r w:rsidR="00D72DC7" w:rsidRPr="006B3687">
        <w:rPr>
          <w:rFonts w:cs="Arial"/>
        </w:rPr>
        <w:t xml:space="preserve"> </w:t>
      </w:r>
      <w:r w:rsidR="00EB0B43">
        <w:rPr>
          <w:rFonts w:cs="Arial"/>
        </w:rPr>
        <w:t>„</w:t>
      </w:r>
      <w:r w:rsidR="00D72DC7" w:rsidRPr="006B3687">
        <w:rPr>
          <w:rFonts w:cs="Arial"/>
        </w:rPr>
        <w:t>Unterschriftsbereit</w:t>
      </w:r>
      <w:r w:rsidR="00EB0B43">
        <w:rPr>
          <w:rFonts w:cs="Arial"/>
        </w:rPr>
        <w:t>“</w:t>
      </w:r>
      <w:r w:rsidR="00D72DC7" w:rsidRPr="006B3687">
        <w:rPr>
          <w:rFonts w:cs="Arial"/>
        </w:rPr>
        <w:t xml:space="preserve"> </w:t>
      </w:r>
      <w:r>
        <w:rPr>
          <w:rFonts w:cs="Arial"/>
        </w:rPr>
        <w:t>nicht möglich wäre</w:t>
      </w:r>
      <w:r w:rsidR="001E680E">
        <w:rPr>
          <w:rFonts w:cs="Arial"/>
        </w:rPr>
        <w:t xml:space="preserve">) </w:t>
      </w:r>
      <w:r>
        <w:rPr>
          <w:rFonts w:cs="Arial"/>
        </w:rPr>
        <w:t xml:space="preserve">wird </w:t>
      </w:r>
      <w:r w:rsidR="001E680E">
        <w:rPr>
          <w:rFonts w:cs="Arial"/>
        </w:rPr>
        <w:t>der</w:t>
      </w:r>
      <w:r w:rsidR="00D72DC7" w:rsidRPr="006B3687">
        <w:rPr>
          <w:rFonts w:cs="Arial"/>
        </w:rPr>
        <w:t xml:space="preserve"> Vorgang </w:t>
      </w:r>
      <w:r>
        <w:rPr>
          <w:rFonts w:cs="Arial"/>
        </w:rPr>
        <w:t>nicht importiert</w:t>
      </w:r>
      <w:r w:rsidR="00D72DC7" w:rsidRPr="006B3687">
        <w:rPr>
          <w:rFonts w:cs="Arial"/>
        </w:rPr>
        <w:t>.</w:t>
      </w:r>
      <w:r w:rsidR="00EC0820">
        <w:rPr>
          <w:rFonts w:cs="Arial"/>
        </w:rPr>
        <w:t xml:space="preserve"> </w:t>
      </w:r>
    </w:p>
    <w:p w:rsidR="00D72DC7" w:rsidRPr="006B3687" w:rsidRDefault="00EC0820" w:rsidP="003E57D1">
      <w:pPr>
        <w:ind w:left="1440" w:hanging="720"/>
        <w:rPr>
          <w:rFonts w:cs="Arial"/>
        </w:rPr>
      </w:pPr>
      <w:r>
        <w:rPr>
          <w:rFonts w:cs="Arial"/>
        </w:rPr>
        <w:t xml:space="preserve">Der </w:t>
      </w:r>
      <w:proofErr w:type="spellStart"/>
      <w:r>
        <w:rPr>
          <w:rFonts w:cs="Arial"/>
        </w:rPr>
        <w:t>Defaultwert</w:t>
      </w:r>
      <w:proofErr w:type="spellEnd"/>
      <w:r>
        <w:rPr>
          <w:rFonts w:cs="Arial"/>
        </w:rPr>
        <w:t xml:space="preserve"> ist [</w:t>
      </w:r>
      <w:proofErr w:type="spellStart"/>
      <w:r>
        <w:rPr>
          <w:rFonts w:cs="Arial"/>
        </w:rPr>
        <w:t>false</w:t>
      </w:r>
      <w:proofErr w:type="spellEnd"/>
      <w:r>
        <w:rPr>
          <w:rFonts w:cs="Arial"/>
        </w:rPr>
        <w:t>].</w:t>
      </w:r>
    </w:p>
    <w:p w:rsidR="0029783E" w:rsidRDefault="0029783E" w:rsidP="0029783E">
      <w:pPr>
        <w:rPr>
          <w:rFonts w:cs="Arial"/>
        </w:rPr>
      </w:pPr>
    </w:p>
    <w:p w:rsidR="0029783E" w:rsidRPr="006B3687" w:rsidRDefault="0029783E" w:rsidP="0029783E">
      <w:pPr>
        <w:rPr>
          <w:rFonts w:cs="Arial"/>
        </w:rPr>
      </w:pPr>
      <w:r w:rsidRPr="006B3687">
        <w:rPr>
          <w:rFonts w:cs="Arial"/>
        </w:rPr>
        <w:t xml:space="preserve">Sollten beim Importieren Fehler auftreten, die den Import </w:t>
      </w:r>
      <w:r>
        <w:rPr>
          <w:rFonts w:cs="Arial"/>
        </w:rPr>
        <w:t xml:space="preserve">bei gesetzter Option </w:t>
      </w:r>
      <w:proofErr w:type="spellStart"/>
      <w:r w:rsidRPr="0029783E">
        <w:rPr>
          <w:rFonts w:cs="Arial"/>
          <w:b/>
        </w:rPr>
        <w:t>autoImportWithValidationErrors</w:t>
      </w:r>
      <w:proofErr w:type="spellEnd"/>
      <w:r w:rsidRPr="0029783E">
        <w:rPr>
          <w:rFonts w:cs="Arial"/>
          <w:b/>
        </w:rPr>
        <w:t>=</w:t>
      </w:r>
      <w:proofErr w:type="spellStart"/>
      <w:r w:rsidRPr="0029783E">
        <w:rPr>
          <w:rFonts w:cs="Arial"/>
          <w:b/>
        </w:rPr>
        <w:t>false</w:t>
      </w:r>
      <w:proofErr w:type="spellEnd"/>
      <w:r>
        <w:rPr>
          <w:rFonts w:cs="Arial"/>
        </w:rPr>
        <w:t xml:space="preserve"> </w:t>
      </w:r>
      <w:r w:rsidRPr="006B3687">
        <w:rPr>
          <w:rFonts w:cs="Arial"/>
        </w:rPr>
        <w:t>verhindern, w</w:t>
      </w:r>
      <w:r w:rsidR="00E221C0">
        <w:rPr>
          <w:rFonts w:cs="Arial"/>
        </w:rPr>
        <w:t xml:space="preserve">ird </w:t>
      </w:r>
      <w:r>
        <w:rPr>
          <w:rFonts w:cs="Arial"/>
        </w:rPr>
        <w:t>eine</w:t>
      </w:r>
      <w:r w:rsidRPr="006B3687">
        <w:rPr>
          <w:rFonts w:cs="Arial"/>
        </w:rPr>
        <w:t xml:space="preserve"> Importlog-Datei </w:t>
      </w:r>
      <w:r w:rsidR="00E221C0">
        <w:rPr>
          <w:rFonts w:cs="Arial"/>
        </w:rPr>
        <w:t xml:space="preserve">mit dem </w:t>
      </w:r>
      <w:r w:rsidR="00E221C0" w:rsidRPr="006B3687">
        <w:rPr>
          <w:rFonts w:cs="Arial"/>
        </w:rPr>
        <w:t xml:space="preserve">Namen &lt;Vorgangsname&gt;_import.log </w:t>
      </w:r>
      <w:r w:rsidRPr="006B3687">
        <w:rPr>
          <w:rFonts w:cs="Arial"/>
        </w:rPr>
        <w:t xml:space="preserve">im angegebenen </w:t>
      </w:r>
      <w:r>
        <w:rPr>
          <w:rFonts w:cs="Arial"/>
        </w:rPr>
        <w:t xml:space="preserve">Verzeichnis </w:t>
      </w:r>
      <w:proofErr w:type="spellStart"/>
      <w:r w:rsidRPr="0029783E">
        <w:rPr>
          <w:rStyle w:val="BefehlZchn"/>
        </w:rPr>
        <w:t>importDir</w:t>
      </w:r>
      <w:proofErr w:type="spellEnd"/>
      <w:r w:rsidRPr="006B3687">
        <w:rPr>
          <w:rFonts w:cs="Arial"/>
        </w:rPr>
        <w:t xml:space="preserve"> </w:t>
      </w:r>
      <w:r w:rsidR="00E221C0">
        <w:rPr>
          <w:rFonts w:cs="Arial"/>
        </w:rPr>
        <w:t>erstellt. In dieser Datei gibt es nur eine Zeile mit der Information</w:t>
      </w:r>
      <w:r w:rsidR="002F0B8F">
        <w:rPr>
          <w:rFonts w:cs="Arial"/>
        </w:rPr>
        <w:t>,</w:t>
      </w:r>
      <w:r w:rsidR="00E221C0">
        <w:rPr>
          <w:rFonts w:cs="Arial"/>
        </w:rPr>
        <w:t xml:space="preserve"> dass der Import aufgrund von Validierungsfehlern nicht erfolgreich war.</w:t>
      </w:r>
    </w:p>
    <w:p w:rsidR="00DD0F43" w:rsidRDefault="00E221C0" w:rsidP="0029783E">
      <w:pPr>
        <w:ind w:left="23" w:hanging="23"/>
        <w:rPr>
          <w:rFonts w:cs="Arial"/>
        </w:rPr>
      </w:pPr>
      <w:r w:rsidRPr="00E221C0">
        <w:rPr>
          <w:rFonts w:cs="Arial"/>
        </w:rPr>
        <w:t>Die konkreten Fehler finden Sie</w:t>
      </w:r>
      <w:r>
        <w:rPr>
          <w:rFonts w:cs="Arial"/>
        </w:rPr>
        <w:t xml:space="preserve"> in der Datei </w:t>
      </w:r>
      <w:r w:rsidRPr="006B3687">
        <w:rPr>
          <w:rFonts w:cs="Arial"/>
        </w:rPr>
        <w:t>&lt;Vorgangsname&gt;_validation.log</w:t>
      </w:r>
      <w:r>
        <w:rPr>
          <w:rFonts w:cs="Arial"/>
        </w:rPr>
        <w:t xml:space="preserve"> (siehe </w:t>
      </w:r>
      <w:r w:rsidR="0081128E">
        <w:rPr>
          <w:rFonts w:cs="Arial"/>
        </w:rPr>
        <w:t xml:space="preserve">Parameter </w:t>
      </w:r>
      <w:proofErr w:type="spellStart"/>
      <w:r w:rsidR="0081128E">
        <w:rPr>
          <w:rFonts w:cs="Arial"/>
          <w:b/>
        </w:rPr>
        <w:t>autoImportValidation</w:t>
      </w:r>
      <w:proofErr w:type="spellEnd"/>
      <w:r w:rsidR="0081128E" w:rsidRPr="0081128E">
        <w:rPr>
          <w:rFonts w:cs="Arial"/>
        </w:rPr>
        <w:t>).</w:t>
      </w:r>
    </w:p>
    <w:p w:rsidR="00FD26F7" w:rsidRPr="00E221C0" w:rsidRDefault="00FD26F7" w:rsidP="0029783E">
      <w:pPr>
        <w:ind w:left="23" w:hanging="23"/>
        <w:rPr>
          <w:rFonts w:cs="Arial"/>
        </w:rPr>
      </w:pPr>
      <w:r w:rsidRPr="00FD26F7">
        <w:rPr>
          <w:rFonts w:cs="Arial"/>
          <w:u w:val="single"/>
        </w:rPr>
        <w:t>Hinweis:</w:t>
      </w:r>
      <w:r>
        <w:rPr>
          <w:rFonts w:cs="Arial"/>
        </w:rPr>
        <w:t xml:space="preserve"> Ein Vorgang mit </w:t>
      </w:r>
      <w:r w:rsidRPr="00FD26F7">
        <w:rPr>
          <w:rFonts w:cs="Arial"/>
          <w:b/>
        </w:rPr>
        <w:t>Fehlern</w:t>
      </w:r>
      <w:r>
        <w:rPr>
          <w:rFonts w:cs="Arial"/>
        </w:rPr>
        <w:t xml:space="preserve"> kann zwar in </w:t>
      </w:r>
      <w:r w:rsidR="00235801">
        <w:rPr>
          <w:rFonts w:cs="Arial"/>
        </w:rPr>
        <w:t>DPMAdirektPro</w:t>
      </w:r>
      <w:r>
        <w:rPr>
          <w:rFonts w:cs="Arial"/>
        </w:rPr>
        <w:t xml:space="preserve"> importiert werden aber ohne Fehlerkorrektur kann er im Workflow </w:t>
      </w:r>
      <w:r w:rsidRPr="00FD26F7">
        <w:rPr>
          <w:rFonts w:cs="Arial"/>
          <w:u w:val="single"/>
        </w:rPr>
        <w:t>nicht weiter verschoben werden</w:t>
      </w:r>
      <w:r>
        <w:rPr>
          <w:rFonts w:cs="Arial"/>
        </w:rPr>
        <w:t>. Bei Warnungen und Infos ist eine weitere Verarbeitung/Versenden möglich.</w:t>
      </w:r>
    </w:p>
    <w:p w:rsidR="0029783E" w:rsidRDefault="0029783E" w:rsidP="0029783E">
      <w:pPr>
        <w:ind w:left="23" w:hanging="23"/>
        <w:rPr>
          <w:rFonts w:cs="Arial"/>
          <w:b/>
        </w:rPr>
      </w:pPr>
    </w:p>
    <w:p w:rsidR="00C55269" w:rsidRPr="003108D0" w:rsidRDefault="006C3CA0" w:rsidP="00C55269">
      <w:pPr>
        <w:rPr>
          <w:rFonts w:cs="Arial"/>
          <w:b/>
        </w:rPr>
      </w:pPr>
      <w:r>
        <w:rPr>
          <w:rFonts w:cs="Arial"/>
          <w:b/>
        </w:rPr>
        <w:t>Konfigurationsbeispiel</w:t>
      </w:r>
      <w:r w:rsidR="00C55269" w:rsidRPr="003108D0">
        <w:rPr>
          <w:rFonts w:cs="Arial"/>
          <w:b/>
        </w:rPr>
        <w:t>:</w:t>
      </w:r>
    </w:p>
    <w:p w:rsidR="00B42BF8" w:rsidRPr="006B3687" w:rsidRDefault="003E57D1" w:rsidP="00B42BF8">
      <w:pPr>
        <w:rPr>
          <w:rFonts w:cs="Arial"/>
        </w:rPr>
      </w:pPr>
      <w:r>
        <w:rPr>
          <w:rFonts w:cs="Arial"/>
        </w:rPr>
        <w:t xml:space="preserve">Folgende </w:t>
      </w:r>
      <w:r w:rsidR="00B42BF8" w:rsidRPr="006B3687">
        <w:rPr>
          <w:rFonts w:cs="Arial"/>
        </w:rPr>
        <w:t>Konfiguration</w:t>
      </w:r>
      <w:r>
        <w:rPr>
          <w:rFonts w:cs="Arial"/>
        </w:rPr>
        <w:t xml:space="preserve"> importiert</w:t>
      </w:r>
      <w:r w:rsidR="00B42BF8" w:rsidRPr="006B3687">
        <w:rPr>
          <w:rFonts w:cs="Arial"/>
        </w:rPr>
        <w:t xml:space="preserve"> automatisch, validier</w:t>
      </w:r>
      <w:r>
        <w:rPr>
          <w:rFonts w:cs="Arial"/>
        </w:rPr>
        <w:t>t</w:t>
      </w:r>
      <w:r w:rsidR="00B42BF8" w:rsidRPr="006B3687">
        <w:rPr>
          <w:rFonts w:cs="Arial"/>
        </w:rPr>
        <w:t xml:space="preserve"> (</w:t>
      </w:r>
      <w:r>
        <w:rPr>
          <w:rFonts w:cs="Arial"/>
        </w:rPr>
        <w:t xml:space="preserve">incl. </w:t>
      </w:r>
      <w:r w:rsidR="00B42BF8" w:rsidRPr="006B3687">
        <w:rPr>
          <w:rFonts w:cs="Arial"/>
        </w:rPr>
        <w:t>Schreiben de</w:t>
      </w:r>
      <w:r>
        <w:rPr>
          <w:rFonts w:cs="Arial"/>
        </w:rPr>
        <w:t>r</w:t>
      </w:r>
      <w:r w:rsidR="00B42BF8" w:rsidRPr="006B3687">
        <w:rPr>
          <w:rFonts w:cs="Arial"/>
        </w:rPr>
        <w:t xml:space="preserve"> Validierungslog-Datei mit allen aufgetretenen Fehlern</w:t>
      </w:r>
      <w:r w:rsidR="00B42BF8">
        <w:rPr>
          <w:rFonts w:cs="Arial"/>
        </w:rPr>
        <w:t>/ Warnungen/ Infos</w:t>
      </w:r>
      <w:r w:rsidR="00B42BF8" w:rsidRPr="006B3687">
        <w:rPr>
          <w:rFonts w:cs="Arial"/>
        </w:rPr>
        <w:t xml:space="preserve">) und </w:t>
      </w:r>
      <w:r>
        <w:rPr>
          <w:rFonts w:cs="Arial"/>
        </w:rPr>
        <w:t xml:space="preserve">löscht </w:t>
      </w:r>
      <w:r w:rsidR="00B42BF8" w:rsidRPr="006B3687">
        <w:rPr>
          <w:rFonts w:cs="Arial"/>
        </w:rPr>
        <w:t xml:space="preserve">die importierten Vorgänge nach dem automatischen Export wieder aus </w:t>
      </w:r>
      <w:r w:rsidR="00235801">
        <w:rPr>
          <w:rFonts w:cs="Arial"/>
        </w:rPr>
        <w:t>DPMAdirektPro</w:t>
      </w:r>
      <w:r w:rsidR="00B42BF8" w:rsidRPr="006B3687">
        <w:rPr>
          <w:rFonts w:cs="Arial"/>
        </w:rPr>
        <w:t>:</w:t>
      </w:r>
    </w:p>
    <w:p w:rsidR="00B42BF8" w:rsidRDefault="00B42BF8" w:rsidP="00C55269">
      <w:pPr>
        <w:rPr>
          <w:rFonts w:cs="Arial"/>
        </w:rPr>
      </w:pPr>
    </w:p>
    <w:p w:rsidR="00B42BF8" w:rsidRPr="00AB6A20" w:rsidRDefault="00B42BF8" w:rsidP="00B42BF8">
      <w:pPr>
        <w:rPr>
          <w:rFonts w:ascii="Courier New" w:hAnsi="Courier New" w:cs="Courier New"/>
          <w:lang w:val="en-GB"/>
        </w:rPr>
      </w:pPr>
      <w:proofErr w:type="spellStart"/>
      <w:r w:rsidRPr="00AB6A20">
        <w:rPr>
          <w:rFonts w:ascii="Courier New" w:hAnsi="Courier New" w:cs="Courier New"/>
          <w:lang w:val="en-GB"/>
        </w:rPr>
        <w:t>url</w:t>
      </w:r>
      <w:proofErr w:type="spellEnd"/>
      <w:r w:rsidRPr="00AB6A20">
        <w:rPr>
          <w:rFonts w:ascii="Courier New" w:hAnsi="Courier New" w:cs="Courier New"/>
          <w:lang w:val="en-GB"/>
        </w:rPr>
        <w:t>=</w:t>
      </w:r>
      <w:proofErr w:type="spellStart"/>
      <w:r w:rsidRPr="00AB6A20">
        <w:rPr>
          <w:rFonts w:ascii="Courier New" w:hAnsi="Courier New" w:cs="Courier New"/>
          <w:lang w:val="en-GB"/>
        </w:rPr>
        <w:t>jdbc:derby:transactiondb;create</w:t>
      </w:r>
      <w:proofErr w:type="spellEnd"/>
      <w:r w:rsidRPr="00AB6A20">
        <w:rPr>
          <w:rFonts w:ascii="Courier New" w:hAnsi="Courier New" w:cs="Courier New"/>
          <w:lang w:val="en-GB"/>
        </w:rPr>
        <w:t>=false;</w:t>
      </w:r>
    </w:p>
    <w:p w:rsidR="00B42BF8" w:rsidRPr="00AB6A20" w:rsidRDefault="00B42BF8" w:rsidP="00B42BF8">
      <w:pPr>
        <w:rPr>
          <w:rFonts w:ascii="Courier New" w:hAnsi="Courier New" w:cs="Courier New"/>
        </w:rPr>
      </w:pPr>
      <w:proofErr w:type="spellStart"/>
      <w:r w:rsidRPr="00AB6A20">
        <w:rPr>
          <w:rFonts w:ascii="Courier New" w:hAnsi="Courier New" w:cs="Courier New"/>
        </w:rPr>
        <w:t>autoImport</w:t>
      </w:r>
      <w:proofErr w:type="spellEnd"/>
      <w:r w:rsidRPr="00AB6A20">
        <w:rPr>
          <w:rFonts w:ascii="Courier New" w:hAnsi="Courier New" w:cs="Courier New"/>
        </w:rPr>
        <w:t>=</w:t>
      </w:r>
      <w:proofErr w:type="spellStart"/>
      <w:r w:rsidRPr="00AB6A20">
        <w:rPr>
          <w:rFonts w:ascii="Courier New" w:hAnsi="Courier New" w:cs="Courier New"/>
        </w:rPr>
        <w:t>true</w:t>
      </w:r>
      <w:proofErr w:type="spellEnd"/>
    </w:p>
    <w:p w:rsidR="00B42BF8" w:rsidRPr="00AB6A20" w:rsidRDefault="00B42BF8" w:rsidP="00B42BF8">
      <w:pPr>
        <w:rPr>
          <w:rFonts w:ascii="Courier New" w:hAnsi="Courier New" w:cs="Courier New"/>
        </w:rPr>
      </w:pPr>
      <w:proofErr w:type="spellStart"/>
      <w:r w:rsidRPr="00AB6A20">
        <w:rPr>
          <w:rFonts w:ascii="Courier New" w:hAnsi="Courier New" w:cs="Courier New"/>
        </w:rPr>
        <w:t>autoDelete</w:t>
      </w:r>
      <w:proofErr w:type="spellEnd"/>
      <w:r w:rsidRPr="00AB6A20">
        <w:rPr>
          <w:rFonts w:ascii="Courier New" w:hAnsi="Courier New" w:cs="Courier New"/>
        </w:rPr>
        <w:t>=</w:t>
      </w:r>
      <w:proofErr w:type="spellStart"/>
      <w:r w:rsidRPr="00AB6A20">
        <w:rPr>
          <w:rFonts w:ascii="Courier New" w:hAnsi="Courier New" w:cs="Courier New"/>
        </w:rPr>
        <w:t>true</w:t>
      </w:r>
      <w:proofErr w:type="spellEnd"/>
    </w:p>
    <w:p w:rsidR="00B42BF8" w:rsidRPr="00AB6A20" w:rsidRDefault="00B42BF8" w:rsidP="00B42BF8">
      <w:pPr>
        <w:rPr>
          <w:rFonts w:ascii="Courier New" w:hAnsi="Courier New" w:cs="Courier New"/>
        </w:rPr>
      </w:pPr>
      <w:proofErr w:type="spellStart"/>
      <w:r w:rsidRPr="00AB6A20">
        <w:rPr>
          <w:rFonts w:ascii="Courier New" w:hAnsi="Courier New" w:cs="Courier New"/>
        </w:rPr>
        <w:t>importDir</w:t>
      </w:r>
      <w:proofErr w:type="spellEnd"/>
      <w:r w:rsidRPr="00AB6A20">
        <w:rPr>
          <w:rFonts w:ascii="Courier New" w:hAnsi="Courier New" w:cs="Courier New"/>
        </w:rPr>
        <w:t>=D:\\Beispielverzeichnis</w:t>
      </w:r>
    </w:p>
    <w:p w:rsidR="00B42BF8" w:rsidRPr="00AB6A20" w:rsidRDefault="00B95B2F" w:rsidP="00B42BF8">
      <w:pPr>
        <w:autoSpaceDE w:val="0"/>
        <w:autoSpaceDN w:val="0"/>
        <w:adjustRightInd w:val="0"/>
        <w:rPr>
          <w:rFonts w:ascii="Courier New" w:hAnsi="Courier New" w:cs="Courier New"/>
        </w:rPr>
      </w:pPr>
      <w:proofErr w:type="spellStart"/>
      <w:r>
        <w:rPr>
          <w:rFonts w:ascii="Courier New" w:hAnsi="Courier New" w:cs="Courier New"/>
        </w:rPr>
        <w:t>autoImportValidation</w:t>
      </w:r>
      <w:proofErr w:type="spellEnd"/>
      <w:r w:rsidR="00B42BF8" w:rsidRPr="00AB6A20">
        <w:rPr>
          <w:rFonts w:ascii="Courier New" w:hAnsi="Courier New" w:cs="Courier New"/>
        </w:rPr>
        <w:t>=</w:t>
      </w:r>
      <w:proofErr w:type="spellStart"/>
      <w:r w:rsidR="00B42BF8" w:rsidRPr="00AB6A20">
        <w:rPr>
          <w:rFonts w:ascii="Courier New" w:hAnsi="Courier New" w:cs="Courier New"/>
        </w:rPr>
        <w:t>true</w:t>
      </w:r>
      <w:proofErr w:type="spellEnd"/>
    </w:p>
    <w:p w:rsidR="00B42BF8" w:rsidRPr="00AB6A20" w:rsidRDefault="00B42BF8" w:rsidP="00B42BF8">
      <w:pPr>
        <w:autoSpaceDE w:val="0"/>
        <w:autoSpaceDN w:val="0"/>
        <w:adjustRightInd w:val="0"/>
        <w:rPr>
          <w:rFonts w:ascii="Courier New" w:hAnsi="Courier New" w:cs="Courier New"/>
        </w:rPr>
      </w:pPr>
      <w:proofErr w:type="spellStart"/>
      <w:r w:rsidRPr="00AB6A20">
        <w:rPr>
          <w:rFonts w:ascii="Courier New" w:hAnsi="Courier New" w:cs="Courier New"/>
        </w:rPr>
        <w:t>autoImportValidationLevel</w:t>
      </w:r>
      <w:proofErr w:type="spellEnd"/>
      <w:r w:rsidRPr="00AB6A20">
        <w:rPr>
          <w:rFonts w:ascii="Courier New" w:hAnsi="Courier New" w:cs="Courier New"/>
        </w:rPr>
        <w:t>=3</w:t>
      </w:r>
    </w:p>
    <w:p w:rsidR="00B42BF8" w:rsidRPr="00AB6A20" w:rsidRDefault="00B42BF8" w:rsidP="00B42BF8">
      <w:pPr>
        <w:rPr>
          <w:rFonts w:ascii="Courier New" w:hAnsi="Courier New" w:cs="Courier New"/>
        </w:rPr>
      </w:pPr>
      <w:proofErr w:type="spellStart"/>
      <w:r w:rsidRPr="00AB6A20">
        <w:rPr>
          <w:rFonts w:ascii="Courier New" w:hAnsi="Courier New" w:cs="Courier New"/>
        </w:rPr>
        <w:t>autoImportWithValidationErrors</w:t>
      </w:r>
      <w:proofErr w:type="spellEnd"/>
      <w:r w:rsidRPr="00AB6A20">
        <w:rPr>
          <w:rFonts w:ascii="Courier New" w:hAnsi="Courier New" w:cs="Courier New"/>
        </w:rPr>
        <w:t>=</w:t>
      </w:r>
      <w:proofErr w:type="spellStart"/>
      <w:r w:rsidR="005C1F2C">
        <w:rPr>
          <w:rFonts w:ascii="Courier New" w:hAnsi="Courier New" w:cs="Courier New"/>
        </w:rPr>
        <w:t>t</w:t>
      </w:r>
      <w:r w:rsidRPr="00AB6A20">
        <w:rPr>
          <w:rFonts w:ascii="Courier New" w:hAnsi="Courier New" w:cs="Courier New"/>
        </w:rPr>
        <w:t>rue</w:t>
      </w:r>
      <w:proofErr w:type="spellEnd"/>
    </w:p>
    <w:p w:rsidR="002843FD" w:rsidRPr="006C3CA0" w:rsidRDefault="002843FD" w:rsidP="00C55269">
      <w:pPr>
        <w:rPr>
          <w:rFonts w:cs="Arial"/>
        </w:rPr>
      </w:pPr>
    </w:p>
    <w:p w:rsidR="006C3CA0" w:rsidRDefault="006C3CA0" w:rsidP="00C55269">
      <w:pPr>
        <w:rPr>
          <w:rFonts w:cs="Arial"/>
          <w:b/>
        </w:rPr>
      </w:pPr>
      <w:r>
        <w:rPr>
          <w:rFonts w:cs="Arial"/>
          <w:b/>
        </w:rPr>
        <w:t xml:space="preserve">Beispiel für </w:t>
      </w:r>
      <w:r w:rsidRPr="006C3CA0">
        <w:rPr>
          <w:rFonts w:cs="Arial"/>
          <w:b/>
        </w:rPr>
        <w:t>eine Datei &lt;Vorgangsname&gt;_validation.log:</w:t>
      </w:r>
    </w:p>
    <w:p w:rsidR="006C3CA0" w:rsidRDefault="006C3CA0" w:rsidP="00C55269">
      <w:pPr>
        <w:rPr>
          <w:rFonts w:cs="Arial"/>
        </w:rPr>
      </w:pPr>
      <w:r w:rsidRPr="006C3CA0">
        <w:rPr>
          <w:rFonts w:cs="Arial"/>
        </w:rPr>
        <w:t>Hier ein Beispiel bei dem das Prüfergebnis einen Fehler und eine Warnung enthält:</w:t>
      </w:r>
    </w:p>
    <w:p w:rsidR="006C3CA0" w:rsidRPr="006C3CA0" w:rsidRDefault="006C3CA0" w:rsidP="00C55269">
      <w:pPr>
        <w:rPr>
          <w:rFonts w:cs="Arial"/>
        </w:rPr>
      </w:pPr>
    </w:p>
    <w:p w:rsidR="006C3CA0" w:rsidRPr="00AA6FE6" w:rsidRDefault="006C3CA0" w:rsidP="006C3CA0">
      <w:pPr>
        <w:rPr>
          <w:rFonts w:ascii="Courier New" w:hAnsi="Courier New" w:cs="Courier New"/>
        </w:rPr>
      </w:pPr>
      <w:r w:rsidRPr="00AA6FE6">
        <w:rPr>
          <w:rFonts w:ascii="Courier New" w:hAnsi="Courier New" w:cs="Courier New"/>
        </w:rPr>
        <w:t>Validierungswarnung: Der Rechtsübergang des Erfinders sollte angegeben werden.</w:t>
      </w:r>
    </w:p>
    <w:p w:rsidR="006C3CA0" w:rsidRPr="00AA6FE6" w:rsidRDefault="006C3CA0" w:rsidP="006C3CA0">
      <w:pPr>
        <w:rPr>
          <w:rFonts w:ascii="Courier New" w:hAnsi="Courier New" w:cs="Courier New"/>
        </w:rPr>
      </w:pPr>
      <w:r w:rsidRPr="00AA6FE6">
        <w:rPr>
          <w:rFonts w:ascii="Courier New" w:hAnsi="Courier New" w:cs="Courier New"/>
        </w:rPr>
        <w:t>Validierungsfehler: Der Name/Firmenname des Anmelders muss angegeben werden.</w:t>
      </w:r>
    </w:p>
    <w:p w:rsidR="00FD26F7" w:rsidRDefault="00FD26F7" w:rsidP="00C55269">
      <w:pPr>
        <w:rPr>
          <w:rFonts w:cs="Arial"/>
          <w:b/>
        </w:rPr>
      </w:pPr>
    </w:p>
    <w:p w:rsidR="00C55269" w:rsidRDefault="00C55269" w:rsidP="00C55269">
      <w:pPr>
        <w:rPr>
          <w:rFonts w:cs="Arial"/>
        </w:rPr>
      </w:pPr>
      <w:r w:rsidRPr="00745A32">
        <w:rPr>
          <w:rFonts w:cs="Arial"/>
          <w:b/>
        </w:rPr>
        <w:t>Beachten Sie</w:t>
      </w:r>
      <w:r>
        <w:rPr>
          <w:rFonts w:cs="Arial"/>
        </w:rPr>
        <w:t xml:space="preserve">, dass zum Trennen der Verzeichnisse jeweils ein doppelter </w:t>
      </w:r>
      <w:proofErr w:type="spellStart"/>
      <w:r>
        <w:rPr>
          <w:rFonts w:cs="Arial"/>
        </w:rPr>
        <w:t>Backslash</w:t>
      </w:r>
      <w:proofErr w:type="spellEnd"/>
      <w:r>
        <w:rPr>
          <w:rFonts w:cs="Arial"/>
        </w:rPr>
        <w:t xml:space="preserve"> verwendet werden muss! Die </w:t>
      </w:r>
      <w:r w:rsidRPr="0043040C">
        <w:rPr>
          <w:rFonts w:cs="Arial"/>
        </w:rPr>
        <w:t>Key-Value-Paare</w:t>
      </w:r>
      <w:r>
        <w:rPr>
          <w:rFonts w:cs="Arial"/>
        </w:rPr>
        <w:t xml:space="preserve"> werden </w:t>
      </w:r>
      <w:r w:rsidRPr="003108D0">
        <w:rPr>
          <w:rFonts w:cs="Arial"/>
          <w:u w:val="single"/>
        </w:rPr>
        <w:t>unter</w:t>
      </w:r>
      <w:r>
        <w:rPr>
          <w:rFonts w:cs="Arial"/>
        </w:rPr>
        <w:t xml:space="preserve"> dem Datenbankeintrag und </w:t>
      </w:r>
      <w:r w:rsidRPr="003108D0">
        <w:rPr>
          <w:rFonts w:cs="Arial"/>
          <w:u w:val="single"/>
        </w:rPr>
        <w:t>ohne</w:t>
      </w:r>
      <w:r>
        <w:rPr>
          <w:rFonts w:cs="Arial"/>
        </w:rPr>
        <w:t xml:space="preserve"> ein abschließendes Semikolon geschrieben.</w:t>
      </w:r>
    </w:p>
    <w:p w:rsidR="00626DA8" w:rsidRDefault="00626DA8" w:rsidP="00C55269">
      <w:pPr>
        <w:rPr>
          <w:rFonts w:cs="Arial"/>
        </w:rPr>
      </w:pPr>
    </w:p>
    <w:p w:rsidR="008F4278" w:rsidRDefault="008F4278">
      <w:pPr>
        <w:rPr>
          <w:rFonts w:cs="Arial"/>
          <w:b/>
        </w:rPr>
      </w:pPr>
      <w:r>
        <w:rPr>
          <w:rFonts w:cs="Arial"/>
          <w:b/>
        </w:rPr>
        <w:br w:type="page"/>
      </w:r>
    </w:p>
    <w:p w:rsidR="00B95B2F" w:rsidRPr="00B95B2F" w:rsidRDefault="00B95B2F" w:rsidP="00C55269">
      <w:pPr>
        <w:rPr>
          <w:rFonts w:cs="Arial"/>
          <w:b/>
        </w:rPr>
      </w:pPr>
      <w:r w:rsidRPr="00B95B2F">
        <w:rPr>
          <w:rFonts w:cs="Arial"/>
          <w:b/>
        </w:rPr>
        <w:t>Beispiel für die Datei</w:t>
      </w:r>
      <w:r w:rsidR="00BB32FD">
        <w:rPr>
          <w:rFonts w:cs="Arial"/>
          <w:b/>
        </w:rPr>
        <w:t xml:space="preserve"> </w:t>
      </w:r>
      <w:proofErr w:type="spellStart"/>
      <w:r w:rsidR="00BB32FD">
        <w:rPr>
          <w:rFonts w:cs="Arial"/>
          <w:b/>
        </w:rPr>
        <w:t>importResult.properties</w:t>
      </w:r>
      <w:proofErr w:type="spellEnd"/>
      <w:r w:rsidR="00BB32FD">
        <w:rPr>
          <w:rFonts w:cs="Arial"/>
          <w:b/>
        </w:rPr>
        <w:t xml:space="preserve"> mit der</w:t>
      </w:r>
      <w:r w:rsidRPr="00B95B2F">
        <w:rPr>
          <w:rFonts w:cs="Arial"/>
          <w:b/>
        </w:rPr>
        <w:t xml:space="preserve"> Übersicht des </w:t>
      </w:r>
      <w:r w:rsidR="001F1D1D">
        <w:rPr>
          <w:rFonts w:cs="Arial"/>
          <w:b/>
        </w:rPr>
        <w:t>Importr</w:t>
      </w:r>
      <w:r w:rsidRPr="00B95B2F">
        <w:rPr>
          <w:rFonts w:cs="Arial"/>
          <w:b/>
        </w:rPr>
        <w:t>esultat</w:t>
      </w:r>
      <w:r w:rsidR="001F1D1D">
        <w:rPr>
          <w:rFonts w:cs="Arial"/>
          <w:b/>
        </w:rPr>
        <w:t>s</w:t>
      </w:r>
      <w:r w:rsidRPr="00B95B2F">
        <w:rPr>
          <w:rFonts w:cs="Arial"/>
          <w:b/>
        </w:rPr>
        <w:t>:</w:t>
      </w:r>
    </w:p>
    <w:p w:rsidR="00461624" w:rsidRPr="00461624" w:rsidRDefault="00461624" w:rsidP="00B95B2F">
      <w:pPr>
        <w:rPr>
          <w:rFonts w:ascii="Courier New" w:hAnsi="Courier New" w:cs="Courier New"/>
        </w:rPr>
      </w:pPr>
      <w:r w:rsidRPr="00461624">
        <w:rPr>
          <w:rFonts w:ascii="Courier New" w:hAnsi="Courier New" w:cs="Courier New"/>
        </w:rPr>
        <w:t>#</w:t>
      </w:r>
      <w:r>
        <w:rPr>
          <w:rFonts w:ascii="Courier New" w:hAnsi="Courier New" w:cs="Courier New"/>
        </w:rPr>
        <w:t xml:space="preserve"> </w:t>
      </w:r>
      <w:r w:rsidRPr="00461624">
        <w:rPr>
          <w:rFonts w:ascii="Courier New" w:hAnsi="Courier New" w:cs="Courier New"/>
        </w:rPr>
        <w:t>Anzahl der übergebenen Vorgänge</w:t>
      </w:r>
      <w:r w:rsidR="00C7567E">
        <w:rPr>
          <w:rFonts w:ascii="Courier New" w:hAnsi="Courier New" w:cs="Courier New"/>
        </w:rPr>
        <w:t>.</w:t>
      </w:r>
    </w:p>
    <w:p w:rsidR="00B95B2F" w:rsidRDefault="00B95B2F" w:rsidP="00B95B2F">
      <w:pPr>
        <w:rPr>
          <w:rFonts w:ascii="Courier New" w:hAnsi="Courier New" w:cs="Courier New"/>
        </w:rPr>
      </w:pPr>
      <w:proofErr w:type="spellStart"/>
      <w:r w:rsidRPr="00461624">
        <w:rPr>
          <w:rFonts w:ascii="Courier New" w:hAnsi="Courier New" w:cs="Courier New"/>
        </w:rPr>
        <w:t>transactions</w:t>
      </w:r>
      <w:proofErr w:type="spellEnd"/>
      <w:r w:rsidRPr="00461624">
        <w:rPr>
          <w:rFonts w:ascii="Courier New" w:hAnsi="Courier New" w:cs="Courier New"/>
        </w:rPr>
        <w:t>=14</w:t>
      </w:r>
    </w:p>
    <w:p w:rsidR="00461624" w:rsidRPr="00461624" w:rsidRDefault="00461624" w:rsidP="00B95B2F">
      <w:pPr>
        <w:rPr>
          <w:rFonts w:ascii="Courier New" w:hAnsi="Courier New" w:cs="Courier New"/>
        </w:rPr>
      </w:pPr>
      <w:r>
        <w:rPr>
          <w:rFonts w:ascii="Courier New" w:hAnsi="Courier New" w:cs="Courier New"/>
        </w:rPr>
        <w:t># Anzahl der importierten Vorgänge</w:t>
      </w:r>
      <w:r w:rsidR="00C7567E">
        <w:rPr>
          <w:rFonts w:ascii="Courier New" w:hAnsi="Courier New" w:cs="Courier New"/>
        </w:rPr>
        <w:t>.</w:t>
      </w:r>
    </w:p>
    <w:p w:rsidR="00B95B2F" w:rsidRDefault="00B95B2F" w:rsidP="00B95B2F">
      <w:pPr>
        <w:rPr>
          <w:rFonts w:ascii="Courier New" w:hAnsi="Courier New" w:cs="Courier New"/>
        </w:rPr>
      </w:pPr>
      <w:proofErr w:type="spellStart"/>
      <w:r w:rsidRPr="00B95B2F">
        <w:rPr>
          <w:rFonts w:ascii="Courier New" w:hAnsi="Courier New" w:cs="Courier New"/>
        </w:rPr>
        <w:t>imported</w:t>
      </w:r>
      <w:proofErr w:type="spellEnd"/>
      <w:r w:rsidRPr="00B95B2F">
        <w:rPr>
          <w:rFonts w:ascii="Courier New" w:hAnsi="Courier New" w:cs="Courier New"/>
        </w:rPr>
        <w:t>=1</w:t>
      </w:r>
      <w:r>
        <w:rPr>
          <w:rFonts w:ascii="Courier New" w:hAnsi="Courier New" w:cs="Courier New"/>
        </w:rPr>
        <w:t>0</w:t>
      </w:r>
    </w:p>
    <w:p w:rsidR="00C7567E" w:rsidRDefault="00461624" w:rsidP="00461624">
      <w:pPr>
        <w:rPr>
          <w:rFonts w:ascii="Courier New" w:hAnsi="Courier New" w:cs="Courier New"/>
        </w:rPr>
      </w:pPr>
      <w:r>
        <w:rPr>
          <w:rFonts w:ascii="Courier New" w:hAnsi="Courier New" w:cs="Courier New"/>
        </w:rPr>
        <w:t xml:space="preserve"># Anzahl der </w:t>
      </w:r>
      <w:r w:rsidR="00C7567E">
        <w:rPr>
          <w:rFonts w:ascii="Courier New" w:hAnsi="Courier New" w:cs="Courier New"/>
        </w:rPr>
        <w:t>Vorgänge</w:t>
      </w:r>
      <w:r>
        <w:rPr>
          <w:rFonts w:ascii="Courier New" w:hAnsi="Courier New" w:cs="Courier New"/>
        </w:rPr>
        <w:t xml:space="preserve">, die </w:t>
      </w:r>
      <w:r w:rsidR="00C7567E">
        <w:rPr>
          <w:rFonts w:ascii="Courier New" w:hAnsi="Courier New" w:cs="Courier New"/>
        </w:rPr>
        <w:t xml:space="preserve">trotz der </w:t>
      </w:r>
      <w:r>
        <w:rPr>
          <w:rFonts w:ascii="Courier New" w:hAnsi="Courier New" w:cs="Courier New"/>
        </w:rPr>
        <w:t>Validierungsfehler</w:t>
      </w:r>
    </w:p>
    <w:p w:rsidR="00461624" w:rsidRDefault="00C7567E" w:rsidP="00461624">
      <w:pPr>
        <w:rPr>
          <w:rFonts w:ascii="Courier New" w:hAnsi="Courier New" w:cs="Courier New"/>
        </w:rPr>
      </w:pPr>
      <w:r>
        <w:rPr>
          <w:rFonts w:ascii="Courier New" w:hAnsi="Courier New" w:cs="Courier New"/>
        </w:rPr>
        <w:t># importiert worden waren</w:t>
      </w:r>
      <w:r w:rsidR="00461624">
        <w:rPr>
          <w:rFonts w:ascii="Courier New" w:hAnsi="Courier New" w:cs="Courier New"/>
        </w:rPr>
        <w:t>.</w:t>
      </w:r>
    </w:p>
    <w:p w:rsidR="00B95B2F" w:rsidRDefault="00461624" w:rsidP="00461624">
      <w:pPr>
        <w:ind w:left="4254" w:hanging="4254"/>
        <w:rPr>
          <w:rFonts w:ascii="Courier New" w:hAnsi="Courier New" w:cs="Courier New"/>
        </w:rPr>
      </w:pPr>
      <w:proofErr w:type="spellStart"/>
      <w:r>
        <w:rPr>
          <w:rFonts w:ascii="Courier New" w:hAnsi="Courier New" w:cs="Courier New"/>
        </w:rPr>
        <w:t>i</w:t>
      </w:r>
      <w:r w:rsidR="00821A79" w:rsidRPr="00461624">
        <w:rPr>
          <w:rFonts w:ascii="Courier New" w:hAnsi="Courier New" w:cs="Courier New"/>
        </w:rPr>
        <w:t>mportedWithErrors</w:t>
      </w:r>
      <w:proofErr w:type="spellEnd"/>
      <w:r w:rsidR="00821A79" w:rsidRPr="00461624">
        <w:rPr>
          <w:rFonts w:ascii="Courier New" w:hAnsi="Courier New" w:cs="Courier New"/>
        </w:rPr>
        <w:t>=3</w:t>
      </w:r>
    </w:p>
    <w:p w:rsidR="00C7567E" w:rsidRDefault="00461624" w:rsidP="00C7567E">
      <w:pPr>
        <w:rPr>
          <w:rFonts w:ascii="Courier New" w:hAnsi="Courier New" w:cs="Courier New"/>
        </w:rPr>
      </w:pPr>
      <w:r>
        <w:rPr>
          <w:rFonts w:ascii="Courier New" w:hAnsi="Courier New" w:cs="Courier New"/>
        </w:rPr>
        <w:t xml:space="preserve"># </w:t>
      </w:r>
      <w:r w:rsidRPr="00461624">
        <w:rPr>
          <w:rFonts w:ascii="Courier New" w:hAnsi="Courier New" w:cs="Courier New"/>
        </w:rPr>
        <w:t>Anzahl der Vorgänge</w:t>
      </w:r>
      <w:r w:rsidR="00C7567E">
        <w:rPr>
          <w:rFonts w:ascii="Courier New" w:hAnsi="Courier New" w:cs="Courier New"/>
        </w:rPr>
        <w:t>,</w:t>
      </w:r>
      <w:r w:rsidRPr="00461624">
        <w:rPr>
          <w:rFonts w:ascii="Courier New" w:hAnsi="Courier New" w:cs="Courier New"/>
        </w:rPr>
        <w:t xml:space="preserve"> </w:t>
      </w:r>
      <w:r w:rsidR="00C7567E">
        <w:rPr>
          <w:rFonts w:ascii="Courier New" w:hAnsi="Courier New" w:cs="Courier New"/>
        </w:rPr>
        <w:t>die Validierungsinfos haben.</w:t>
      </w:r>
    </w:p>
    <w:p w:rsidR="00B95B2F" w:rsidRDefault="00B95B2F" w:rsidP="00B95B2F">
      <w:pPr>
        <w:rPr>
          <w:rFonts w:ascii="Courier New" w:hAnsi="Courier New" w:cs="Courier New"/>
        </w:rPr>
      </w:pPr>
      <w:proofErr w:type="spellStart"/>
      <w:r w:rsidRPr="00461624">
        <w:rPr>
          <w:rFonts w:ascii="Courier New" w:hAnsi="Courier New" w:cs="Courier New"/>
        </w:rPr>
        <w:t>transactsWithInfos</w:t>
      </w:r>
      <w:proofErr w:type="spellEnd"/>
      <w:r w:rsidRPr="00461624">
        <w:rPr>
          <w:rFonts w:ascii="Courier New" w:hAnsi="Courier New" w:cs="Courier New"/>
        </w:rPr>
        <w:t>=0</w:t>
      </w:r>
    </w:p>
    <w:p w:rsidR="00461624" w:rsidRPr="00461624" w:rsidRDefault="00461624" w:rsidP="00B95B2F">
      <w:pPr>
        <w:rPr>
          <w:rFonts w:ascii="Courier New" w:hAnsi="Courier New" w:cs="Courier New"/>
        </w:rPr>
      </w:pPr>
      <w:r>
        <w:rPr>
          <w:rFonts w:ascii="Courier New" w:hAnsi="Courier New" w:cs="Courier New"/>
        </w:rPr>
        <w:t>#</w:t>
      </w:r>
      <w:r w:rsidRPr="00461624">
        <w:rPr>
          <w:rFonts w:ascii="Courier New" w:hAnsi="Courier New" w:cs="Courier New"/>
        </w:rPr>
        <w:t>Anzahl der Vorgänge</w:t>
      </w:r>
      <w:r w:rsidR="00C7567E">
        <w:rPr>
          <w:rFonts w:ascii="Courier New" w:hAnsi="Courier New" w:cs="Courier New"/>
        </w:rPr>
        <w:t>, die Validierungsw</w:t>
      </w:r>
      <w:r>
        <w:rPr>
          <w:rFonts w:ascii="Courier New" w:hAnsi="Courier New" w:cs="Courier New"/>
        </w:rPr>
        <w:t>ar</w:t>
      </w:r>
      <w:r w:rsidR="00AF376E">
        <w:rPr>
          <w:rFonts w:ascii="Courier New" w:hAnsi="Courier New" w:cs="Courier New"/>
        </w:rPr>
        <w:t>nu</w:t>
      </w:r>
      <w:r>
        <w:rPr>
          <w:rFonts w:ascii="Courier New" w:hAnsi="Courier New" w:cs="Courier New"/>
        </w:rPr>
        <w:t>ng</w:t>
      </w:r>
      <w:r w:rsidR="00C7567E">
        <w:rPr>
          <w:rFonts w:ascii="Courier New" w:hAnsi="Courier New" w:cs="Courier New"/>
        </w:rPr>
        <w:t>en haben.</w:t>
      </w:r>
    </w:p>
    <w:p w:rsidR="00B95B2F" w:rsidRDefault="00B95B2F" w:rsidP="00B95B2F">
      <w:pPr>
        <w:rPr>
          <w:rFonts w:ascii="Courier New" w:hAnsi="Courier New" w:cs="Courier New"/>
        </w:rPr>
      </w:pPr>
      <w:proofErr w:type="spellStart"/>
      <w:r w:rsidRPr="00461624">
        <w:rPr>
          <w:rFonts w:ascii="Courier New" w:hAnsi="Courier New" w:cs="Courier New"/>
        </w:rPr>
        <w:t>transactsWithWarnings</w:t>
      </w:r>
      <w:proofErr w:type="spellEnd"/>
      <w:r w:rsidRPr="00461624">
        <w:rPr>
          <w:rFonts w:ascii="Courier New" w:hAnsi="Courier New" w:cs="Courier New"/>
        </w:rPr>
        <w:t>=2</w:t>
      </w:r>
    </w:p>
    <w:p w:rsidR="00461624" w:rsidRPr="00461624" w:rsidRDefault="00461624" w:rsidP="00B95B2F">
      <w:pPr>
        <w:rPr>
          <w:rFonts w:ascii="Courier New" w:hAnsi="Courier New" w:cs="Courier New"/>
        </w:rPr>
      </w:pPr>
      <w:r w:rsidRPr="00461624">
        <w:rPr>
          <w:rFonts w:ascii="Courier New" w:hAnsi="Courier New" w:cs="Courier New"/>
        </w:rPr>
        <w:t>#</w:t>
      </w:r>
      <w:r>
        <w:rPr>
          <w:rFonts w:ascii="Courier New" w:hAnsi="Courier New" w:cs="Courier New"/>
        </w:rPr>
        <w:t xml:space="preserve"> </w:t>
      </w:r>
      <w:r w:rsidR="00C7567E" w:rsidRPr="00461624">
        <w:rPr>
          <w:rFonts w:ascii="Courier New" w:hAnsi="Courier New" w:cs="Courier New"/>
        </w:rPr>
        <w:t>Anzahl der Vorgänge</w:t>
      </w:r>
      <w:r w:rsidR="00C7567E">
        <w:rPr>
          <w:rFonts w:ascii="Courier New" w:hAnsi="Courier New" w:cs="Courier New"/>
        </w:rPr>
        <w:t>, die Validierungsfehler haben</w:t>
      </w:r>
    </w:p>
    <w:p w:rsidR="00B95B2F" w:rsidRDefault="00821A79" w:rsidP="00B95B2F">
      <w:pPr>
        <w:rPr>
          <w:rFonts w:ascii="Courier New" w:hAnsi="Courier New" w:cs="Courier New"/>
        </w:rPr>
      </w:pPr>
      <w:proofErr w:type="spellStart"/>
      <w:r w:rsidRPr="00461624">
        <w:rPr>
          <w:rFonts w:ascii="Courier New" w:hAnsi="Courier New" w:cs="Courier New"/>
        </w:rPr>
        <w:t>transactsWithErrors</w:t>
      </w:r>
      <w:proofErr w:type="spellEnd"/>
      <w:r w:rsidRPr="00461624">
        <w:rPr>
          <w:rFonts w:ascii="Courier New" w:hAnsi="Courier New" w:cs="Courier New"/>
        </w:rPr>
        <w:t>=3</w:t>
      </w:r>
      <w:r w:rsidR="00461624" w:rsidRPr="00461624">
        <w:rPr>
          <w:rFonts w:ascii="Courier New" w:hAnsi="Courier New" w:cs="Courier New"/>
        </w:rPr>
        <w:t xml:space="preserve"> </w:t>
      </w:r>
    </w:p>
    <w:p w:rsidR="004E4F4A" w:rsidRDefault="00461624" w:rsidP="00B95B2F">
      <w:pPr>
        <w:rPr>
          <w:rFonts w:ascii="Courier New" w:hAnsi="Courier New" w:cs="Courier New"/>
        </w:rPr>
      </w:pPr>
      <w:r>
        <w:rPr>
          <w:rFonts w:ascii="Courier New" w:hAnsi="Courier New" w:cs="Courier New"/>
        </w:rPr>
        <w:t># Anzahl der Vorgänge, bei denen ein Importfehler aufgetreten</w:t>
      </w:r>
    </w:p>
    <w:p w:rsidR="00461624" w:rsidRPr="00461624" w:rsidRDefault="004E4F4A" w:rsidP="00B95B2F">
      <w:pPr>
        <w:rPr>
          <w:rFonts w:ascii="Courier New" w:hAnsi="Courier New" w:cs="Courier New"/>
        </w:rPr>
      </w:pPr>
      <w:r>
        <w:rPr>
          <w:rFonts w:ascii="Courier New" w:hAnsi="Courier New" w:cs="Courier New"/>
        </w:rPr>
        <w:t xml:space="preserve"># </w:t>
      </w:r>
      <w:r w:rsidR="00461624">
        <w:rPr>
          <w:rFonts w:ascii="Courier New" w:hAnsi="Courier New" w:cs="Courier New"/>
        </w:rPr>
        <w:t>ist</w:t>
      </w:r>
      <w:r>
        <w:rPr>
          <w:rFonts w:ascii="Courier New" w:hAnsi="Courier New" w:cs="Courier New"/>
        </w:rPr>
        <w:t xml:space="preserve"> (diese </w:t>
      </w:r>
      <w:r w:rsidR="00793D73">
        <w:rPr>
          <w:rFonts w:ascii="Courier New" w:hAnsi="Courier New" w:cs="Courier New"/>
        </w:rPr>
        <w:t>wurden</w:t>
      </w:r>
      <w:r>
        <w:rPr>
          <w:rFonts w:ascii="Courier New" w:hAnsi="Courier New" w:cs="Courier New"/>
        </w:rPr>
        <w:t xml:space="preserve"> nicht importiert)</w:t>
      </w:r>
      <w:r w:rsidR="00461624">
        <w:rPr>
          <w:rFonts w:ascii="Courier New" w:hAnsi="Courier New" w:cs="Courier New"/>
        </w:rPr>
        <w:t>.</w:t>
      </w:r>
    </w:p>
    <w:p w:rsidR="0043317C" w:rsidRDefault="0043317C" w:rsidP="00B95B2F">
      <w:pPr>
        <w:rPr>
          <w:rFonts w:ascii="Courier New" w:hAnsi="Courier New" w:cs="Courier New"/>
        </w:rPr>
      </w:pPr>
      <w:proofErr w:type="spellStart"/>
      <w:r w:rsidRPr="00461624">
        <w:rPr>
          <w:rFonts w:ascii="Courier New" w:hAnsi="Courier New" w:cs="Courier New"/>
        </w:rPr>
        <w:t>transactsWithImportErrors</w:t>
      </w:r>
      <w:proofErr w:type="spellEnd"/>
      <w:r w:rsidRPr="00461624">
        <w:rPr>
          <w:rFonts w:ascii="Courier New" w:hAnsi="Courier New" w:cs="Courier New"/>
        </w:rPr>
        <w:t>=4</w:t>
      </w:r>
    </w:p>
    <w:p w:rsidR="00E84CAF" w:rsidRPr="00461624" w:rsidRDefault="00E84CAF" w:rsidP="00B95B2F">
      <w:pPr>
        <w:rPr>
          <w:rFonts w:ascii="Courier New" w:hAnsi="Courier New" w:cs="Courier New"/>
        </w:rPr>
      </w:pPr>
    </w:p>
    <w:p w:rsidR="00C55269" w:rsidRDefault="00C55269" w:rsidP="00C55269">
      <w:pPr>
        <w:pStyle w:val="berschrift3"/>
      </w:pPr>
      <w:bookmarkStart w:id="20" w:name="_Ref376961901"/>
      <w:bookmarkStart w:id="21" w:name="_Ref376961915"/>
      <w:bookmarkStart w:id="22" w:name="_Toc66975944"/>
      <w:r>
        <w:t>Konfiguration mittels Übergabeparameter</w:t>
      </w:r>
      <w:bookmarkEnd w:id="20"/>
      <w:bookmarkEnd w:id="21"/>
      <w:bookmarkEnd w:id="22"/>
    </w:p>
    <w:p w:rsidR="00AF658F" w:rsidRDefault="00AF658F" w:rsidP="00AF658F">
      <w:r>
        <w:t>Wird DPMAdirektPro mittels Übergabeparameter aufgerufen, so sind folgende Aufrufe zu verwenden (stellvertretend für die einzelnen Übergabeparameter wurde hier nur –</w:t>
      </w:r>
      <w:proofErr w:type="spellStart"/>
      <w:r>
        <w:t>parameter</w:t>
      </w:r>
      <w:proofErr w:type="spellEnd"/>
      <w:r>
        <w:t xml:space="preserve"> verwendet):</w:t>
      </w:r>
    </w:p>
    <w:p w:rsidR="00AF658F" w:rsidRDefault="00AF658F" w:rsidP="00AF658F"/>
    <w:p w:rsidR="00AF658F" w:rsidRDefault="00AF658F" w:rsidP="00AF658F">
      <w:pPr>
        <w:numPr>
          <w:ilvl w:val="0"/>
          <w:numId w:val="24"/>
        </w:numPr>
      </w:pPr>
      <w:r>
        <w:t xml:space="preserve">Ohne </w:t>
      </w:r>
      <w:proofErr w:type="spellStart"/>
      <w:r>
        <w:t>Debug</w:t>
      </w:r>
      <w:proofErr w:type="spellEnd"/>
      <w:r>
        <w:t xml:space="preserve">-Konsole (mit </w:t>
      </w:r>
      <w:proofErr w:type="spellStart"/>
      <w:r>
        <w:t>Splashscreen</w:t>
      </w:r>
      <w:proofErr w:type="spellEnd"/>
      <w:r>
        <w:t xml:space="preserve"> beim Start):</w:t>
      </w:r>
      <w:r>
        <w:br/>
      </w:r>
      <w:r w:rsidRPr="005B22CD">
        <w:t>DPMAdirektPro.exe -</w:t>
      </w:r>
      <w:proofErr w:type="spellStart"/>
      <w:r w:rsidRPr="005B22CD">
        <w:t>splash:icons</w:t>
      </w:r>
      <w:proofErr w:type="spellEnd"/>
      <w:r w:rsidRPr="005B22CD">
        <w:t xml:space="preserve">/splash.gif </w:t>
      </w:r>
      <w:proofErr w:type="spellStart"/>
      <w:r w:rsidRPr="005B22CD">
        <w:t>de.dpma.gui.framework.FrameworkApplication</w:t>
      </w:r>
      <w:proofErr w:type="spellEnd"/>
      <w:r w:rsidRPr="005B22CD">
        <w:t xml:space="preserve"> </w:t>
      </w:r>
      <w:r>
        <w:t>–</w:t>
      </w:r>
      <w:proofErr w:type="spellStart"/>
      <w:r>
        <w:t>parameter</w:t>
      </w:r>
      <w:proofErr w:type="spellEnd"/>
    </w:p>
    <w:p w:rsidR="00AF658F" w:rsidRPr="00987EC7" w:rsidRDefault="00AF658F" w:rsidP="00AF658F">
      <w:pPr>
        <w:numPr>
          <w:ilvl w:val="0"/>
          <w:numId w:val="24"/>
        </w:numPr>
      </w:pPr>
      <w:r>
        <w:t xml:space="preserve">Ohne </w:t>
      </w:r>
      <w:proofErr w:type="spellStart"/>
      <w:r>
        <w:t>Debug</w:t>
      </w:r>
      <w:proofErr w:type="spellEnd"/>
      <w:r>
        <w:t xml:space="preserve">-Konsole (ohne </w:t>
      </w:r>
      <w:proofErr w:type="spellStart"/>
      <w:r>
        <w:t>Splashscreen</w:t>
      </w:r>
      <w:proofErr w:type="spellEnd"/>
      <w:r>
        <w:t xml:space="preserve"> beim Start):</w:t>
      </w:r>
      <w:r>
        <w:br/>
      </w:r>
      <w:r w:rsidRPr="00987EC7">
        <w:t xml:space="preserve">DPMAdirektPro.exe </w:t>
      </w:r>
      <w:proofErr w:type="spellStart"/>
      <w:r w:rsidRPr="00987EC7">
        <w:t>de.dpma.gui.framework.FrameworkApplication</w:t>
      </w:r>
      <w:proofErr w:type="spellEnd"/>
      <w:r w:rsidRPr="00987EC7">
        <w:t xml:space="preserve"> -parameter</w:t>
      </w:r>
    </w:p>
    <w:p w:rsidR="00AF658F" w:rsidRPr="00987EC7" w:rsidRDefault="00AF658F" w:rsidP="00AF658F"/>
    <w:p w:rsidR="00AF658F" w:rsidRDefault="00AF658F" w:rsidP="00AF658F">
      <w:pPr>
        <w:numPr>
          <w:ilvl w:val="0"/>
          <w:numId w:val="24"/>
        </w:numPr>
      </w:pPr>
      <w:r>
        <w:t xml:space="preserve">Mit </w:t>
      </w:r>
      <w:proofErr w:type="spellStart"/>
      <w:r>
        <w:t>Debug</w:t>
      </w:r>
      <w:proofErr w:type="spellEnd"/>
      <w:r>
        <w:t xml:space="preserve">-Konsole (mit </w:t>
      </w:r>
      <w:proofErr w:type="spellStart"/>
      <w:r>
        <w:t>Splashscreen</w:t>
      </w:r>
      <w:proofErr w:type="spellEnd"/>
      <w:r>
        <w:t xml:space="preserve"> beim Start):</w:t>
      </w:r>
      <w:r>
        <w:br/>
      </w:r>
      <w:r w:rsidRPr="005B22CD">
        <w:t>DPMAdirektPro</w:t>
      </w:r>
      <w:r>
        <w:t>Debug</w:t>
      </w:r>
      <w:r w:rsidRPr="005B22CD">
        <w:t>.exe -</w:t>
      </w:r>
      <w:proofErr w:type="spellStart"/>
      <w:r w:rsidRPr="005B22CD">
        <w:t>splash:icons</w:t>
      </w:r>
      <w:proofErr w:type="spellEnd"/>
      <w:r w:rsidRPr="005B22CD">
        <w:t xml:space="preserve">/splash.gif </w:t>
      </w:r>
      <w:proofErr w:type="spellStart"/>
      <w:r w:rsidRPr="005B22CD">
        <w:t>de.dpma.gui.framework.FrameworkApplication</w:t>
      </w:r>
      <w:proofErr w:type="spellEnd"/>
      <w:r w:rsidRPr="005B22CD">
        <w:t xml:space="preserve"> </w:t>
      </w:r>
      <w:r>
        <w:t>–</w:t>
      </w:r>
      <w:proofErr w:type="spellStart"/>
      <w:r>
        <w:t>parameter</w:t>
      </w:r>
      <w:proofErr w:type="spellEnd"/>
    </w:p>
    <w:p w:rsidR="00AF658F" w:rsidRPr="00987EC7" w:rsidRDefault="00AF658F" w:rsidP="00AF658F">
      <w:pPr>
        <w:numPr>
          <w:ilvl w:val="0"/>
          <w:numId w:val="24"/>
        </w:numPr>
      </w:pPr>
      <w:r>
        <w:t xml:space="preserve">Mit </w:t>
      </w:r>
      <w:proofErr w:type="spellStart"/>
      <w:r>
        <w:t>Debug</w:t>
      </w:r>
      <w:proofErr w:type="spellEnd"/>
      <w:r>
        <w:t xml:space="preserve">-Konsole (ohne </w:t>
      </w:r>
      <w:proofErr w:type="spellStart"/>
      <w:r>
        <w:t>Splashscreen</w:t>
      </w:r>
      <w:proofErr w:type="spellEnd"/>
      <w:r>
        <w:t xml:space="preserve"> beim Start):</w:t>
      </w:r>
      <w:r>
        <w:br/>
      </w:r>
      <w:r w:rsidRPr="00987EC7">
        <w:t>DPMAdirektPro</w:t>
      </w:r>
      <w:r>
        <w:t>Debug</w:t>
      </w:r>
      <w:r w:rsidRPr="00987EC7">
        <w:t xml:space="preserve">.exe </w:t>
      </w:r>
      <w:proofErr w:type="spellStart"/>
      <w:r w:rsidRPr="00987EC7">
        <w:t>de.dpma.gui.framework.FrameworkApplication</w:t>
      </w:r>
      <w:proofErr w:type="spellEnd"/>
      <w:r w:rsidRPr="00987EC7">
        <w:t xml:space="preserve"> -parameter</w:t>
      </w:r>
    </w:p>
    <w:p w:rsidR="00AF658F" w:rsidRPr="00AF658F" w:rsidRDefault="00AF658F" w:rsidP="00AF658F"/>
    <w:p w:rsidR="00AF658F" w:rsidRDefault="00AF658F" w:rsidP="00AF2583">
      <w:pPr>
        <w:rPr>
          <w:rFonts w:cs="Arial"/>
        </w:rPr>
      </w:pPr>
      <w:r>
        <w:rPr>
          <w:rFonts w:cs="Arial"/>
        </w:rPr>
        <w:t>Aufruf mittels Übergabepfad:</w:t>
      </w:r>
    </w:p>
    <w:p w:rsidR="00AF2583" w:rsidRDefault="00AF2583" w:rsidP="00AF2583">
      <w:pPr>
        <w:rPr>
          <w:rFonts w:cs="Arial"/>
        </w:rPr>
      </w:pPr>
      <w:r>
        <w:rPr>
          <w:rFonts w:cs="Arial"/>
        </w:rPr>
        <w:t xml:space="preserve"> –</w:t>
      </w:r>
      <w:proofErr w:type="spellStart"/>
      <w:r>
        <w:rPr>
          <w:rFonts w:cs="Arial"/>
        </w:rPr>
        <w:t>import</w:t>
      </w:r>
      <w:proofErr w:type="spellEnd"/>
      <w:r>
        <w:rPr>
          <w:rFonts w:cs="Arial"/>
        </w:rPr>
        <w:t xml:space="preserve"> “Pfad“ (der Pfad sollte in Anführungsstrichen geschrieben werden) ersetzt die Einträge „</w:t>
      </w:r>
      <w:proofErr w:type="spellStart"/>
      <w:r>
        <w:rPr>
          <w:rFonts w:cs="Arial"/>
        </w:rPr>
        <w:t>autoImport</w:t>
      </w:r>
      <w:proofErr w:type="spellEnd"/>
      <w:r>
        <w:rPr>
          <w:rFonts w:cs="Arial"/>
        </w:rPr>
        <w:t>=</w:t>
      </w:r>
      <w:proofErr w:type="spellStart"/>
      <w:r>
        <w:rPr>
          <w:rFonts w:cs="Arial"/>
        </w:rPr>
        <w:t>true</w:t>
      </w:r>
      <w:proofErr w:type="spellEnd"/>
      <w:r>
        <w:rPr>
          <w:rFonts w:cs="Arial"/>
        </w:rPr>
        <w:t>“ und „</w:t>
      </w:r>
      <w:proofErr w:type="spellStart"/>
      <w:r>
        <w:rPr>
          <w:rFonts w:cs="Arial"/>
        </w:rPr>
        <w:t>importDir</w:t>
      </w:r>
      <w:proofErr w:type="spellEnd"/>
      <w:r>
        <w:rPr>
          <w:rFonts w:cs="Arial"/>
        </w:rPr>
        <w:t>=Pfad“ in der Konfigurationsdatei „</w:t>
      </w:r>
      <w:proofErr w:type="spellStart"/>
      <w:r>
        <w:rPr>
          <w:rFonts w:cs="Arial"/>
        </w:rPr>
        <w:t>database.properties</w:t>
      </w:r>
      <w:proofErr w:type="spellEnd"/>
      <w:r>
        <w:rPr>
          <w:rFonts w:cs="Arial"/>
        </w:rPr>
        <w:t>“.</w:t>
      </w:r>
    </w:p>
    <w:p w:rsidR="00AF2583" w:rsidRDefault="00AF2583" w:rsidP="00AF2583">
      <w:pPr>
        <w:rPr>
          <w:rFonts w:cs="Arial"/>
        </w:rPr>
      </w:pPr>
      <w:r>
        <w:rPr>
          <w:rFonts w:cs="Arial"/>
        </w:rPr>
        <w:t xml:space="preserve">Das Verhalten beim Beenden von </w:t>
      </w:r>
      <w:r w:rsidR="00235801">
        <w:rPr>
          <w:rFonts w:cs="Arial"/>
        </w:rPr>
        <w:t>DPMAdirektPro</w:t>
      </w:r>
      <w:r>
        <w:rPr>
          <w:rFonts w:cs="Arial"/>
        </w:rPr>
        <w:t xml:space="preserve"> kann mit dem Eintrag „</w:t>
      </w:r>
      <w:proofErr w:type="spellStart"/>
      <w:r>
        <w:rPr>
          <w:rFonts w:cs="Arial"/>
        </w:rPr>
        <w:t>autoDelete</w:t>
      </w:r>
      <w:proofErr w:type="spellEnd"/>
      <w:r>
        <w:rPr>
          <w:rFonts w:cs="Arial"/>
        </w:rPr>
        <w:t>“ in der Konfigurationsdatei eingestellt werden.</w:t>
      </w:r>
    </w:p>
    <w:p w:rsidR="00AF2583" w:rsidRDefault="00AF2583" w:rsidP="00AF2583">
      <w:pPr>
        <w:rPr>
          <w:rFonts w:cs="Arial"/>
          <w:b/>
        </w:rPr>
      </w:pPr>
    </w:p>
    <w:p w:rsidR="00AF2583" w:rsidRPr="00BA2FD1" w:rsidRDefault="00AF2583" w:rsidP="00AF2583">
      <w:pPr>
        <w:rPr>
          <w:rFonts w:cs="Arial"/>
          <w:b/>
        </w:rPr>
      </w:pPr>
      <w:r w:rsidRPr="00BA2FD1">
        <w:rPr>
          <w:rFonts w:cs="Arial"/>
          <w:b/>
        </w:rPr>
        <w:t>Beispiel:</w:t>
      </w:r>
    </w:p>
    <w:p w:rsidR="00AF2583" w:rsidRPr="000A74BE" w:rsidRDefault="00AF2583" w:rsidP="00AF2583">
      <w:pPr>
        <w:rPr>
          <w:rFonts w:cs="Arial"/>
        </w:rPr>
      </w:pPr>
      <w:r w:rsidRPr="000A74BE">
        <w:rPr>
          <w:rFonts w:cs="Arial"/>
        </w:rPr>
        <w:t>c:\Programme\</w:t>
      </w:r>
      <w:r w:rsidR="00235801">
        <w:rPr>
          <w:rFonts w:cs="Arial"/>
        </w:rPr>
        <w:t>DPMAdirektPro</w:t>
      </w:r>
      <w:r w:rsidRPr="000A74BE">
        <w:rPr>
          <w:rFonts w:cs="Arial"/>
        </w:rPr>
        <w:t>\desktop\</w:t>
      </w:r>
      <w:r w:rsidR="00235801">
        <w:rPr>
          <w:rFonts w:cs="Arial"/>
        </w:rPr>
        <w:t>DPMAdirektPro</w:t>
      </w:r>
      <w:r w:rsidRPr="000A74BE">
        <w:rPr>
          <w:rFonts w:cs="Arial"/>
        </w:rPr>
        <w:t xml:space="preserve">.exe </w:t>
      </w:r>
      <w:proofErr w:type="spellStart"/>
      <w:r w:rsidR="00AF658F" w:rsidRPr="005B22CD">
        <w:t>de.dpma.gui.framework.FrameworkApplication</w:t>
      </w:r>
      <w:proofErr w:type="spellEnd"/>
      <w:r w:rsidR="00AF658F" w:rsidRPr="005B22CD">
        <w:t xml:space="preserve"> </w:t>
      </w:r>
      <w:r w:rsidRPr="000A74BE">
        <w:rPr>
          <w:rFonts w:cs="Arial"/>
        </w:rPr>
        <w:t>-IMPORT "c:\Uebergabe\DPMA\"</w:t>
      </w:r>
    </w:p>
    <w:p w:rsidR="0027569F" w:rsidRDefault="0027569F" w:rsidP="00B169EE">
      <w:pPr>
        <w:pStyle w:val="berschrift1"/>
      </w:pPr>
      <w:bookmarkStart w:id="23" w:name="_Ref376523422"/>
      <w:r>
        <w:br w:type="page"/>
      </w:r>
      <w:bookmarkStart w:id="24" w:name="_Toc66975945"/>
      <w:r>
        <w:t>Der konfigurierbare Export</w:t>
      </w:r>
      <w:bookmarkEnd w:id="24"/>
    </w:p>
    <w:p w:rsidR="004521F4" w:rsidRDefault="004521F4" w:rsidP="0027569F">
      <w:pPr>
        <w:jc w:val="both"/>
        <w:rPr>
          <w:rFonts w:cs="Arial"/>
        </w:rPr>
      </w:pPr>
      <w:r>
        <w:rPr>
          <w:rFonts w:cs="Arial"/>
        </w:rPr>
        <w:t xml:space="preserve">Neben dem im Abschnitt </w:t>
      </w:r>
      <w:r>
        <w:rPr>
          <w:rFonts w:cs="Arial"/>
        </w:rPr>
        <w:fldChar w:fldCharType="begin"/>
      </w:r>
      <w:r>
        <w:rPr>
          <w:rFonts w:cs="Arial"/>
        </w:rPr>
        <w:instrText xml:space="preserve"> REF _Ref478463841 \r \h </w:instrText>
      </w:r>
      <w:r>
        <w:rPr>
          <w:rFonts w:cs="Arial"/>
        </w:rPr>
      </w:r>
      <w:r>
        <w:rPr>
          <w:rFonts w:cs="Arial"/>
        </w:rPr>
        <w:fldChar w:fldCharType="separate"/>
      </w:r>
      <w:r w:rsidR="00212B58">
        <w:rPr>
          <w:rFonts w:cs="Arial"/>
        </w:rPr>
        <w:t>3</w:t>
      </w:r>
      <w:r>
        <w:rPr>
          <w:rFonts w:cs="Arial"/>
        </w:rPr>
        <w:fldChar w:fldCharType="end"/>
      </w:r>
      <w:r>
        <w:rPr>
          <w:rFonts w:cs="Arial"/>
        </w:rPr>
        <w:t xml:space="preserve"> beschriebenen automatischen Import / Export gibt es die Möglichkeit Vorgänge nach gewünschten Kriterien beim Start bzw. beim Beenden von DPMAdirektPro zu exportieren.</w:t>
      </w:r>
    </w:p>
    <w:p w:rsidR="004521F4" w:rsidRDefault="004521F4" w:rsidP="0027569F">
      <w:pPr>
        <w:jc w:val="both"/>
        <w:rPr>
          <w:rFonts w:cs="Arial"/>
        </w:rPr>
      </w:pPr>
      <w:r>
        <w:rPr>
          <w:rFonts w:cs="Arial"/>
        </w:rPr>
        <w:t xml:space="preserve">Erfolgt der Export beim Start, so wird die konfigurierte Anfrage an DPMAdirektPro übergeben und ausgeführt. Die Oberfläche von </w:t>
      </w:r>
      <w:r w:rsidR="00235801">
        <w:rPr>
          <w:rFonts w:cs="Arial"/>
        </w:rPr>
        <w:t>DPMAdirektPro</w:t>
      </w:r>
      <w:r>
        <w:rPr>
          <w:rFonts w:cs="Arial"/>
        </w:rPr>
        <w:t xml:space="preserve"> wird dabei </w:t>
      </w:r>
      <w:r w:rsidRPr="004521F4">
        <w:rPr>
          <w:rFonts w:cs="Arial"/>
          <w:b/>
        </w:rPr>
        <w:t>nicht</w:t>
      </w:r>
      <w:r>
        <w:rPr>
          <w:rFonts w:cs="Arial"/>
        </w:rPr>
        <w:t xml:space="preserve"> gestartet. Das Ergebnis wird anschließend als </w:t>
      </w:r>
      <w:proofErr w:type="spellStart"/>
      <w:r w:rsidR="00253010">
        <w:rPr>
          <w:rFonts w:cs="Arial"/>
        </w:rPr>
        <w:t>zip</w:t>
      </w:r>
      <w:r>
        <w:rPr>
          <w:rFonts w:cs="Arial"/>
        </w:rPr>
        <w:t>-Kontainer</w:t>
      </w:r>
      <w:proofErr w:type="spellEnd"/>
      <w:r>
        <w:rPr>
          <w:rFonts w:cs="Arial"/>
        </w:rPr>
        <w:t xml:space="preserve"> </w:t>
      </w:r>
      <w:r w:rsidR="00651551">
        <w:rPr>
          <w:rFonts w:cs="Arial"/>
        </w:rPr>
        <w:t>zurückgegeben</w:t>
      </w:r>
      <w:r>
        <w:rPr>
          <w:rFonts w:cs="Arial"/>
        </w:rPr>
        <w:t>.</w:t>
      </w:r>
    </w:p>
    <w:p w:rsidR="004521F4" w:rsidRDefault="004521F4" w:rsidP="0027569F">
      <w:pPr>
        <w:jc w:val="both"/>
        <w:rPr>
          <w:rFonts w:cs="Arial"/>
        </w:rPr>
      </w:pPr>
      <w:r>
        <w:rPr>
          <w:rFonts w:cs="Arial"/>
        </w:rPr>
        <w:t>Eine ausführliche Beschreibung befindet sich in der separaten Dokumentation zum konfigurierbaren Export.</w:t>
      </w:r>
    </w:p>
    <w:p w:rsidR="00B169EE" w:rsidRDefault="00AF2583" w:rsidP="00B169EE">
      <w:pPr>
        <w:pStyle w:val="berschrift1"/>
      </w:pPr>
      <w:r>
        <w:br w:type="page"/>
      </w:r>
      <w:bookmarkStart w:id="25" w:name="_Toc66975946"/>
      <w:r w:rsidR="00B169EE">
        <w:t xml:space="preserve">Prinzipieller Aufbau der zu importierenden </w:t>
      </w:r>
      <w:proofErr w:type="spellStart"/>
      <w:r w:rsidR="00B169EE">
        <w:t>ddf</w:t>
      </w:r>
      <w:proofErr w:type="spellEnd"/>
      <w:r w:rsidR="00B169EE">
        <w:t>-Datei</w:t>
      </w:r>
      <w:bookmarkEnd w:id="23"/>
      <w:bookmarkEnd w:id="25"/>
    </w:p>
    <w:p w:rsidR="004F1CCD" w:rsidRDefault="008A6B09" w:rsidP="004F1CCD">
      <w:r w:rsidRPr="008A6B09">
        <w:t xml:space="preserve">Die </w:t>
      </w:r>
      <w:proofErr w:type="spellStart"/>
      <w:r w:rsidRPr="008A6B09">
        <w:t>ddf</w:t>
      </w:r>
      <w:proofErr w:type="spellEnd"/>
      <w:r>
        <w:t>-</w:t>
      </w:r>
      <w:r w:rsidRPr="008A6B09">
        <w:t>Datei ist nichts anderes als eine gezippte Ordnerstruktur, deren Endung auf „</w:t>
      </w:r>
      <w:proofErr w:type="spellStart"/>
      <w:r w:rsidRPr="008A6B09">
        <w:t>ddf</w:t>
      </w:r>
      <w:proofErr w:type="spellEnd"/>
      <w:r w:rsidRPr="008A6B09">
        <w:t>“ geändert wurde.</w:t>
      </w:r>
    </w:p>
    <w:p w:rsidR="00EB3BA5" w:rsidRPr="008A6B09" w:rsidRDefault="00EB3BA5" w:rsidP="004F1CCD">
      <w:r>
        <w:t xml:space="preserve">Hier ein Beispiel für den Aufbau der entpackten </w:t>
      </w:r>
      <w:proofErr w:type="spellStart"/>
      <w:r>
        <w:t>ddf</w:t>
      </w:r>
      <w:proofErr w:type="spellEnd"/>
      <w:r>
        <w:t xml:space="preserve">-Datei </w:t>
      </w:r>
      <w:r w:rsidRPr="00EB3BA5">
        <w:rPr>
          <w:rStyle w:val="BefehlZchn"/>
        </w:rPr>
        <w:t>Einzug1.dd</w:t>
      </w:r>
      <w:r w:rsidR="009678F5">
        <w:rPr>
          <w:rStyle w:val="BefehlZchn"/>
        </w:rPr>
        <w:t>f</w:t>
      </w:r>
      <w:r>
        <w:t xml:space="preserve"> für den Vorgang </w:t>
      </w:r>
      <w:r w:rsidRPr="00EB3BA5">
        <w:rPr>
          <w:rStyle w:val="BefehlZchn"/>
        </w:rPr>
        <w:t>Einzug1</w:t>
      </w:r>
      <w:r>
        <w:t xml:space="preserve"> im </w:t>
      </w:r>
      <w:r w:rsidR="00212B58">
        <w:t>Datei</w:t>
      </w:r>
      <w:r>
        <w:t>system:</w:t>
      </w:r>
    </w:p>
    <w:p w:rsidR="006C55AE" w:rsidRDefault="003500AD" w:rsidP="004F1CCD">
      <w:r>
        <w:rPr>
          <w:noProof/>
        </w:rPr>
        <mc:AlternateContent>
          <mc:Choice Requires="wpg">
            <w:drawing>
              <wp:inline distT="0" distB="0" distL="0" distR="0">
                <wp:extent cx="5600700" cy="998220"/>
                <wp:effectExtent l="9525" t="9525" r="9525" b="11430"/>
                <wp:docPr id="2"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0700" cy="998220"/>
                          <a:chOff x="1417" y="1825"/>
                          <a:chExt cx="8820" cy="1572"/>
                        </a:xfrm>
                      </wpg:grpSpPr>
                      <wps:wsp>
                        <wps:cNvPr id="4" name="Rectangle 100"/>
                        <wps:cNvSpPr>
                          <a:spLocks noChangeArrowheads="1"/>
                        </wps:cNvSpPr>
                        <wps:spPr bwMode="auto">
                          <a:xfrm>
                            <a:off x="1417" y="1825"/>
                            <a:ext cx="8820" cy="157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5" name="Group 101"/>
                        <wpg:cNvGrpSpPr>
                          <a:grpSpLocks/>
                        </wpg:cNvGrpSpPr>
                        <wpg:grpSpPr bwMode="auto">
                          <a:xfrm>
                            <a:off x="1423" y="1957"/>
                            <a:ext cx="8634" cy="1351"/>
                            <a:chOff x="1423" y="1957"/>
                            <a:chExt cx="8634" cy="1351"/>
                          </a:xfrm>
                        </wpg:grpSpPr>
                        <pic:pic xmlns:pic="http://schemas.openxmlformats.org/drawingml/2006/picture">
                          <pic:nvPicPr>
                            <pic:cNvPr id="6" name="Picture 10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3577" y="1957"/>
                              <a:ext cx="6480" cy="9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 name="Picture 10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1423" y="1980"/>
                              <a:ext cx="1623" cy="1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Line 104"/>
                          <wps:cNvCnPr>
                            <a:cxnSpLocks noChangeShapeType="1"/>
                          </wps:cNvCnPr>
                          <wps:spPr bwMode="auto">
                            <a:xfrm>
                              <a:off x="2677" y="2317"/>
                              <a:ext cx="720"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5B2F54C4" id="Group 99" o:spid="_x0000_s1026" style="width:441pt;height:78.6pt;mso-position-horizontal-relative:char;mso-position-vertical-relative:line" coordorigin="1417,1825" coordsize="8820,15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">
                <v:rect id="Rectangle 100" o:spid="_x0000_s1027" style="position:absolute;left:1417;top:1825;width:8820;height:1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v:group id="Group 101" o:spid="_x0000_s1028" style="position:absolute;left:1423;top:1957;width:8634;height:1351" coordorigin="1423,1957" coordsize="8634,1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Picture 102" o:spid="_x0000_s1029" type="#_x0000_t75" style="position:absolute;left:3577;top:1957;width:6480;height: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">
                    <v:imagedata r:id="rId14" o:title=""/>
                  </v:shape>
                  <v:shape id="Picture 103" o:spid="_x0000_s1030" type="#_x0000_t75" style="position:absolute;left:1423;top:1980;width:1623;height:13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">
                    <v:imagedata r:id="rId15" o:title=""/>
                  </v:shape>
                  <v:line id="Line 104" o:spid="_x0000_s1031" style="position:absolute;visibility:visible;mso-wrap-style:square" from="2677,2317" to="3397,2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" strokeweight="3pt">
                    <v:stroke endarrow="block"/>
                  </v:line>
                </v:group>
                <w10:anchorlock/>
              </v:group>
            </w:pict>
          </mc:Fallback>
        </mc:AlternateContent>
      </w:r>
    </w:p>
    <w:p w:rsidR="008A6B09" w:rsidRDefault="008A6B09" w:rsidP="008A6B09">
      <w:pPr>
        <w:pStyle w:val="Beschriftung"/>
      </w:pPr>
      <w:bookmarkStart w:id="26" w:name="_Ref376865588"/>
      <w:bookmarkStart w:id="27" w:name="_Toc39040961"/>
      <w:r>
        <w:t xml:space="preserve">Abbildung </w:t>
      </w:r>
      <w:fldSimple w:instr=" SEQ Abbildung \* ARABIC ">
        <w:r w:rsidR="00212B58">
          <w:rPr>
            <w:noProof/>
          </w:rPr>
          <w:t>1</w:t>
        </w:r>
      </w:fldSimple>
      <w:bookmarkEnd w:id="26"/>
      <w:r>
        <w:t xml:space="preserve">: Beispiel für eine </w:t>
      </w:r>
      <w:proofErr w:type="spellStart"/>
      <w:r>
        <w:t>ddf</w:t>
      </w:r>
      <w:proofErr w:type="spellEnd"/>
      <w:r>
        <w:t>-Datei</w:t>
      </w:r>
      <w:bookmarkEnd w:id="27"/>
    </w:p>
    <w:p w:rsidR="00EB3BA5" w:rsidRDefault="00EB3BA5" w:rsidP="008A6B09">
      <w:r>
        <w:t xml:space="preserve">Die oberste Ebene ist ein Verzeichnis mit dem Namen des Vorgangs, hier </w:t>
      </w:r>
      <w:r w:rsidRPr="00EB3BA5">
        <w:rPr>
          <w:rStyle w:val="BefehlZchn"/>
        </w:rPr>
        <w:t>Einzug1</w:t>
      </w:r>
      <w:r>
        <w:t>. Im Verzeichnis befinden sich zwei weitere Verzeichnisse</w:t>
      </w:r>
      <w:r w:rsidR="00204B22">
        <w:t xml:space="preserve"> sowie für den Import benötigte Steuerdatei </w:t>
      </w:r>
      <w:proofErr w:type="spellStart"/>
      <w:r w:rsidR="00204B22">
        <w:t>Vorgangsname.properties</w:t>
      </w:r>
      <w:proofErr w:type="spellEnd"/>
      <w:r w:rsidR="00204B22">
        <w:t xml:space="preserve">, hier </w:t>
      </w:r>
      <w:r w:rsidR="00204B22" w:rsidRPr="00204B22">
        <w:rPr>
          <w:rStyle w:val="BefehlZchn"/>
        </w:rPr>
        <w:t>Einzug1.properties</w:t>
      </w:r>
      <w:r>
        <w:t xml:space="preserve">. </w:t>
      </w:r>
      <w:r w:rsidR="00204B22">
        <w:t xml:space="preserve">Der Aufbau der Steuerdatei ist im Abschnitt </w:t>
      </w:r>
      <w:r w:rsidR="004B6FF5">
        <w:fldChar w:fldCharType="begin"/>
      </w:r>
      <w:r w:rsidR="004B6FF5">
        <w:instrText xml:space="preserve"> REF _Ref466375327 \r \h </w:instrText>
      </w:r>
      <w:r w:rsidR="004B6FF5">
        <w:fldChar w:fldCharType="separate"/>
      </w:r>
      <w:r w:rsidR="00212B58">
        <w:t>5.2</w:t>
      </w:r>
      <w:r w:rsidR="004B6FF5">
        <w:fldChar w:fldCharType="end"/>
      </w:r>
      <w:r w:rsidR="004B6FF5">
        <w:t xml:space="preserve"> </w:t>
      </w:r>
      <w:r w:rsidR="004B6FF5">
        <w:fldChar w:fldCharType="begin"/>
      </w:r>
      <w:r w:rsidR="004B6FF5">
        <w:instrText xml:space="preserve"> REF _Ref466375356 \h </w:instrText>
      </w:r>
      <w:r w:rsidR="004B6FF5">
        <w:fldChar w:fldCharType="separate"/>
      </w:r>
      <w:r w:rsidR="00212B58">
        <w:t>Aufbau der Import-Steuerdatei</w:t>
      </w:r>
      <w:r w:rsidR="004B6FF5">
        <w:fldChar w:fldCharType="end"/>
      </w:r>
      <w:r w:rsidR="004B6FF5">
        <w:t xml:space="preserve"> </w:t>
      </w:r>
      <w:r w:rsidR="00204B22">
        <w:t>beschrieben.</w:t>
      </w:r>
    </w:p>
    <w:p w:rsidR="00FA5546" w:rsidRDefault="00FA5546" w:rsidP="008A6B09">
      <w:pPr>
        <w:rPr>
          <w:b/>
        </w:rPr>
      </w:pPr>
    </w:p>
    <w:p w:rsidR="00EB3BA5" w:rsidRDefault="00EB3BA5" w:rsidP="008A6B09">
      <w:r w:rsidRPr="00FA5546">
        <w:rPr>
          <w:b/>
        </w:rPr>
        <w:t>Das erste Verzeichnis</w:t>
      </w:r>
      <w:r>
        <w:t xml:space="preserve"> lautet nochmals auf den Vorgangsnamen, </w:t>
      </w:r>
      <w:r w:rsidR="00FA5546">
        <w:t>also</w:t>
      </w:r>
      <w:r>
        <w:t xml:space="preserve"> </w:t>
      </w:r>
      <w:r w:rsidRPr="00EB3BA5">
        <w:rPr>
          <w:rStyle w:val="BefehlZchn"/>
        </w:rPr>
        <w:t>Einzug1</w:t>
      </w:r>
      <w:r>
        <w:t>. Hier werden die inhaltlichen Dateien für den Vorgang abgelegt.</w:t>
      </w:r>
    </w:p>
    <w:p w:rsidR="00466C35" w:rsidRDefault="00466C35" w:rsidP="008A6B09">
      <w:r>
        <w:t xml:space="preserve">Neben einer Steuerdatei </w:t>
      </w:r>
      <w:proofErr w:type="spellStart"/>
      <w:r>
        <w:t>Vorgangsname.mpx</w:t>
      </w:r>
      <w:proofErr w:type="spellEnd"/>
      <w:r>
        <w:t xml:space="preserve"> (hier </w:t>
      </w:r>
      <w:r w:rsidRPr="00466C35">
        <w:rPr>
          <w:rStyle w:val="BefehlZchn"/>
        </w:rPr>
        <w:t>Einzug1.mpx</w:t>
      </w:r>
      <w:r>
        <w:t>) befinden sich hier die den Vorgang beschreibenden XML-Dateien.</w:t>
      </w:r>
    </w:p>
    <w:p w:rsidR="00FA5546" w:rsidRDefault="00FA5546" w:rsidP="008A6B09">
      <w:r w:rsidRPr="00FA5546">
        <w:t xml:space="preserve">Wie die </w:t>
      </w:r>
      <w:r w:rsidR="00466C35">
        <w:t xml:space="preserve">Inhalte und die </w:t>
      </w:r>
      <w:r w:rsidRPr="00FA5546">
        <w:t xml:space="preserve">XML-Strukturen </w:t>
      </w:r>
      <w:r w:rsidR="00466C35">
        <w:t xml:space="preserve">sowie die </w:t>
      </w:r>
      <w:proofErr w:type="spellStart"/>
      <w:r w:rsidR="00466C35">
        <w:t>mpx</w:t>
      </w:r>
      <w:proofErr w:type="spellEnd"/>
      <w:r w:rsidR="00466C35">
        <w:t xml:space="preserve">-Datei </w:t>
      </w:r>
      <w:r w:rsidRPr="00FA5546">
        <w:t>aussehen müssen, entnehmen Sie bitte den Dokumenten zu den einzelnen Vorgangstypen.</w:t>
      </w:r>
    </w:p>
    <w:p w:rsidR="00466C35" w:rsidRPr="00FA5546" w:rsidRDefault="00466C35" w:rsidP="008A6B09">
      <w:r>
        <w:t xml:space="preserve">Nachdem der Vorgang in den Status </w:t>
      </w:r>
      <w:r w:rsidRPr="00466C35">
        <w:rPr>
          <w:rStyle w:val="BefehlZchn"/>
        </w:rPr>
        <w:t>Unterschriftsbereit</w:t>
      </w:r>
      <w:r>
        <w:t xml:space="preserve"> verschoben wurde, sind hier ebenfalls die aus den XML-Daten generierten PDF-Formulare abgelegt.</w:t>
      </w:r>
    </w:p>
    <w:p w:rsidR="00FA5546" w:rsidRDefault="00FA5546" w:rsidP="008A6B09">
      <w:pPr>
        <w:rPr>
          <w:b/>
        </w:rPr>
      </w:pPr>
    </w:p>
    <w:p w:rsidR="00E1214D" w:rsidRDefault="00FA5546" w:rsidP="008A6B09">
      <w:r w:rsidRPr="00FA5546">
        <w:rPr>
          <w:b/>
        </w:rPr>
        <w:t>Das zweite Verzeichnis</w:t>
      </w:r>
      <w:r>
        <w:t xml:space="preserve"> lautet fest auf den Namen </w:t>
      </w:r>
      <w:proofErr w:type="spellStart"/>
      <w:r w:rsidRPr="00FA5546">
        <w:rPr>
          <w:rStyle w:val="BefehlZchn"/>
        </w:rPr>
        <w:t>osci</w:t>
      </w:r>
      <w:proofErr w:type="spellEnd"/>
      <w:r>
        <w:t xml:space="preserve">. Hier werden </w:t>
      </w:r>
      <w:r w:rsidR="00E1214D">
        <w:t xml:space="preserve">die </w:t>
      </w:r>
      <w:r>
        <w:t xml:space="preserve">durch </w:t>
      </w:r>
      <w:r w:rsidR="00235801">
        <w:t>DPMAdirektPro</w:t>
      </w:r>
      <w:r>
        <w:t xml:space="preserve"> zu </w:t>
      </w:r>
      <w:r w:rsidR="00E1214D">
        <w:t>versendenden</w:t>
      </w:r>
      <w:r>
        <w:t xml:space="preserve"> bzw. die empfangenen Nachrichten abgelegt. </w:t>
      </w:r>
    </w:p>
    <w:p w:rsidR="00EB3BA5" w:rsidRDefault="00FA5546" w:rsidP="008A6B09">
      <w:r>
        <w:t xml:space="preserve">Dieses Verzeichnis mit den in der </w:t>
      </w:r>
      <w:r>
        <w:fldChar w:fldCharType="begin"/>
      </w:r>
      <w:r>
        <w:instrText xml:space="preserve"> REF _Ref376865588 \h </w:instrText>
      </w:r>
      <w:r>
        <w:fldChar w:fldCharType="separate"/>
      </w:r>
      <w:r w:rsidR="00212B58">
        <w:t xml:space="preserve">Abbildung </w:t>
      </w:r>
      <w:r w:rsidR="00212B58">
        <w:rPr>
          <w:noProof/>
        </w:rPr>
        <w:t>1</w:t>
      </w:r>
      <w:r>
        <w:fldChar w:fldCharType="end"/>
      </w:r>
      <w:r>
        <w:t xml:space="preserve"> dargestellten </w:t>
      </w:r>
      <w:r w:rsidRPr="008F0C4F">
        <w:rPr>
          <w:b/>
        </w:rPr>
        <w:t>leeren</w:t>
      </w:r>
      <w:r>
        <w:t xml:space="preserve"> Unterverzeichnissen muss im Container vorhanden sein</w:t>
      </w:r>
      <w:r w:rsidR="008F0C4F">
        <w:t>!</w:t>
      </w:r>
    </w:p>
    <w:p w:rsidR="00FA5546" w:rsidRDefault="00FA5546" w:rsidP="008A6B09">
      <w:r>
        <w:t xml:space="preserve">Nachdem </w:t>
      </w:r>
      <w:r w:rsidR="00235801">
        <w:t>DPMAdirektPro</w:t>
      </w:r>
      <w:r>
        <w:t xml:space="preserve"> </w:t>
      </w:r>
      <w:r w:rsidRPr="008F0C4F">
        <w:rPr>
          <w:b/>
        </w:rPr>
        <w:t>nach dem Empfang</w:t>
      </w:r>
      <w:r>
        <w:t xml:space="preserve"> der Anmeldebenachrichtigung mit dem amtlichen Aktenzeichen beendet wurde</w:t>
      </w:r>
      <w:r w:rsidR="008F0C4F">
        <w:t>,</w:t>
      </w:r>
      <w:r>
        <w:t xml:space="preserve"> ist </w:t>
      </w:r>
      <w:r w:rsidR="006553C2">
        <w:t>hier</w:t>
      </w:r>
      <w:r>
        <w:t xml:space="preserve"> folgender Inhalt zu finden:</w:t>
      </w:r>
    </w:p>
    <w:p w:rsidR="008F4278" w:rsidRDefault="008F4278" w:rsidP="00CB28E7">
      <w:pPr>
        <w:tabs>
          <w:tab w:val="left" w:pos="1980"/>
          <w:tab w:val="left" w:pos="4500"/>
        </w:tabs>
        <w:rPr>
          <w:b/>
        </w:rPr>
      </w:pPr>
    </w:p>
    <w:p w:rsidR="002644CC" w:rsidRDefault="003D2588" w:rsidP="00CB28E7">
      <w:pPr>
        <w:tabs>
          <w:tab w:val="left" w:pos="1980"/>
          <w:tab w:val="left" w:pos="4500"/>
        </w:tabs>
      </w:pPr>
      <w:proofErr w:type="spellStart"/>
      <w:r w:rsidRPr="00CB28E7">
        <w:rPr>
          <w:b/>
        </w:rPr>
        <w:t>confirmation</w:t>
      </w:r>
      <w:proofErr w:type="spellEnd"/>
      <w:r>
        <w:t>:</w:t>
      </w:r>
      <w:r>
        <w:tab/>
      </w:r>
      <w:r w:rsidR="00FA5546">
        <w:t>Inhalt: Dateien der Anmeldebestätigung</w:t>
      </w:r>
      <w:r w:rsidR="008F0C4F">
        <w:t xml:space="preserve"> (asynchron), </w:t>
      </w:r>
      <w:r w:rsidR="008F0C4F">
        <w:br/>
      </w:r>
      <w:r w:rsidR="008F0C4F">
        <w:tab/>
        <w:t>d.h. nach dem separaten Empfangen</w:t>
      </w:r>
      <w:r w:rsidR="00FA5546">
        <w:t>:</w:t>
      </w:r>
      <w:r w:rsidR="00CB28E7">
        <w:br/>
      </w:r>
      <w:r w:rsidR="00CB28E7">
        <w:tab/>
        <w:t>r</w:t>
      </w:r>
      <w:r w:rsidR="00FA5546">
        <w:t>eceipt.xml</w:t>
      </w:r>
      <w:r w:rsidR="00CB28E7">
        <w:tab/>
        <w:t>Daten (Tag, amtliches Aktenzeichen, …)</w:t>
      </w:r>
      <w:r w:rsidR="00CB28E7">
        <w:br/>
      </w:r>
      <w:r w:rsidR="00CB28E7">
        <w:tab/>
      </w:r>
      <w:r w:rsidR="00CB28E7" w:rsidRPr="00CB28E7">
        <w:t>confirmation.pdf</w:t>
      </w:r>
      <w:r w:rsidR="00CB28E7" w:rsidRPr="00CB28E7">
        <w:tab/>
        <w:t>gerenderte receipt.xml</w:t>
      </w:r>
      <w:r w:rsidR="00CB28E7" w:rsidRPr="00CB28E7">
        <w:br/>
      </w:r>
      <w:r w:rsidR="00CB28E7" w:rsidRPr="00CB28E7">
        <w:tab/>
        <w:t>r</w:t>
      </w:r>
      <w:r w:rsidR="00FA5546" w:rsidRPr="00CB28E7">
        <w:t>esponse.xml</w:t>
      </w:r>
      <w:r w:rsidR="00CB28E7" w:rsidRPr="00CB28E7">
        <w:tab/>
        <w:t xml:space="preserve">DRN </w:t>
      </w:r>
      <w:r w:rsidR="00847153">
        <w:t xml:space="preserve">und </w:t>
      </w:r>
      <w:proofErr w:type="spellStart"/>
      <w:r w:rsidR="00847153">
        <w:t>MessageID</w:t>
      </w:r>
      <w:proofErr w:type="spellEnd"/>
      <w:r w:rsidR="00847153" w:rsidRPr="00CB28E7">
        <w:t xml:space="preserve"> </w:t>
      </w:r>
      <w:r w:rsidR="00CB28E7" w:rsidRPr="00CB28E7">
        <w:t>der Anmeldung</w:t>
      </w:r>
      <w:r w:rsidR="00CB28E7" w:rsidRPr="00CB28E7">
        <w:br/>
      </w:r>
      <w:r w:rsidR="00CB28E7" w:rsidRPr="00CB28E7">
        <w:tab/>
        <w:t>InspectionSheet.html</w:t>
      </w:r>
      <w:r w:rsidR="00CB28E7" w:rsidRPr="00CB28E7">
        <w:tab/>
        <w:t>Prüfprotokoll für diese Nachricht</w:t>
      </w:r>
    </w:p>
    <w:p w:rsidR="008F4278" w:rsidRDefault="008F4278" w:rsidP="00CB28E7">
      <w:pPr>
        <w:tabs>
          <w:tab w:val="left" w:pos="1980"/>
          <w:tab w:val="left" w:pos="4500"/>
        </w:tabs>
      </w:pPr>
    </w:p>
    <w:p w:rsidR="002644CC" w:rsidRPr="00CB28E7" w:rsidRDefault="002644CC" w:rsidP="002644CC">
      <w:pPr>
        <w:tabs>
          <w:tab w:val="left" w:pos="1980"/>
          <w:tab w:val="left" w:pos="4500"/>
        </w:tabs>
      </w:pPr>
      <w:proofErr w:type="spellStart"/>
      <w:r w:rsidRPr="00950D3E">
        <w:rPr>
          <w:b/>
        </w:rPr>
        <w:t>error</w:t>
      </w:r>
      <w:proofErr w:type="spellEnd"/>
      <w:r w:rsidRPr="00950D3E">
        <w:rPr>
          <w:b/>
        </w:rPr>
        <w:t>:</w:t>
      </w:r>
      <w:r>
        <w:tab/>
        <w:t>Inhalt: Dateien bei einer Fehlernachricht, sonst leer:</w:t>
      </w:r>
      <w:r>
        <w:br/>
      </w:r>
      <w:r>
        <w:tab/>
        <w:t>fehler.xml</w:t>
      </w:r>
      <w:r>
        <w:tab/>
        <w:t>Daten (Tag, Fehlernachricht, …)</w:t>
      </w:r>
      <w:r>
        <w:br/>
      </w:r>
      <w:r>
        <w:tab/>
        <w:t>fehler</w:t>
      </w:r>
      <w:r w:rsidRPr="00CB28E7">
        <w:t>.pdf</w:t>
      </w:r>
      <w:r w:rsidRPr="00CB28E7">
        <w:tab/>
        <w:t>gerenderte receipt.xml</w:t>
      </w:r>
      <w:r w:rsidRPr="00CB28E7">
        <w:br/>
      </w:r>
      <w:r w:rsidRPr="00CB28E7">
        <w:tab/>
        <w:t>response.xml</w:t>
      </w:r>
      <w:r w:rsidRPr="00CB28E7">
        <w:tab/>
        <w:t xml:space="preserve">DRN </w:t>
      </w:r>
      <w:r>
        <w:t xml:space="preserve">und </w:t>
      </w:r>
      <w:proofErr w:type="spellStart"/>
      <w:r>
        <w:t>MessageID</w:t>
      </w:r>
      <w:proofErr w:type="spellEnd"/>
      <w:r>
        <w:t xml:space="preserve"> </w:t>
      </w:r>
      <w:r w:rsidRPr="00CB28E7">
        <w:t>der Anmeldung</w:t>
      </w:r>
      <w:r w:rsidRPr="00CB28E7">
        <w:br/>
      </w:r>
      <w:r w:rsidRPr="00CB28E7">
        <w:tab/>
        <w:t>InspectionSheet.html</w:t>
      </w:r>
      <w:r w:rsidRPr="00CB28E7">
        <w:tab/>
        <w:t>Prüfprotokoll für diese Nachricht</w:t>
      </w:r>
    </w:p>
    <w:p w:rsidR="008F4278" w:rsidRDefault="002644CC" w:rsidP="002644CC">
      <w:pPr>
        <w:tabs>
          <w:tab w:val="left" w:pos="1980"/>
          <w:tab w:val="left" w:pos="4500"/>
        </w:tabs>
        <w:rPr>
          <w:b/>
        </w:rPr>
      </w:pPr>
      <w:r>
        <w:rPr>
          <w:b/>
        </w:rPr>
        <w:br/>
      </w:r>
    </w:p>
    <w:p w:rsidR="002644CC" w:rsidRPr="00CB28E7" w:rsidRDefault="002644CC" w:rsidP="002644CC">
      <w:pPr>
        <w:tabs>
          <w:tab w:val="left" w:pos="1980"/>
          <w:tab w:val="left" w:pos="4500"/>
        </w:tabs>
      </w:pPr>
      <w:r>
        <w:rPr>
          <w:b/>
        </w:rPr>
        <w:t>out</w:t>
      </w:r>
      <w:r>
        <w:t>:</w:t>
      </w:r>
      <w:r>
        <w:tab/>
        <w:t>Inhalt: während des Sendens des Vorgangs der zu</w:t>
      </w:r>
      <w:r>
        <w:br/>
      </w:r>
      <w:r>
        <w:tab/>
        <w:t>sendende OSCI-Container, nach dem Empfang leer</w:t>
      </w:r>
      <w:r>
        <w:br/>
      </w:r>
      <w:r>
        <w:br/>
      </w:r>
      <w:proofErr w:type="spellStart"/>
      <w:r>
        <w:rPr>
          <w:b/>
        </w:rPr>
        <w:t>receipt</w:t>
      </w:r>
      <w:proofErr w:type="spellEnd"/>
      <w:r>
        <w:t>:</w:t>
      </w:r>
      <w:r>
        <w:tab/>
        <w:t>Inhalt: Dateien der Anmeldebenachrichtigung (synchron),</w:t>
      </w:r>
      <w:r>
        <w:br/>
      </w:r>
      <w:r>
        <w:tab/>
        <w:t>d.h. am Ende des Versendens:</w:t>
      </w:r>
      <w:r>
        <w:br/>
      </w:r>
      <w:r>
        <w:tab/>
        <w:t>receipt.xml</w:t>
      </w:r>
      <w:r>
        <w:tab/>
        <w:t>Daten (Tag, DRN, …)</w:t>
      </w:r>
      <w:r>
        <w:br/>
      </w:r>
      <w:r>
        <w:tab/>
        <w:t>receipt</w:t>
      </w:r>
      <w:r w:rsidRPr="00CB28E7">
        <w:t>.pdf</w:t>
      </w:r>
      <w:r w:rsidRPr="00CB28E7">
        <w:tab/>
        <w:t>gerenderte receipt.xml</w:t>
      </w:r>
      <w:r w:rsidRPr="00CB28E7">
        <w:br/>
      </w:r>
      <w:r w:rsidRPr="00CB28E7">
        <w:tab/>
        <w:t>response.xml</w:t>
      </w:r>
      <w:r w:rsidRPr="00CB28E7">
        <w:tab/>
        <w:t xml:space="preserve">DRN </w:t>
      </w:r>
      <w:r>
        <w:t xml:space="preserve">und </w:t>
      </w:r>
      <w:proofErr w:type="spellStart"/>
      <w:r>
        <w:t>MessageID</w:t>
      </w:r>
      <w:proofErr w:type="spellEnd"/>
      <w:r w:rsidRPr="00CB28E7">
        <w:t xml:space="preserve"> der Anmeldung</w:t>
      </w:r>
      <w:r w:rsidRPr="00CB28E7">
        <w:br/>
      </w:r>
      <w:r w:rsidRPr="00CB28E7">
        <w:tab/>
        <w:t>InspectionSheet.html</w:t>
      </w:r>
      <w:r w:rsidRPr="00CB28E7">
        <w:tab/>
        <w:t>Prüfprotokoll für diese Nachricht</w:t>
      </w:r>
    </w:p>
    <w:p w:rsidR="002644CC" w:rsidRDefault="002644CC" w:rsidP="002644CC"/>
    <w:p w:rsidR="002644CC" w:rsidRDefault="002644CC" w:rsidP="002644CC">
      <w:r>
        <w:t xml:space="preserve">Einen erfolgreich empfangenen Vorgang finden Sie als Beispiel in der dieser Dokumentation beiliegenden Datei </w:t>
      </w:r>
      <w:r w:rsidRPr="00EB5F2A">
        <w:rPr>
          <w:rStyle w:val="BefehlZchn"/>
        </w:rPr>
        <w:t>Einzug1.ddf</w:t>
      </w:r>
      <w:r>
        <w:t>.</w:t>
      </w:r>
    </w:p>
    <w:p w:rsidR="002644CC" w:rsidRDefault="002644CC" w:rsidP="002644CC"/>
    <w:p w:rsidR="002644CC" w:rsidRPr="005838F6" w:rsidRDefault="002644CC" w:rsidP="002644CC">
      <w:pPr>
        <w:rPr>
          <w:u w:val="single"/>
        </w:rPr>
      </w:pPr>
      <w:r w:rsidRPr="005838F6">
        <w:rPr>
          <w:u w:val="single"/>
        </w:rPr>
        <w:t>Hinweis:</w:t>
      </w:r>
    </w:p>
    <w:p w:rsidR="002644CC" w:rsidRDefault="002644CC" w:rsidP="002644CC">
      <w:r>
        <w:t xml:space="preserve">Sollte es Probleme beim Importieren geben, kann man die Angaben in </w:t>
      </w:r>
      <w:r w:rsidR="00235801">
        <w:t>DPMAdirektPro</w:t>
      </w:r>
      <w:r>
        <w:t xml:space="preserve"> manuell eingeben und diese Anmeldung dann exportieren und anschließend mit dem selbst erzeugten </w:t>
      </w:r>
      <w:proofErr w:type="spellStart"/>
      <w:r>
        <w:t>ddf</w:t>
      </w:r>
      <w:proofErr w:type="spellEnd"/>
      <w:r>
        <w:t>-Container vergleichen.</w:t>
      </w:r>
    </w:p>
    <w:p w:rsidR="002644CC" w:rsidRDefault="002644CC" w:rsidP="002644CC">
      <w:r>
        <w:t xml:space="preserve">Beim Probieren muss </w:t>
      </w:r>
      <w:r w:rsidR="00235801">
        <w:t>DPMAdirektPro</w:t>
      </w:r>
      <w:r>
        <w:t xml:space="preserve"> nicht jedes Mal neu gestartet werden. Man kann den selbst erzeugten Container auch in der </w:t>
      </w:r>
      <w:r w:rsidR="00235801">
        <w:t>DPMAdirektPro</w:t>
      </w:r>
      <w:r>
        <w:t xml:space="preserve">-Oberfläche über den Importbefehl importieren. </w:t>
      </w:r>
    </w:p>
    <w:p w:rsidR="002644CC" w:rsidRDefault="002644CC" w:rsidP="002644CC">
      <w:pPr>
        <w:tabs>
          <w:tab w:val="left" w:pos="1980"/>
          <w:tab w:val="left" w:pos="4500"/>
        </w:tabs>
      </w:pPr>
      <w:r>
        <w:t xml:space="preserve">Im Debugmodus (siehe </w:t>
      </w:r>
      <w:r>
        <w:fldChar w:fldCharType="begin"/>
      </w:r>
      <w:r>
        <w:instrText xml:space="preserve"> REF _Ref376961901 \r \h </w:instrText>
      </w:r>
      <w:r>
        <w:fldChar w:fldCharType="separate"/>
      </w:r>
      <w:r w:rsidR="00212B58">
        <w:t>3.4.2</w:t>
      </w:r>
      <w:r>
        <w:fldChar w:fldCharType="end"/>
      </w:r>
      <w:r>
        <w:t xml:space="preserve"> </w:t>
      </w:r>
      <w:r>
        <w:fldChar w:fldCharType="begin"/>
      </w:r>
      <w:r>
        <w:instrText xml:space="preserve"> REF _Ref376961915 \h </w:instrText>
      </w:r>
      <w:r>
        <w:fldChar w:fldCharType="separate"/>
      </w:r>
      <w:r w:rsidR="00212B58">
        <w:t>Konfiguration mittels Übergabeparameter</w:t>
      </w:r>
      <w:r>
        <w:fldChar w:fldCharType="end"/>
      </w:r>
      <w:r>
        <w:t>) erhält man sofort ausführliche Informationen.</w:t>
      </w:r>
    </w:p>
    <w:p w:rsidR="00375EC0" w:rsidRDefault="00375EC0" w:rsidP="00375EC0">
      <w:pPr>
        <w:pStyle w:val="berschrift2"/>
      </w:pPr>
      <w:bookmarkStart w:id="28" w:name="_Toc66975947"/>
      <w:r>
        <w:t>Beschreibung der Datei</w:t>
      </w:r>
      <w:r w:rsidR="00DC4F18">
        <w:t xml:space="preserve">en </w:t>
      </w:r>
      <w:r>
        <w:t>response.xml</w:t>
      </w:r>
      <w:r w:rsidR="00DC4F18">
        <w:t xml:space="preserve"> und receipt.xml</w:t>
      </w:r>
      <w:bookmarkEnd w:id="28"/>
    </w:p>
    <w:p w:rsidR="00DC4F18" w:rsidRPr="00DC4F18" w:rsidRDefault="00DC4F18" w:rsidP="00DC4F18">
      <w:r w:rsidRPr="00DC4F18">
        <w:t xml:space="preserve">Diese </w:t>
      </w:r>
      <w:r>
        <w:t>b</w:t>
      </w:r>
      <w:r w:rsidRPr="00DC4F18">
        <w:t>eide</w:t>
      </w:r>
      <w:r>
        <w:t>n</w:t>
      </w:r>
      <w:r w:rsidRPr="00DC4F18">
        <w:t xml:space="preserve"> Dateien werden sowohl als Ergebnis des synchronen </w:t>
      </w:r>
      <w:proofErr w:type="spellStart"/>
      <w:r w:rsidRPr="00DC4F18">
        <w:t>Versendeprozesses</w:t>
      </w:r>
      <w:proofErr w:type="spellEnd"/>
      <w:r w:rsidRPr="00DC4F18">
        <w:t xml:space="preserve"> als auch als Ergebnis des asynchronen Abholvorgangs von der Elektronischen Annahmestelle (EAST) des DPMA versendet</w:t>
      </w:r>
      <w:r>
        <w:t xml:space="preserve"> und in der </w:t>
      </w:r>
      <w:proofErr w:type="spellStart"/>
      <w:r>
        <w:t>ddf</w:t>
      </w:r>
      <w:proofErr w:type="spellEnd"/>
      <w:r>
        <w:t>-Datei hinterlegt</w:t>
      </w:r>
      <w:r w:rsidRPr="00DC4F18">
        <w:t>.</w:t>
      </w:r>
    </w:p>
    <w:p w:rsidR="00DC4F18" w:rsidRPr="00DC4F18" w:rsidRDefault="00DC4F18" w:rsidP="00DC4F18">
      <w:r w:rsidRPr="00DC4F18">
        <w:t>Beide Dateien existieren im Laufe einer Anmeldung jeweils zweimal:</w:t>
      </w:r>
    </w:p>
    <w:p w:rsidR="00DC4F18" w:rsidRPr="00DC4F18" w:rsidRDefault="00DC4F18" w:rsidP="00DC4F18">
      <w:r w:rsidRPr="00DC4F18">
        <w:t xml:space="preserve">Im Rahmen des </w:t>
      </w:r>
      <w:proofErr w:type="spellStart"/>
      <w:r w:rsidRPr="00DC4F18">
        <w:t>Versendeprozesses</w:t>
      </w:r>
      <w:proofErr w:type="spellEnd"/>
      <w:r w:rsidRPr="00DC4F18">
        <w:t xml:space="preserve"> werden die Dateien im Verzeichnis </w:t>
      </w:r>
      <w:r w:rsidRPr="00DC4F18">
        <w:rPr>
          <w:rStyle w:val="BefehlZchn"/>
        </w:rPr>
        <w:t>/</w:t>
      </w:r>
      <w:proofErr w:type="spellStart"/>
      <w:r w:rsidRPr="00DC4F18">
        <w:rPr>
          <w:rStyle w:val="BefehlZchn"/>
        </w:rPr>
        <w:t>osci</w:t>
      </w:r>
      <w:proofErr w:type="spellEnd"/>
      <w:r w:rsidRPr="00DC4F18">
        <w:rPr>
          <w:rStyle w:val="BefehlZchn"/>
        </w:rPr>
        <w:t>/</w:t>
      </w:r>
      <w:proofErr w:type="spellStart"/>
      <w:r w:rsidRPr="00DC4F18">
        <w:rPr>
          <w:rStyle w:val="BefehlZchn"/>
        </w:rPr>
        <w:t>receipt</w:t>
      </w:r>
      <w:proofErr w:type="spellEnd"/>
      <w:r w:rsidRPr="00DC4F18">
        <w:rPr>
          <w:b/>
        </w:rPr>
        <w:t xml:space="preserve"> </w:t>
      </w:r>
      <w:r w:rsidRPr="00DC4F18">
        <w:t>abgelegt.</w:t>
      </w:r>
      <w:r>
        <w:t xml:space="preserve"> Beim </w:t>
      </w:r>
      <w:r w:rsidRPr="00DC4F18">
        <w:t xml:space="preserve">Empfangsprozess befinden sich die Dateien im Verzeichnis </w:t>
      </w:r>
      <w:r w:rsidRPr="00DC4F18">
        <w:rPr>
          <w:rStyle w:val="BefehlZchn"/>
        </w:rPr>
        <w:t>/</w:t>
      </w:r>
      <w:proofErr w:type="spellStart"/>
      <w:r w:rsidRPr="00DC4F18">
        <w:rPr>
          <w:rStyle w:val="BefehlZchn"/>
        </w:rPr>
        <w:t>osci</w:t>
      </w:r>
      <w:proofErr w:type="spellEnd"/>
      <w:r w:rsidRPr="00DC4F18">
        <w:rPr>
          <w:rStyle w:val="BefehlZchn"/>
        </w:rPr>
        <w:t>/</w:t>
      </w:r>
      <w:proofErr w:type="spellStart"/>
      <w:r w:rsidRPr="00DC4F18">
        <w:rPr>
          <w:rStyle w:val="BefehlZchn"/>
        </w:rPr>
        <w:t>confirmation</w:t>
      </w:r>
      <w:proofErr w:type="spellEnd"/>
      <w:r w:rsidRPr="00DC4F18">
        <w:t>.</w:t>
      </w:r>
      <w:r>
        <w:t xml:space="preserve"> </w:t>
      </w:r>
      <w:r w:rsidRPr="00DC4F18">
        <w:t xml:space="preserve">Sollte ein Fehler auftreten finden sich die Dateien im Verzeichnis </w:t>
      </w:r>
      <w:r w:rsidRPr="00DC4F18">
        <w:rPr>
          <w:rStyle w:val="BefehlZchn"/>
        </w:rPr>
        <w:t>/</w:t>
      </w:r>
      <w:proofErr w:type="spellStart"/>
      <w:r w:rsidRPr="00DC4F18">
        <w:rPr>
          <w:rStyle w:val="BefehlZchn"/>
        </w:rPr>
        <w:t>osci</w:t>
      </w:r>
      <w:proofErr w:type="spellEnd"/>
      <w:r w:rsidRPr="00DC4F18">
        <w:rPr>
          <w:rStyle w:val="BefehlZchn"/>
        </w:rPr>
        <w:t>/</w:t>
      </w:r>
      <w:proofErr w:type="spellStart"/>
      <w:r w:rsidRPr="00DC4F18">
        <w:rPr>
          <w:rStyle w:val="BefehlZchn"/>
        </w:rPr>
        <w:t>error</w:t>
      </w:r>
      <w:proofErr w:type="spellEnd"/>
      <w:r w:rsidRPr="00DC4F18">
        <w:t>.</w:t>
      </w:r>
    </w:p>
    <w:p w:rsidR="00DC4F18" w:rsidRPr="00DC4F18" w:rsidRDefault="00DC4F18" w:rsidP="00DC4F18"/>
    <w:p w:rsidR="00DC4F18" w:rsidRPr="00DC4F18" w:rsidRDefault="00DC4F18" w:rsidP="00DC4F18">
      <w:r w:rsidRPr="00DC4F18">
        <w:t xml:space="preserve">In allen Fällen findet sich eine Datei </w:t>
      </w:r>
      <w:r w:rsidRPr="00DC4F18">
        <w:rPr>
          <w:rStyle w:val="BefehlZchn"/>
        </w:rPr>
        <w:t>InspectionSheet.html</w:t>
      </w:r>
      <w:r w:rsidRPr="00DC4F18">
        <w:t xml:space="preserve"> in den jeweiligen Ordnern. Diese Dateien visualisieren das Ergebnis der serverseitigen Signaturprüfung.</w:t>
      </w:r>
    </w:p>
    <w:p w:rsidR="00DC4F18" w:rsidRDefault="00DC4F18" w:rsidP="00DC4F18">
      <w:pPr>
        <w:pStyle w:val="berschrift3"/>
      </w:pPr>
      <w:bookmarkStart w:id="29" w:name="_Toc66975948"/>
      <w:r>
        <w:t xml:space="preserve">Beschreibung der Dateien im </w:t>
      </w:r>
      <w:proofErr w:type="spellStart"/>
      <w:r>
        <w:t>Versendeprozess</w:t>
      </w:r>
      <w:proofErr w:type="spellEnd"/>
      <w:r w:rsidR="00217A07">
        <w:t xml:space="preserve"> (</w:t>
      </w:r>
      <w:proofErr w:type="spellStart"/>
      <w:r w:rsidR="00217A07">
        <w:t>osci</w:t>
      </w:r>
      <w:proofErr w:type="spellEnd"/>
      <w:r w:rsidR="00217A07">
        <w:t>/</w:t>
      </w:r>
      <w:proofErr w:type="spellStart"/>
      <w:r w:rsidR="00217A07">
        <w:t>receipt</w:t>
      </w:r>
      <w:proofErr w:type="spellEnd"/>
      <w:r w:rsidR="00217A07">
        <w:t>)</w:t>
      </w:r>
      <w:bookmarkEnd w:id="29"/>
    </w:p>
    <w:p w:rsidR="000538CB" w:rsidRPr="000538CB" w:rsidRDefault="000538CB" w:rsidP="000538CB">
      <w:r>
        <w:t xml:space="preserve">Die hier abgelegten Dateien werden im synchronen </w:t>
      </w:r>
      <w:proofErr w:type="spellStart"/>
      <w:r>
        <w:t>Versendeprozess</w:t>
      </w:r>
      <w:proofErr w:type="spellEnd"/>
      <w:r>
        <w:t xml:space="preserve"> erzeugt und beinhalten die Eingangsbenachrichtigung mit der Dokumentenreferenznummer (DRN).</w:t>
      </w:r>
    </w:p>
    <w:p w:rsidR="008F4278" w:rsidRDefault="008F4278">
      <w:pPr>
        <w:rPr>
          <w:b/>
          <w:bCs/>
          <w:sz w:val="28"/>
          <w:szCs w:val="28"/>
          <w:lang w:val="en-GB"/>
        </w:rPr>
      </w:pPr>
      <w:r>
        <w:rPr>
          <w:lang w:val="en-GB"/>
        </w:rPr>
        <w:br w:type="page"/>
      </w:r>
    </w:p>
    <w:p w:rsidR="00217A07" w:rsidRPr="00DC4F18" w:rsidRDefault="008F6BB6" w:rsidP="00217A07">
      <w:pPr>
        <w:pStyle w:val="berschrift4"/>
        <w:rPr>
          <w:lang w:val="en-GB"/>
        </w:rPr>
      </w:pPr>
      <w:bookmarkStart w:id="30" w:name="_Toc66975949"/>
      <w:r>
        <w:rPr>
          <w:lang w:val="en-GB"/>
        </w:rPr>
        <w:t>r</w:t>
      </w:r>
      <w:r w:rsidR="00217A07" w:rsidRPr="00DC4F18">
        <w:rPr>
          <w:lang w:val="en-GB"/>
        </w:rPr>
        <w:t>esponse.xml:</w:t>
      </w:r>
      <w:bookmarkEnd w:id="30"/>
    </w:p>
    <w:p w:rsidR="00B5596F" w:rsidRDefault="00B5596F" w:rsidP="00B5596F">
      <w:r>
        <w:t>Beispiel (siehe Einzug1.ddf):</w:t>
      </w:r>
    </w:p>
    <w:p w:rsidR="00B5596F" w:rsidRDefault="00B5596F" w:rsidP="00B5596F"/>
    <w:p w:rsidR="00C9219E" w:rsidRPr="00C9219E" w:rsidRDefault="00C9219E" w:rsidP="00C9219E">
      <w:pPr>
        <w:rPr>
          <w:lang w:val="en-GB"/>
        </w:rPr>
      </w:pPr>
      <w:r w:rsidRPr="00C9219E">
        <w:rPr>
          <w:lang w:val="en-GB"/>
        </w:rPr>
        <w:t>&lt;?xml version="1.0" encoding="UTF-8"?&gt;</w:t>
      </w:r>
    </w:p>
    <w:p w:rsidR="00C9219E" w:rsidRPr="00C9219E" w:rsidRDefault="00C9219E" w:rsidP="00C9219E">
      <w:pPr>
        <w:rPr>
          <w:lang w:val="en-GB"/>
        </w:rPr>
      </w:pPr>
      <w:r w:rsidRPr="00C9219E">
        <w:rPr>
          <w:lang w:val="en-GB"/>
        </w:rPr>
        <w:t xml:space="preserve">&lt;east-response type="receipt" </w:t>
      </w:r>
      <w:proofErr w:type="spellStart"/>
      <w:r w:rsidRPr="00C9219E">
        <w:rPr>
          <w:lang w:val="en-GB"/>
        </w:rPr>
        <w:t>errorcode</w:t>
      </w:r>
      <w:proofErr w:type="spellEnd"/>
      <w:r w:rsidRPr="00C9219E">
        <w:rPr>
          <w:lang w:val="en-GB"/>
        </w:rPr>
        <w:t>="0"&gt;</w:t>
      </w:r>
    </w:p>
    <w:p w:rsidR="00C9219E" w:rsidRPr="00C9219E" w:rsidRDefault="00C9219E" w:rsidP="00C9219E">
      <w:pPr>
        <w:rPr>
          <w:lang w:val="en-GB"/>
        </w:rPr>
      </w:pPr>
      <w:r>
        <w:rPr>
          <w:lang w:val="en-GB"/>
        </w:rPr>
        <w:tab/>
      </w:r>
      <w:r w:rsidRPr="00C9219E">
        <w:rPr>
          <w:lang w:val="en-GB"/>
        </w:rPr>
        <w:t>&lt;application-reference&gt;</w:t>
      </w:r>
    </w:p>
    <w:p w:rsidR="00C9219E" w:rsidRPr="00C9219E" w:rsidRDefault="00C9219E" w:rsidP="00C9219E">
      <w:pPr>
        <w:rPr>
          <w:lang w:val="en-GB"/>
        </w:rPr>
      </w:pPr>
      <w:r>
        <w:rPr>
          <w:lang w:val="en-GB"/>
        </w:rPr>
        <w:tab/>
      </w:r>
      <w:r>
        <w:rPr>
          <w:lang w:val="en-GB"/>
        </w:rPr>
        <w:tab/>
      </w:r>
      <w:r w:rsidRPr="00C9219E">
        <w:rPr>
          <w:lang w:val="en-GB"/>
        </w:rPr>
        <w:t>&lt;</w:t>
      </w:r>
      <w:proofErr w:type="spellStart"/>
      <w:r w:rsidRPr="00C9219E">
        <w:rPr>
          <w:lang w:val="en-GB"/>
        </w:rPr>
        <w:t>drn</w:t>
      </w:r>
      <w:proofErr w:type="spellEnd"/>
      <w:r w:rsidRPr="00C9219E">
        <w:rPr>
          <w:lang w:val="en-GB"/>
        </w:rPr>
        <w:t>&gt;2014010916571100DE&lt;/</w:t>
      </w:r>
      <w:proofErr w:type="spellStart"/>
      <w:r w:rsidRPr="00C9219E">
        <w:rPr>
          <w:lang w:val="en-GB"/>
        </w:rPr>
        <w:t>drn</w:t>
      </w:r>
      <w:proofErr w:type="spellEnd"/>
      <w:r w:rsidRPr="00C9219E">
        <w:rPr>
          <w:lang w:val="en-GB"/>
        </w:rPr>
        <w:t>&gt;</w:t>
      </w:r>
    </w:p>
    <w:p w:rsidR="00C9219E" w:rsidRPr="00C9219E" w:rsidRDefault="00C9219E" w:rsidP="00C9219E">
      <w:pPr>
        <w:rPr>
          <w:lang w:val="en-GB"/>
        </w:rPr>
      </w:pPr>
      <w:r>
        <w:rPr>
          <w:lang w:val="en-GB"/>
        </w:rPr>
        <w:tab/>
      </w:r>
      <w:r>
        <w:rPr>
          <w:lang w:val="en-GB"/>
        </w:rPr>
        <w:tab/>
      </w:r>
      <w:r w:rsidRPr="00C9219E">
        <w:rPr>
          <w:lang w:val="en-GB"/>
        </w:rPr>
        <w:t>&lt;</w:t>
      </w:r>
      <w:proofErr w:type="spellStart"/>
      <w:r w:rsidRPr="00C9219E">
        <w:rPr>
          <w:lang w:val="en-GB"/>
        </w:rPr>
        <w:t>msgid</w:t>
      </w:r>
      <w:proofErr w:type="spellEnd"/>
      <w:r w:rsidRPr="00C9219E">
        <w:rPr>
          <w:lang w:val="en-GB"/>
        </w:rPr>
        <w:t xml:space="preserve"> type="</w:t>
      </w:r>
      <w:proofErr w:type="spellStart"/>
      <w:r w:rsidRPr="00C9219E">
        <w:rPr>
          <w:lang w:val="en-GB"/>
        </w:rPr>
        <w:t>osci</w:t>
      </w:r>
      <w:proofErr w:type="spellEnd"/>
      <w:r w:rsidRPr="00C9219E">
        <w:rPr>
          <w:lang w:val="en-GB"/>
        </w:rPr>
        <w:t>"&gt;DPMA-EAST-</w:t>
      </w:r>
      <w:r>
        <w:rPr>
          <w:lang w:val="en-GB"/>
        </w:rPr>
        <w:br/>
      </w:r>
      <w:r>
        <w:rPr>
          <w:lang w:val="en-GB"/>
        </w:rPr>
        <w:tab/>
      </w:r>
      <w:r>
        <w:rPr>
          <w:lang w:val="en-GB"/>
        </w:rPr>
        <w:tab/>
      </w:r>
      <w:r>
        <w:rPr>
          <w:lang w:val="en-GB"/>
        </w:rPr>
        <w:tab/>
      </w:r>
      <w:r w:rsidRPr="00C9219E">
        <w:rPr>
          <w:lang w:val="en-GB"/>
        </w:rPr>
        <w:t>TEST_13892830277371370347098681943295&lt;/</w:t>
      </w:r>
      <w:proofErr w:type="spellStart"/>
      <w:r w:rsidRPr="00C9219E">
        <w:rPr>
          <w:lang w:val="en-GB"/>
        </w:rPr>
        <w:t>msgid</w:t>
      </w:r>
      <w:proofErr w:type="spellEnd"/>
      <w:r w:rsidRPr="00C9219E">
        <w:rPr>
          <w:lang w:val="en-GB"/>
        </w:rPr>
        <w:t>&gt;</w:t>
      </w:r>
    </w:p>
    <w:p w:rsidR="00C9219E" w:rsidRPr="00C9219E" w:rsidRDefault="00C9219E" w:rsidP="00C9219E">
      <w:pPr>
        <w:rPr>
          <w:lang w:val="en-GB"/>
        </w:rPr>
      </w:pPr>
      <w:r>
        <w:rPr>
          <w:lang w:val="en-GB"/>
        </w:rPr>
        <w:tab/>
      </w:r>
      <w:r w:rsidRPr="00C9219E">
        <w:rPr>
          <w:lang w:val="en-GB"/>
        </w:rPr>
        <w:t>&lt;/application-reference&gt;</w:t>
      </w:r>
    </w:p>
    <w:p w:rsidR="00217A07" w:rsidRPr="00C9219E" w:rsidRDefault="00C9219E" w:rsidP="00C9219E">
      <w:pPr>
        <w:rPr>
          <w:lang w:val="en-GB"/>
        </w:rPr>
      </w:pPr>
      <w:r w:rsidRPr="00C9219E">
        <w:rPr>
          <w:lang w:val="en-GB"/>
        </w:rPr>
        <w:t>&lt;/east-response&gt;</w:t>
      </w:r>
    </w:p>
    <w:p w:rsidR="00217A07" w:rsidRPr="00DC4F18" w:rsidRDefault="00217A07" w:rsidP="00DC4F18">
      <w:pPr>
        <w:rPr>
          <w:lang w:val="en-GB"/>
        </w:rPr>
      </w:pPr>
    </w:p>
    <w:p w:rsidR="00DC4F18" w:rsidRPr="00DC4F18" w:rsidRDefault="00DC4F18" w:rsidP="00DC4F18">
      <w:pPr>
        <w:rPr>
          <w:lang w:val="en-GB"/>
        </w:rPr>
      </w:pPr>
    </w:p>
    <w:p w:rsidR="00DC4F18" w:rsidRPr="00DC4F18" w:rsidRDefault="00DC4F18" w:rsidP="00DC4F18">
      <w:pPr>
        <w:rPr>
          <w:lang w:val="en-GB"/>
        </w:rPr>
      </w:pPr>
    </w:p>
    <w:p w:rsidR="00DC4F18" w:rsidRPr="00DC4F18" w:rsidRDefault="00DC4F18" w:rsidP="00DC4F18">
      <w:pPr>
        <w:rPr>
          <w:lang w:val="en-GB"/>
        </w:rPr>
      </w:pPr>
      <w:proofErr w:type="spellStart"/>
      <w:r w:rsidRPr="00DC4F18">
        <w:rPr>
          <w:lang w:val="en-GB"/>
        </w:rPr>
        <w:t>Beschreibung</w:t>
      </w:r>
      <w:proofErr w:type="spellEnd"/>
      <w:r w:rsidRPr="00DC4F18">
        <w:rPr>
          <w:lang w:val="en-GB"/>
        </w:rPr>
        <w:t>:</w:t>
      </w:r>
    </w:p>
    <w:p w:rsidR="00DC4F18" w:rsidRPr="00DC4F18" w:rsidRDefault="00DC4F18" w:rsidP="00DC4F18">
      <w:pPr>
        <w:rPr>
          <w:lang w:val="en-GB"/>
        </w:rPr>
      </w:pPr>
    </w:p>
    <w:tbl>
      <w:tblPr>
        <w:tblW w:w="0" w:type="auto"/>
        <w:tblInd w:w="108" w:type="dxa"/>
        <w:tblLayout w:type="fixed"/>
        <w:tblLook w:val="0000" w:firstRow="0" w:lastRow="0" w:firstColumn="0" w:lastColumn="0" w:noHBand="0" w:noVBand="0"/>
      </w:tblPr>
      <w:tblGrid>
        <w:gridCol w:w="2340"/>
        <w:gridCol w:w="1620"/>
        <w:gridCol w:w="5228"/>
      </w:tblGrid>
      <w:tr w:rsidR="00DC4F18" w:rsidRPr="00DC4F18" w:rsidTr="00192A08">
        <w:trPr>
          <w:tblHeader/>
        </w:trPr>
        <w:tc>
          <w:tcPr>
            <w:tcW w:w="2340" w:type="dxa"/>
            <w:tcBorders>
              <w:top w:val="single" w:sz="4" w:space="0" w:color="000000"/>
              <w:left w:val="single" w:sz="4" w:space="0" w:color="000000"/>
              <w:bottom w:val="single" w:sz="4" w:space="0" w:color="000000"/>
            </w:tcBorders>
            <w:shd w:val="clear" w:color="auto" w:fill="C0C0C0"/>
            <w:vAlign w:val="center"/>
          </w:tcPr>
          <w:p w:rsidR="00DC4F18" w:rsidRPr="00DC4F18" w:rsidRDefault="00DC4F18" w:rsidP="00192A08">
            <w:pPr>
              <w:jc w:val="center"/>
              <w:rPr>
                <w:b/>
              </w:rPr>
            </w:pPr>
            <w:r w:rsidRPr="00DC4F18">
              <w:rPr>
                <w:b/>
              </w:rPr>
              <w:t>Element</w:t>
            </w:r>
          </w:p>
        </w:tc>
        <w:tc>
          <w:tcPr>
            <w:tcW w:w="1620" w:type="dxa"/>
            <w:tcBorders>
              <w:top w:val="single" w:sz="4" w:space="0" w:color="000000"/>
              <w:left w:val="single" w:sz="4" w:space="0" w:color="000000"/>
              <w:bottom w:val="single" w:sz="4" w:space="0" w:color="000000"/>
            </w:tcBorders>
            <w:shd w:val="clear" w:color="auto" w:fill="C0C0C0"/>
            <w:vAlign w:val="center"/>
          </w:tcPr>
          <w:p w:rsidR="00DC4F18" w:rsidRPr="00DC4F18" w:rsidRDefault="00DC4F18" w:rsidP="00192A08">
            <w:pPr>
              <w:jc w:val="center"/>
              <w:rPr>
                <w:b/>
              </w:rPr>
            </w:pPr>
            <w:r w:rsidRPr="00DC4F18">
              <w:rPr>
                <w:b/>
              </w:rPr>
              <w:t>Attribut</w:t>
            </w:r>
          </w:p>
        </w:tc>
        <w:tc>
          <w:tcPr>
            <w:tcW w:w="5228"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C4F18" w:rsidRPr="00DC4F18" w:rsidRDefault="00DC4F18" w:rsidP="00192A08">
            <w:pPr>
              <w:jc w:val="center"/>
            </w:pPr>
            <w:r w:rsidRPr="00DC4F18">
              <w:rPr>
                <w:b/>
              </w:rPr>
              <w:t>Inhalt</w:t>
            </w:r>
          </w:p>
        </w:tc>
      </w:tr>
      <w:tr w:rsidR="00DC4F18" w:rsidRPr="00DC4F18" w:rsidTr="0058588A">
        <w:tc>
          <w:tcPr>
            <w:tcW w:w="2340" w:type="dxa"/>
            <w:tcBorders>
              <w:top w:val="single" w:sz="4" w:space="0" w:color="000000"/>
              <w:left w:val="single" w:sz="4" w:space="0" w:color="000000"/>
              <w:bottom w:val="single" w:sz="4" w:space="0" w:color="000000"/>
            </w:tcBorders>
            <w:shd w:val="clear" w:color="auto" w:fill="auto"/>
          </w:tcPr>
          <w:p w:rsidR="00DC4F18" w:rsidRPr="00DC4F18" w:rsidRDefault="00DC4F18" w:rsidP="00DC4F18">
            <w:proofErr w:type="spellStart"/>
            <w:r w:rsidRPr="00DC4F18">
              <w:t>east</w:t>
            </w:r>
            <w:proofErr w:type="spellEnd"/>
            <w:r w:rsidRPr="00DC4F18">
              <w:t>-response</w:t>
            </w:r>
          </w:p>
        </w:tc>
        <w:tc>
          <w:tcPr>
            <w:tcW w:w="1620" w:type="dxa"/>
            <w:tcBorders>
              <w:top w:val="single" w:sz="4" w:space="0" w:color="000000"/>
              <w:left w:val="single" w:sz="4" w:space="0" w:color="000000"/>
              <w:bottom w:val="single" w:sz="4" w:space="0" w:color="000000"/>
            </w:tcBorders>
            <w:shd w:val="clear" w:color="auto" w:fill="auto"/>
          </w:tcPr>
          <w:p w:rsidR="00DC4F18" w:rsidRPr="00DC4F18" w:rsidRDefault="00DC4F18" w:rsidP="00DC4F18">
            <w:r w:rsidRPr="00DC4F18">
              <w:t>type</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DC4F18" w:rsidRPr="00DC4F18" w:rsidRDefault="00DC4F18" w:rsidP="00DC4F18">
            <w:r w:rsidRPr="00DC4F18">
              <w:t>Dieses Attribut legt den Typ der Nachricht fest. Es kann sich um eine Eingangsbestätigung (</w:t>
            </w:r>
            <w:proofErr w:type="spellStart"/>
            <w:r w:rsidRPr="00DC4F18">
              <w:t>receipt</w:t>
            </w:r>
            <w:proofErr w:type="spellEnd"/>
            <w:r w:rsidRPr="00DC4F18">
              <w:t>) oder eine Fehlermeldung (</w:t>
            </w:r>
            <w:proofErr w:type="spellStart"/>
            <w:r w:rsidRPr="00DC4F18">
              <w:t>error</w:t>
            </w:r>
            <w:proofErr w:type="spellEnd"/>
            <w:r w:rsidRPr="00DC4F18">
              <w:t>) handeln.</w:t>
            </w:r>
          </w:p>
          <w:p w:rsidR="00DC4F18" w:rsidRPr="00DC4F18" w:rsidRDefault="00DC4F18" w:rsidP="00DC4F18">
            <w:r w:rsidRPr="00DC4F18">
              <w:t xml:space="preserve">Wenn der Fehlerode nicht 0 ist, muss das Attribut immer auf </w:t>
            </w:r>
            <w:proofErr w:type="spellStart"/>
            <w:r w:rsidRPr="00DC4F18">
              <w:t>error</w:t>
            </w:r>
            <w:proofErr w:type="spellEnd"/>
            <w:r w:rsidRPr="00DC4F18">
              <w:t xml:space="preserve"> gesetzt sein.</w:t>
            </w:r>
          </w:p>
        </w:tc>
      </w:tr>
      <w:tr w:rsidR="00DC4F18" w:rsidRPr="00DC4F18" w:rsidTr="0058588A">
        <w:tc>
          <w:tcPr>
            <w:tcW w:w="2340" w:type="dxa"/>
            <w:tcBorders>
              <w:top w:val="single" w:sz="4" w:space="0" w:color="000000"/>
              <w:left w:val="single" w:sz="4" w:space="0" w:color="000000"/>
              <w:bottom w:val="single" w:sz="4" w:space="0" w:color="000000"/>
            </w:tcBorders>
            <w:shd w:val="clear" w:color="auto" w:fill="auto"/>
          </w:tcPr>
          <w:p w:rsidR="00DC4F18" w:rsidRPr="00DC4F18" w:rsidRDefault="00DC4F18" w:rsidP="00DC4F18">
            <w:proofErr w:type="spellStart"/>
            <w:r w:rsidRPr="00DC4F18">
              <w:t>east</w:t>
            </w:r>
            <w:proofErr w:type="spellEnd"/>
            <w:r w:rsidRPr="00DC4F18">
              <w:t>-response</w:t>
            </w:r>
          </w:p>
        </w:tc>
        <w:tc>
          <w:tcPr>
            <w:tcW w:w="1620" w:type="dxa"/>
            <w:tcBorders>
              <w:top w:val="single" w:sz="4" w:space="0" w:color="000000"/>
              <w:left w:val="single" w:sz="4" w:space="0" w:color="000000"/>
              <w:bottom w:val="single" w:sz="4" w:space="0" w:color="000000"/>
            </w:tcBorders>
            <w:shd w:val="clear" w:color="auto" w:fill="auto"/>
          </w:tcPr>
          <w:p w:rsidR="00DC4F18" w:rsidRPr="00DC4F18" w:rsidRDefault="00DC4F18" w:rsidP="00DC4F18">
            <w:proofErr w:type="spellStart"/>
            <w:r w:rsidRPr="00DC4F18">
              <w:t>errorcode</w:t>
            </w:r>
            <w:proofErr w:type="spellEnd"/>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DC4F18" w:rsidRPr="00DC4F18" w:rsidRDefault="00DC4F18" w:rsidP="00DC4F18">
            <w:r w:rsidRPr="00DC4F18">
              <w:t>der Fehlercode (siehe Fehlercodes), im Erfolgsfall steht hier 0</w:t>
            </w:r>
          </w:p>
        </w:tc>
      </w:tr>
      <w:tr w:rsidR="00DC4F18" w:rsidRPr="00DC4F18" w:rsidTr="0058588A">
        <w:tc>
          <w:tcPr>
            <w:tcW w:w="2340" w:type="dxa"/>
            <w:tcBorders>
              <w:top w:val="single" w:sz="4" w:space="0" w:color="000000"/>
              <w:left w:val="single" w:sz="4" w:space="0" w:color="000000"/>
              <w:bottom w:val="single" w:sz="4" w:space="0" w:color="000000"/>
            </w:tcBorders>
            <w:shd w:val="clear" w:color="auto" w:fill="auto"/>
          </w:tcPr>
          <w:p w:rsidR="00DC4F18" w:rsidRPr="00DC4F18" w:rsidRDefault="00DC4F18" w:rsidP="00DC4F18">
            <w:proofErr w:type="spellStart"/>
            <w:r w:rsidRPr="00DC4F18">
              <w:t>application-reference</w:t>
            </w:r>
            <w:proofErr w:type="spellEnd"/>
          </w:p>
        </w:tc>
        <w:tc>
          <w:tcPr>
            <w:tcW w:w="1620" w:type="dxa"/>
            <w:tcBorders>
              <w:top w:val="single" w:sz="4" w:space="0" w:color="000000"/>
              <w:left w:val="single" w:sz="4" w:space="0" w:color="000000"/>
              <w:bottom w:val="single" w:sz="4" w:space="0" w:color="000000"/>
            </w:tcBorders>
            <w:shd w:val="clear" w:color="auto" w:fill="auto"/>
          </w:tcPr>
          <w:p w:rsidR="00DC4F18" w:rsidRPr="00DC4F18" w:rsidRDefault="00DC4F18" w:rsidP="00DC4F18"/>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DC4F18" w:rsidRPr="00DC4F18" w:rsidRDefault="00DC4F18" w:rsidP="00DC4F18"/>
        </w:tc>
      </w:tr>
      <w:tr w:rsidR="00DC4F18" w:rsidRPr="00DC4F18" w:rsidTr="0058588A">
        <w:tc>
          <w:tcPr>
            <w:tcW w:w="2340" w:type="dxa"/>
            <w:tcBorders>
              <w:top w:val="single" w:sz="4" w:space="0" w:color="000000"/>
              <w:left w:val="single" w:sz="4" w:space="0" w:color="000000"/>
              <w:bottom w:val="single" w:sz="4" w:space="0" w:color="000000"/>
            </w:tcBorders>
            <w:shd w:val="clear" w:color="auto" w:fill="auto"/>
          </w:tcPr>
          <w:p w:rsidR="00DC4F18" w:rsidRPr="00DC4F18" w:rsidRDefault="00DC4F18" w:rsidP="00DC4F18">
            <w:r w:rsidRPr="00DC4F18">
              <w:tab/>
            </w:r>
            <w:proofErr w:type="spellStart"/>
            <w:r w:rsidRPr="00DC4F18">
              <w:t>drn</w:t>
            </w:r>
            <w:proofErr w:type="spellEnd"/>
          </w:p>
        </w:tc>
        <w:tc>
          <w:tcPr>
            <w:tcW w:w="1620" w:type="dxa"/>
            <w:tcBorders>
              <w:top w:val="single" w:sz="4" w:space="0" w:color="000000"/>
              <w:left w:val="single" w:sz="4" w:space="0" w:color="000000"/>
              <w:bottom w:val="single" w:sz="4" w:space="0" w:color="000000"/>
            </w:tcBorders>
            <w:shd w:val="clear" w:color="auto" w:fill="auto"/>
          </w:tcPr>
          <w:p w:rsidR="00DC4F18" w:rsidRPr="00DC4F18" w:rsidRDefault="00DC4F18" w:rsidP="00DC4F18"/>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DC4F18" w:rsidRPr="00DC4F18" w:rsidRDefault="00DC4F18" w:rsidP="00DC4F18">
            <w:r w:rsidRPr="00DC4F18">
              <w:t>die DRN (im Erfolgsfall)</w:t>
            </w:r>
          </w:p>
        </w:tc>
      </w:tr>
      <w:tr w:rsidR="00DC4F18" w:rsidRPr="00DC4F18" w:rsidTr="0058588A">
        <w:tc>
          <w:tcPr>
            <w:tcW w:w="2340" w:type="dxa"/>
            <w:tcBorders>
              <w:top w:val="single" w:sz="4" w:space="0" w:color="000000"/>
              <w:left w:val="single" w:sz="4" w:space="0" w:color="000000"/>
              <w:bottom w:val="single" w:sz="4" w:space="0" w:color="000000"/>
            </w:tcBorders>
            <w:shd w:val="clear" w:color="auto" w:fill="auto"/>
          </w:tcPr>
          <w:p w:rsidR="00DC4F18" w:rsidRPr="00DC4F18" w:rsidRDefault="00DC4F18" w:rsidP="00DC4F18">
            <w:r w:rsidRPr="00DC4F18">
              <w:tab/>
            </w:r>
            <w:proofErr w:type="spellStart"/>
            <w:r w:rsidRPr="00DC4F18">
              <w:t>msgid</w:t>
            </w:r>
            <w:proofErr w:type="spellEnd"/>
          </w:p>
        </w:tc>
        <w:tc>
          <w:tcPr>
            <w:tcW w:w="1620" w:type="dxa"/>
            <w:tcBorders>
              <w:top w:val="single" w:sz="4" w:space="0" w:color="000000"/>
              <w:left w:val="single" w:sz="4" w:space="0" w:color="000000"/>
              <w:bottom w:val="single" w:sz="4" w:space="0" w:color="000000"/>
            </w:tcBorders>
            <w:shd w:val="clear" w:color="auto" w:fill="auto"/>
          </w:tcPr>
          <w:p w:rsidR="00DC4F18" w:rsidRPr="00DC4F18" w:rsidRDefault="00DC4F18" w:rsidP="00DC4F18"/>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DC4F18" w:rsidRPr="00DC4F18" w:rsidRDefault="00DC4F18" w:rsidP="00DC4F18">
            <w:r w:rsidRPr="00DC4F18">
              <w:t>Message-ID der Einreichungsnachricht, die der DRN zugeordnet wird</w:t>
            </w:r>
          </w:p>
        </w:tc>
      </w:tr>
      <w:tr w:rsidR="00DC4F18" w:rsidRPr="00DC4F18" w:rsidTr="0058588A">
        <w:tc>
          <w:tcPr>
            <w:tcW w:w="2340" w:type="dxa"/>
            <w:tcBorders>
              <w:top w:val="single" w:sz="4" w:space="0" w:color="000000"/>
              <w:left w:val="single" w:sz="4" w:space="0" w:color="000000"/>
              <w:bottom w:val="single" w:sz="4" w:space="0" w:color="000000"/>
            </w:tcBorders>
            <w:shd w:val="clear" w:color="auto" w:fill="auto"/>
          </w:tcPr>
          <w:p w:rsidR="00DC4F18" w:rsidRPr="00DC4F18" w:rsidRDefault="00DC4F18" w:rsidP="00DC4F18">
            <w:r w:rsidRPr="00DC4F18">
              <w:tab/>
            </w:r>
            <w:proofErr w:type="spellStart"/>
            <w:r w:rsidRPr="00DC4F18">
              <w:t>msgid</w:t>
            </w:r>
            <w:proofErr w:type="spellEnd"/>
          </w:p>
        </w:tc>
        <w:tc>
          <w:tcPr>
            <w:tcW w:w="1620" w:type="dxa"/>
            <w:tcBorders>
              <w:top w:val="single" w:sz="4" w:space="0" w:color="000000"/>
              <w:left w:val="single" w:sz="4" w:space="0" w:color="000000"/>
              <w:bottom w:val="single" w:sz="4" w:space="0" w:color="000000"/>
            </w:tcBorders>
            <w:shd w:val="clear" w:color="auto" w:fill="auto"/>
          </w:tcPr>
          <w:p w:rsidR="00DC4F18" w:rsidRPr="00DC4F18" w:rsidRDefault="00DC4F18" w:rsidP="00DC4F18">
            <w:r w:rsidRPr="00DC4F18">
              <w:t>type</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DC4F18" w:rsidRPr="00DC4F18" w:rsidRDefault="00DC4F18" w:rsidP="00DC4F18">
            <w:r w:rsidRPr="00DC4F18">
              <w:t xml:space="preserve">konstant </w:t>
            </w:r>
            <w:proofErr w:type="spellStart"/>
            <w:r w:rsidRPr="00DC4F18">
              <w:t>osci</w:t>
            </w:r>
            <w:proofErr w:type="spellEnd"/>
            <w:r w:rsidRPr="00DC4F18">
              <w:t>, da die Message-ID hier in jedem Fall vom OSCI-Manager erzeugt wurde</w:t>
            </w:r>
          </w:p>
        </w:tc>
      </w:tr>
    </w:tbl>
    <w:p w:rsidR="00DC4F18" w:rsidRPr="00DC4F18" w:rsidRDefault="00DC4F18" w:rsidP="00DC4F18"/>
    <w:p w:rsidR="00375EC0" w:rsidRPr="00375EC0" w:rsidRDefault="00375EC0" w:rsidP="00375EC0"/>
    <w:p w:rsidR="00375EC0" w:rsidRDefault="00192A08" w:rsidP="008F6BB6">
      <w:pPr>
        <w:pStyle w:val="berschrift4"/>
      </w:pPr>
      <w:r>
        <w:br w:type="page"/>
      </w:r>
      <w:bookmarkStart w:id="31" w:name="_Toc66975950"/>
      <w:r w:rsidR="00375EC0">
        <w:t>receipt.xml</w:t>
      </w:r>
      <w:bookmarkEnd w:id="31"/>
    </w:p>
    <w:p w:rsidR="00B5596F" w:rsidRDefault="00B5596F" w:rsidP="00B5596F">
      <w:r>
        <w:t>Beispiel (siehe Einzug1.ddf):</w:t>
      </w:r>
    </w:p>
    <w:p w:rsidR="00192A08" w:rsidRDefault="00192A08" w:rsidP="00192A08"/>
    <w:p w:rsidR="0000351F" w:rsidRDefault="0000351F" w:rsidP="0000351F">
      <w:r>
        <w:t>&lt;</w:t>
      </w:r>
      <w:proofErr w:type="spellStart"/>
      <w:r>
        <w:t>dpma-receipt</w:t>
      </w:r>
      <w:proofErr w:type="spellEnd"/>
      <w:r>
        <w:t xml:space="preserve"> lang="de"&gt;</w:t>
      </w:r>
    </w:p>
    <w:p w:rsidR="0000351F" w:rsidRDefault="0000351F" w:rsidP="0000351F">
      <w:r>
        <w:tab/>
        <w:t>&lt;</w:t>
      </w:r>
      <w:proofErr w:type="spellStart"/>
      <w:r>
        <w:t>document-id</w:t>
      </w:r>
      <w:proofErr w:type="spellEnd"/>
      <w:r>
        <w:t>&gt;</w:t>
      </w:r>
    </w:p>
    <w:p w:rsidR="0000351F" w:rsidRDefault="0000351F" w:rsidP="0000351F">
      <w:r>
        <w:tab/>
      </w:r>
      <w:r>
        <w:tab/>
        <w:t>&lt;</w:t>
      </w:r>
      <w:proofErr w:type="spellStart"/>
      <w:r>
        <w:t>country</w:t>
      </w:r>
      <w:proofErr w:type="spellEnd"/>
      <w:r>
        <w:t>&gt;DE&lt;/</w:t>
      </w:r>
      <w:proofErr w:type="spellStart"/>
      <w:r>
        <w:t>country</w:t>
      </w:r>
      <w:proofErr w:type="spellEnd"/>
      <w:r>
        <w:t>&gt;</w:t>
      </w:r>
    </w:p>
    <w:p w:rsidR="0000351F" w:rsidRDefault="0000351F" w:rsidP="0000351F">
      <w:r>
        <w:tab/>
      </w:r>
      <w:r>
        <w:tab/>
        <w:t>&lt;</w:t>
      </w:r>
      <w:proofErr w:type="spellStart"/>
      <w:r>
        <w:t>doc-number</w:t>
      </w:r>
      <w:proofErr w:type="spellEnd"/>
      <w:r>
        <w:t xml:space="preserve"> /&gt;</w:t>
      </w:r>
    </w:p>
    <w:p w:rsidR="0000351F" w:rsidRPr="00A62ED6" w:rsidRDefault="0000351F" w:rsidP="0000351F">
      <w:pPr>
        <w:rPr>
          <w:lang w:val="en-GB"/>
        </w:rPr>
      </w:pPr>
      <w:r w:rsidRPr="00A62ED6">
        <w:rPr>
          <w:lang w:val="en-GB"/>
        </w:rPr>
        <w:tab/>
      </w:r>
      <w:r w:rsidRPr="00A62ED6">
        <w:rPr>
          <w:lang w:val="en-GB"/>
        </w:rPr>
        <w:tab/>
        <w:t>&lt;doc-type&gt;TEST&lt;/doc-type&gt;</w:t>
      </w:r>
    </w:p>
    <w:p w:rsidR="0000351F" w:rsidRPr="00A62ED6" w:rsidRDefault="0000351F" w:rsidP="0000351F">
      <w:pPr>
        <w:rPr>
          <w:lang w:val="en-GB"/>
        </w:rPr>
      </w:pPr>
      <w:r w:rsidRPr="00A62ED6">
        <w:rPr>
          <w:lang w:val="en-GB"/>
        </w:rPr>
        <w:tab/>
        <w:t>&lt;/document-id&gt;</w:t>
      </w:r>
    </w:p>
    <w:p w:rsidR="0000351F" w:rsidRPr="00A62ED6" w:rsidRDefault="0000351F" w:rsidP="0000351F">
      <w:pPr>
        <w:rPr>
          <w:lang w:val="en-GB"/>
        </w:rPr>
      </w:pPr>
      <w:r w:rsidRPr="00A62ED6">
        <w:rPr>
          <w:lang w:val="en-GB"/>
        </w:rPr>
        <w:tab/>
        <w:t>&lt;receipt-id&gt;2014010916571100DE&lt;/receipt-id&gt;</w:t>
      </w:r>
    </w:p>
    <w:p w:rsidR="0000351F" w:rsidRPr="00A62ED6" w:rsidRDefault="0000351F" w:rsidP="0000351F">
      <w:pPr>
        <w:rPr>
          <w:lang w:val="en-GB"/>
        </w:rPr>
      </w:pPr>
      <w:r w:rsidRPr="00A62ED6">
        <w:rPr>
          <w:lang w:val="en-GB"/>
        </w:rPr>
        <w:tab/>
        <w:t>&lt;received-on&gt;</w:t>
      </w:r>
    </w:p>
    <w:p w:rsidR="0000351F" w:rsidRPr="00A62ED6" w:rsidRDefault="0000351F" w:rsidP="0000351F">
      <w:pPr>
        <w:rPr>
          <w:lang w:val="en-GB"/>
        </w:rPr>
      </w:pPr>
      <w:r w:rsidRPr="00A62ED6">
        <w:rPr>
          <w:lang w:val="en-GB"/>
        </w:rPr>
        <w:tab/>
      </w:r>
      <w:r w:rsidRPr="00A62ED6">
        <w:rPr>
          <w:lang w:val="en-GB"/>
        </w:rPr>
        <w:tab/>
        <w:t>&lt;date&gt;09.01.2014&lt;/date&gt;</w:t>
      </w:r>
    </w:p>
    <w:p w:rsidR="0000351F" w:rsidRPr="00A62ED6" w:rsidRDefault="0000351F" w:rsidP="0000351F">
      <w:pPr>
        <w:rPr>
          <w:lang w:val="en-GB"/>
        </w:rPr>
      </w:pPr>
      <w:r w:rsidRPr="00A62ED6">
        <w:rPr>
          <w:lang w:val="en-GB"/>
        </w:rPr>
        <w:tab/>
      </w:r>
      <w:r w:rsidRPr="00A62ED6">
        <w:rPr>
          <w:lang w:val="en-GB"/>
        </w:rPr>
        <w:tab/>
        <w:t>&lt;time&gt;16:57:11&lt;/time&gt;</w:t>
      </w:r>
    </w:p>
    <w:p w:rsidR="0000351F" w:rsidRPr="00A62ED6" w:rsidRDefault="0000351F" w:rsidP="0000351F">
      <w:pPr>
        <w:rPr>
          <w:lang w:val="en-GB"/>
        </w:rPr>
      </w:pPr>
      <w:r w:rsidRPr="00A62ED6">
        <w:rPr>
          <w:lang w:val="en-GB"/>
        </w:rPr>
        <w:tab/>
        <w:t>&lt;/received-on&gt;</w:t>
      </w:r>
    </w:p>
    <w:p w:rsidR="0000351F" w:rsidRPr="00AA6FE6" w:rsidRDefault="0000351F" w:rsidP="0000351F">
      <w:r w:rsidRPr="00A62ED6">
        <w:rPr>
          <w:lang w:val="en-GB"/>
        </w:rPr>
        <w:tab/>
      </w:r>
      <w:r w:rsidRPr="00AA6FE6">
        <w:t>&lt;</w:t>
      </w:r>
      <w:proofErr w:type="spellStart"/>
      <w:r w:rsidRPr="00AA6FE6">
        <w:t>from</w:t>
      </w:r>
      <w:proofErr w:type="spellEnd"/>
      <w:r w:rsidRPr="00AA6FE6">
        <w:t>&gt;OU=Referat 2.5.3, CN=Uwe Gebauer, C=de,</w:t>
      </w:r>
    </w:p>
    <w:p w:rsidR="0000351F" w:rsidRPr="00A62ED6" w:rsidRDefault="0000351F" w:rsidP="0000351F">
      <w:pPr>
        <w:rPr>
          <w:lang w:val="en-GB"/>
        </w:rPr>
      </w:pPr>
      <w:r w:rsidRPr="00AA6FE6">
        <w:tab/>
      </w:r>
      <w:r w:rsidRPr="00AA6FE6">
        <w:tab/>
      </w:r>
      <w:r w:rsidRPr="00A62ED6">
        <w:rPr>
          <w:lang w:val="en-GB"/>
        </w:rPr>
        <w:t>EMAILADDRESS=Uwe.Gebauer@dpma.de, O=DPMA&lt;/from&gt;</w:t>
      </w:r>
    </w:p>
    <w:p w:rsidR="0000351F" w:rsidRPr="00A62ED6" w:rsidRDefault="0000351F" w:rsidP="0000351F">
      <w:pPr>
        <w:rPr>
          <w:lang w:val="en-GB"/>
        </w:rPr>
      </w:pPr>
      <w:r w:rsidRPr="00A62ED6">
        <w:rPr>
          <w:lang w:val="en-GB"/>
        </w:rPr>
        <w:tab/>
        <w:t>&lt;subject&gt;Einzug1&lt;/subject&gt;</w:t>
      </w:r>
    </w:p>
    <w:p w:rsidR="0000351F" w:rsidRPr="00A62ED6" w:rsidRDefault="0000351F" w:rsidP="0000351F">
      <w:pPr>
        <w:rPr>
          <w:lang w:val="en-GB"/>
        </w:rPr>
      </w:pPr>
      <w:r w:rsidRPr="00A62ED6">
        <w:rPr>
          <w:lang w:val="en-GB"/>
        </w:rPr>
        <w:tab/>
        <w:t>&lt;wad-message-digest provider="C=DE,O=Deutsche Post Com</w:t>
      </w:r>
    </w:p>
    <w:p w:rsidR="0000351F" w:rsidRPr="00A62ED6" w:rsidRDefault="0000351F" w:rsidP="0000351F">
      <w:pPr>
        <w:rPr>
          <w:lang w:val="en-GB"/>
        </w:rPr>
      </w:pPr>
      <w:r w:rsidRPr="00A62ED6">
        <w:rPr>
          <w:lang w:val="en-GB"/>
        </w:rPr>
        <w:tab/>
      </w:r>
      <w:r w:rsidRPr="00A62ED6">
        <w:rPr>
          <w:lang w:val="en-GB"/>
        </w:rPr>
        <w:tab/>
      </w:r>
      <w:proofErr w:type="spellStart"/>
      <w:r w:rsidRPr="00A62ED6">
        <w:rPr>
          <w:lang w:val="en-GB"/>
        </w:rPr>
        <w:t>GmbH,OU</w:t>
      </w:r>
      <w:proofErr w:type="spellEnd"/>
      <w:r w:rsidRPr="00A62ED6">
        <w:rPr>
          <w:lang w:val="en-GB"/>
        </w:rPr>
        <w:t>=</w:t>
      </w:r>
      <w:proofErr w:type="spellStart"/>
      <w:r w:rsidRPr="00A62ED6">
        <w:rPr>
          <w:lang w:val="en-GB"/>
        </w:rPr>
        <w:t>Signtrust,CN</w:t>
      </w:r>
      <w:proofErr w:type="spellEnd"/>
      <w:r w:rsidRPr="00A62ED6">
        <w:rPr>
          <w:lang w:val="en-GB"/>
        </w:rPr>
        <w:t>=CA DP Com 13:PN"</w:t>
      </w:r>
    </w:p>
    <w:p w:rsidR="0000351F" w:rsidRPr="00A62ED6" w:rsidRDefault="0000351F" w:rsidP="0000351F">
      <w:pPr>
        <w:rPr>
          <w:lang w:val="en-GB"/>
        </w:rPr>
      </w:pPr>
      <w:r w:rsidRPr="00A62ED6">
        <w:rPr>
          <w:lang w:val="en-GB"/>
        </w:rPr>
        <w:tab/>
      </w:r>
      <w:r w:rsidRPr="00A62ED6">
        <w:rPr>
          <w:lang w:val="en-GB"/>
        </w:rPr>
        <w:tab/>
        <w:t>serial="10000000011546080001" /&gt;</w:t>
      </w:r>
    </w:p>
    <w:p w:rsidR="0000351F" w:rsidRPr="00A62ED6" w:rsidRDefault="0000351F" w:rsidP="0000351F">
      <w:pPr>
        <w:rPr>
          <w:lang w:val="en-GB"/>
        </w:rPr>
      </w:pPr>
      <w:r w:rsidRPr="00A62ED6">
        <w:rPr>
          <w:lang w:val="en-GB"/>
        </w:rPr>
        <w:tab/>
        <w:t>&lt;response&gt;</w:t>
      </w:r>
    </w:p>
    <w:p w:rsidR="0000351F" w:rsidRPr="00A62ED6" w:rsidRDefault="0000351F" w:rsidP="0000351F">
      <w:pPr>
        <w:rPr>
          <w:lang w:val="en-GB"/>
        </w:rPr>
      </w:pPr>
      <w:r w:rsidRPr="00A62ED6">
        <w:rPr>
          <w:lang w:val="en-GB"/>
        </w:rPr>
        <w:tab/>
      </w:r>
      <w:r w:rsidRPr="00A62ED6">
        <w:rPr>
          <w:lang w:val="en-GB"/>
        </w:rPr>
        <w:tab/>
        <w:t>&lt;code&gt;0&lt;/code&gt;</w:t>
      </w:r>
    </w:p>
    <w:p w:rsidR="0000351F" w:rsidRPr="00A62ED6" w:rsidRDefault="0000351F" w:rsidP="0000351F">
      <w:pPr>
        <w:rPr>
          <w:lang w:val="en-GB"/>
        </w:rPr>
      </w:pPr>
      <w:r w:rsidRPr="00A62ED6">
        <w:rPr>
          <w:lang w:val="en-GB"/>
        </w:rPr>
        <w:tab/>
      </w:r>
      <w:r w:rsidRPr="00A62ED6">
        <w:rPr>
          <w:lang w:val="en-GB"/>
        </w:rPr>
        <w:tab/>
        <w:t>&lt;message /&gt;</w:t>
      </w:r>
    </w:p>
    <w:p w:rsidR="0000351F" w:rsidRPr="00A62ED6" w:rsidRDefault="0000351F" w:rsidP="0000351F">
      <w:pPr>
        <w:rPr>
          <w:lang w:val="en-GB"/>
        </w:rPr>
      </w:pPr>
      <w:r w:rsidRPr="00A62ED6">
        <w:rPr>
          <w:lang w:val="en-GB"/>
        </w:rPr>
        <w:tab/>
        <w:t>&lt;/response&gt;</w:t>
      </w:r>
    </w:p>
    <w:p w:rsidR="0000351F" w:rsidRPr="00A62ED6" w:rsidRDefault="0000351F" w:rsidP="0000351F">
      <w:pPr>
        <w:rPr>
          <w:lang w:val="en-GB"/>
        </w:rPr>
      </w:pPr>
      <w:r w:rsidRPr="00A62ED6">
        <w:rPr>
          <w:lang w:val="en-GB"/>
        </w:rPr>
        <w:tab/>
        <w:t>&lt;filing-type&gt;UNBESTIMMT&lt;/filing-type&gt;</w:t>
      </w:r>
    </w:p>
    <w:p w:rsidR="00192A08" w:rsidRDefault="0000351F" w:rsidP="0000351F">
      <w:r>
        <w:t>&lt;/</w:t>
      </w:r>
      <w:proofErr w:type="spellStart"/>
      <w:r>
        <w:t>dpma-receipt</w:t>
      </w:r>
      <w:proofErr w:type="spellEnd"/>
      <w:r>
        <w:t>&gt;</w:t>
      </w:r>
    </w:p>
    <w:p w:rsidR="00192A08" w:rsidRDefault="00192A08" w:rsidP="00192A08"/>
    <w:p w:rsidR="00192A08" w:rsidRPr="00192A08" w:rsidRDefault="00192A08" w:rsidP="00192A08"/>
    <w:p w:rsidR="00192A08" w:rsidRPr="00192A08" w:rsidRDefault="00192A08" w:rsidP="00192A08"/>
    <w:p w:rsidR="00192A08" w:rsidRPr="00192A08" w:rsidRDefault="00192A08" w:rsidP="00192A08">
      <w:r w:rsidRPr="00192A08">
        <w:t>Beschreibung:</w:t>
      </w:r>
    </w:p>
    <w:p w:rsidR="00192A08" w:rsidRPr="00192A08" w:rsidRDefault="00192A08" w:rsidP="00192A08"/>
    <w:tbl>
      <w:tblPr>
        <w:tblW w:w="9188" w:type="dxa"/>
        <w:tblInd w:w="108" w:type="dxa"/>
        <w:tblLayout w:type="fixed"/>
        <w:tblLook w:val="0000" w:firstRow="0" w:lastRow="0" w:firstColumn="0" w:lastColumn="0" w:noHBand="0" w:noVBand="0"/>
      </w:tblPr>
      <w:tblGrid>
        <w:gridCol w:w="2340"/>
        <w:gridCol w:w="1620"/>
        <w:gridCol w:w="5228"/>
      </w:tblGrid>
      <w:tr w:rsidR="00192A08" w:rsidRPr="00192A08" w:rsidTr="00A178BA">
        <w:trPr>
          <w:tblHeader/>
        </w:trPr>
        <w:tc>
          <w:tcPr>
            <w:tcW w:w="2340" w:type="dxa"/>
            <w:tcBorders>
              <w:top w:val="single" w:sz="4" w:space="0" w:color="000000"/>
              <w:left w:val="single" w:sz="4" w:space="0" w:color="000000"/>
              <w:bottom w:val="single" w:sz="4" w:space="0" w:color="000000"/>
            </w:tcBorders>
            <w:shd w:val="clear" w:color="auto" w:fill="C0C0C0"/>
            <w:vAlign w:val="center"/>
          </w:tcPr>
          <w:p w:rsidR="00192A08" w:rsidRPr="00192A08" w:rsidRDefault="00192A08" w:rsidP="00A178BA">
            <w:pPr>
              <w:jc w:val="center"/>
              <w:rPr>
                <w:b/>
              </w:rPr>
            </w:pPr>
            <w:r w:rsidRPr="00192A08">
              <w:rPr>
                <w:b/>
              </w:rPr>
              <w:t>Element</w:t>
            </w:r>
          </w:p>
        </w:tc>
        <w:tc>
          <w:tcPr>
            <w:tcW w:w="1620" w:type="dxa"/>
            <w:tcBorders>
              <w:top w:val="single" w:sz="4" w:space="0" w:color="000000"/>
              <w:left w:val="single" w:sz="4" w:space="0" w:color="000000"/>
              <w:bottom w:val="single" w:sz="4" w:space="0" w:color="000000"/>
            </w:tcBorders>
            <w:shd w:val="clear" w:color="auto" w:fill="C0C0C0"/>
            <w:vAlign w:val="center"/>
          </w:tcPr>
          <w:p w:rsidR="00192A08" w:rsidRPr="00192A08" w:rsidRDefault="00192A08" w:rsidP="00A178BA">
            <w:pPr>
              <w:jc w:val="center"/>
              <w:rPr>
                <w:b/>
              </w:rPr>
            </w:pPr>
            <w:r w:rsidRPr="00192A08">
              <w:rPr>
                <w:b/>
              </w:rPr>
              <w:t>Attribut</w:t>
            </w:r>
          </w:p>
        </w:tc>
        <w:tc>
          <w:tcPr>
            <w:tcW w:w="5228"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192A08" w:rsidRPr="00192A08" w:rsidRDefault="00192A08" w:rsidP="00A178BA">
            <w:pPr>
              <w:jc w:val="center"/>
            </w:pPr>
            <w:r w:rsidRPr="00192A08">
              <w:rPr>
                <w:b/>
              </w:rPr>
              <w:t>Inhalt</w:t>
            </w:r>
          </w:p>
        </w:tc>
      </w:tr>
      <w:tr w:rsidR="00192A08" w:rsidRPr="00192A08" w:rsidTr="00A178BA">
        <w:tc>
          <w:tcPr>
            <w:tcW w:w="2340" w:type="dxa"/>
            <w:tcBorders>
              <w:top w:val="single" w:sz="4" w:space="0" w:color="000000"/>
              <w:left w:val="single" w:sz="4" w:space="0" w:color="000000"/>
              <w:bottom w:val="single" w:sz="4" w:space="0" w:color="000000"/>
            </w:tcBorders>
            <w:shd w:val="clear" w:color="auto" w:fill="auto"/>
          </w:tcPr>
          <w:p w:rsidR="00192A08" w:rsidRPr="00192A08" w:rsidRDefault="00192A08" w:rsidP="00192A08">
            <w:proofErr w:type="spellStart"/>
            <w:r w:rsidRPr="00192A08">
              <w:t>dpma-receipt</w:t>
            </w:r>
            <w:proofErr w:type="spellEnd"/>
          </w:p>
        </w:tc>
        <w:tc>
          <w:tcPr>
            <w:tcW w:w="1620" w:type="dxa"/>
            <w:tcBorders>
              <w:top w:val="single" w:sz="4" w:space="0" w:color="000000"/>
              <w:left w:val="single" w:sz="4" w:space="0" w:color="000000"/>
              <w:bottom w:val="single" w:sz="4" w:space="0" w:color="000000"/>
            </w:tcBorders>
            <w:shd w:val="clear" w:color="auto" w:fill="auto"/>
          </w:tcPr>
          <w:p w:rsidR="00192A08" w:rsidRPr="00192A08" w:rsidRDefault="00044849" w:rsidP="00192A08">
            <w:r>
              <w:t>Lang</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192A08" w:rsidRPr="00192A08" w:rsidRDefault="00044849" w:rsidP="00192A08">
            <w:r>
              <w:t>Fester Wert: de</w:t>
            </w:r>
          </w:p>
        </w:tc>
      </w:tr>
      <w:tr w:rsidR="00192A08" w:rsidRPr="00192A08" w:rsidTr="00A178BA">
        <w:tc>
          <w:tcPr>
            <w:tcW w:w="2340" w:type="dxa"/>
            <w:tcBorders>
              <w:top w:val="single" w:sz="4" w:space="0" w:color="000000"/>
              <w:left w:val="single" w:sz="4" w:space="0" w:color="000000"/>
              <w:bottom w:val="single" w:sz="4" w:space="0" w:color="000000"/>
            </w:tcBorders>
            <w:shd w:val="clear" w:color="auto" w:fill="auto"/>
          </w:tcPr>
          <w:p w:rsidR="00192A08" w:rsidRPr="00192A08" w:rsidRDefault="00192A08" w:rsidP="00192A08">
            <w:proofErr w:type="spellStart"/>
            <w:r w:rsidRPr="00192A08">
              <w:t>document-id</w:t>
            </w:r>
            <w:proofErr w:type="spellEnd"/>
          </w:p>
        </w:tc>
        <w:tc>
          <w:tcPr>
            <w:tcW w:w="1620" w:type="dxa"/>
            <w:tcBorders>
              <w:top w:val="single" w:sz="4" w:space="0" w:color="000000"/>
              <w:left w:val="single" w:sz="4" w:space="0" w:color="000000"/>
              <w:bottom w:val="single" w:sz="4" w:space="0" w:color="000000"/>
            </w:tcBorders>
            <w:shd w:val="clear" w:color="auto" w:fill="auto"/>
          </w:tcPr>
          <w:p w:rsidR="00192A08" w:rsidRPr="00192A08" w:rsidRDefault="00192A08" w:rsidP="00192A08"/>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192A08" w:rsidRPr="00192A08" w:rsidRDefault="00192A08" w:rsidP="00192A08"/>
        </w:tc>
      </w:tr>
      <w:tr w:rsidR="00192A08" w:rsidRPr="00192A08" w:rsidTr="00A178BA">
        <w:tc>
          <w:tcPr>
            <w:tcW w:w="2340" w:type="dxa"/>
            <w:tcBorders>
              <w:top w:val="single" w:sz="4" w:space="0" w:color="000000"/>
              <w:left w:val="single" w:sz="4" w:space="0" w:color="000000"/>
              <w:bottom w:val="single" w:sz="4" w:space="0" w:color="000000"/>
            </w:tcBorders>
            <w:shd w:val="clear" w:color="auto" w:fill="auto"/>
          </w:tcPr>
          <w:p w:rsidR="00192A08" w:rsidRPr="00192A08" w:rsidRDefault="00A178BA" w:rsidP="00192A08">
            <w:r>
              <w:tab/>
            </w:r>
            <w:proofErr w:type="spellStart"/>
            <w:r w:rsidR="00192A08" w:rsidRPr="00192A08">
              <w:t>country</w:t>
            </w:r>
            <w:proofErr w:type="spellEnd"/>
          </w:p>
        </w:tc>
        <w:tc>
          <w:tcPr>
            <w:tcW w:w="1620" w:type="dxa"/>
            <w:tcBorders>
              <w:top w:val="single" w:sz="4" w:space="0" w:color="000000"/>
              <w:left w:val="single" w:sz="4" w:space="0" w:color="000000"/>
              <w:bottom w:val="single" w:sz="4" w:space="0" w:color="000000"/>
            </w:tcBorders>
            <w:shd w:val="clear" w:color="auto" w:fill="auto"/>
          </w:tcPr>
          <w:p w:rsidR="00192A08" w:rsidRPr="00192A08" w:rsidRDefault="00192A08" w:rsidP="00192A08"/>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192A08" w:rsidRPr="00192A08" w:rsidRDefault="00192A08" w:rsidP="00192A08">
            <w:r w:rsidRPr="00192A08">
              <w:t>fester Wert: DE</w:t>
            </w:r>
          </w:p>
        </w:tc>
      </w:tr>
      <w:tr w:rsidR="00192A08" w:rsidRPr="00192A08" w:rsidTr="00A178BA">
        <w:tc>
          <w:tcPr>
            <w:tcW w:w="2340" w:type="dxa"/>
            <w:tcBorders>
              <w:top w:val="single" w:sz="4" w:space="0" w:color="000000"/>
              <w:left w:val="single" w:sz="4" w:space="0" w:color="000000"/>
              <w:bottom w:val="single" w:sz="4" w:space="0" w:color="000000"/>
            </w:tcBorders>
            <w:shd w:val="clear" w:color="auto" w:fill="auto"/>
          </w:tcPr>
          <w:p w:rsidR="00192A08" w:rsidRPr="00192A08" w:rsidRDefault="00A178BA" w:rsidP="00192A08">
            <w:r>
              <w:tab/>
            </w:r>
            <w:proofErr w:type="spellStart"/>
            <w:r>
              <w:t>doc-number</w:t>
            </w:r>
            <w:proofErr w:type="spellEnd"/>
          </w:p>
        </w:tc>
        <w:tc>
          <w:tcPr>
            <w:tcW w:w="1620" w:type="dxa"/>
            <w:tcBorders>
              <w:top w:val="single" w:sz="4" w:space="0" w:color="000000"/>
              <w:left w:val="single" w:sz="4" w:space="0" w:color="000000"/>
              <w:bottom w:val="single" w:sz="4" w:space="0" w:color="000000"/>
            </w:tcBorders>
            <w:shd w:val="clear" w:color="auto" w:fill="auto"/>
          </w:tcPr>
          <w:p w:rsidR="00192A08" w:rsidRPr="00192A08" w:rsidRDefault="00192A08" w:rsidP="00192A08"/>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192A08" w:rsidRPr="00E92E26" w:rsidRDefault="00E92E26" w:rsidP="00192A08">
            <w:r w:rsidRPr="00E92E26">
              <w:t>Identifikationsnummer des Dokuments</w:t>
            </w:r>
          </w:p>
        </w:tc>
      </w:tr>
      <w:tr w:rsidR="00A178BA" w:rsidRPr="00192A08" w:rsidTr="00A178BA">
        <w:tc>
          <w:tcPr>
            <w:tcW w:w="2340" w:type="dxa"/>
            <w:tcBorders>
              <w:top w:val="single" w:sz="4" w:space="0" w:color="000000"/>
              <w:left w:val="single" w:sz="4" w:space="0" w:color="000000"/>
              <w:bottom w:val="single" w:sz="4" w:space="0" w:color="000000"/>
            </w:tcBorders>
            <w:shd w:val="clear" w:color="auto" w:fill="auto"/>
          </w:tcPr>
          <w:p w:rsidR="00A178BA" w:rsidRPr="00192A08" w:rsidRDefault="00A178BA" w:rsidP="0058588A">
            <w:r>
              <w:tab/>
            </w:r>
            <w:proofErr w:type="spellStart"/>
            <w:r w:rsidRPr="00192A08">
              <w:t>doc</w:t>
            </w:r>
            <w:proofErr w:type="spellEnd"/>
            <w:r w:rsidRPr="00192A08">
              <w:t>-type</w:t>
            </w:r>
          </w:p>
        </w:tc>
        <w:tc>
          <w:tcPr>
            <w:tcW w:w="1620" w:type="dxa"/>
            <w:tcBorders>
              <w:top w:val="single" w:sz="4" w:space="0" w:color="000000"/>
              <w:left w:val="single" w:sz="4" w:space="0" w:color="000000"/>
              <w:bottom w:val="single" w:sz="4" w:space="0" w:color="000000"/>
            </w:tcBorders>
            <w:shd w:val="clear" w:color="auto" w:fill="auto"/>
          </w:tcPr>
          <w:p w:rsidR="00A178BA" w:rsidRPr="00192A08" w:rsidRDefault="00A178BA" w:rsidP="0058588A"/>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A178BA" w:rsidRPr="00192A08" w:rsidRDefault="00A178BA" w:rsidP="0058588A">
            <w:r w:rsidRPr="00192A08">
              <w:t>DEMO oder PROD</w:t>
            </w:r>
          </w:p>
        </w:tc>
      </w:tr>
      <w:tr w:rsidR="00A178BA" w:rsidRPr="00192A08" w:rsidTr="00A178BA">
        <w:tc>
          <w:tcPr>
            <w:tcW w:w="2340" w:type="dxa"/>
            <w:tcBorders>
              <w:top w:val="single" w:sz="4" w:space="0" w:color="000000"/>
              <w:left w:val="single" w:sz="4" w:space="0" w:color="000000"/>
              <w:bottom w:val="single" w:sz="4" w:space="0" w:color="000000"/>
            </w:tcBorders>
            <w:shd w:val="clear" w:color="auto" w:fill="auto"/>
          </w:tcPr>
          <w:p w:rsidR="00A178BA" w:rsidRPr="00192A08" w:rsidRDefault="00A178BA" w:rsidP="00192A08">
            <w:proofErr w:type="spellStart"/>
            <w:r w:rsidRPr="00192A08">
              <w:t>receipt-id</w:t>
            </w:r>
            <w:proofErr w:type="spellEnd"/>
          </w:p>
        </w:tc>
        <w:tc>
          <w:tcPr>
            <w:tcW w:w="1620" w:type="dxa"/>
            <w:tcBorders>
              <w:top w:val="single" w:sz="4" w:space="0" w:color="000000"/>
              <w:left w:val="single" w:sz="4" w:space="0" w:color="000000"/>
              <w:bottom w:val="single" w:sz="4" w:space="0" w:color="000000"/>
            </w:tcBorders>
            <w:shd w:val="clear" w:color="auto" w:fill="auto"/>
          </w:tcPr>
          <w:p w:rsidR="00A178BA" w:rsidRPr="00192A08" w:rsidRDefault="00A178BA" w:rsidP="00192A08"/>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A178BA" w:rsidRPr="00192A08" w:rsidRDefault="00A178BA" w:rsidP="00192A08">
            <w:r w:rsidRPr="00192A08">
              <w:t>die DRN (im Erfolgsfall)</w:t>
            </w:r>
          </w:p>
        </w:tc>
      </w:tr>
      <w:tr w:rsidR="00A178BA" w:rsidRPr="00192A08" w:rsidTr="00A178BA">
        <w:tc>
          <w:tcPr>
            <w:tcW w:w="2340" w:type="dxa"/>
            <w:tcBorders>
              <w:top w:val="single" w:sz="4" w:space="0" w:color="000000"/>
              <w:left w:val="single" w:sz="4" w:space="0" w:color="000000"/>
              <w:bottom w:val="single" w:sz="4" w:space="0" w:color="000000"/>
            </w:tcBorders>
            <w:shd w:val="clear" w:color="auto" w:fill="auto"/>
          </w:tcPr>
          <w:p w:rsidR="00A178BA" w:rsidRPr="00192A08" w:rsidRDefault="00A178BA" w:rsidP="00192A08">
            <w:proofErr w:type="spellStart"/>
            <w:r w:rsidRPr="00192A08">
              <w:t>received</w:t>
            </w:r>
            <w:proofErr w:type="spellEnd"/>
            <w:r w:rsidRPr="00192A08">
              <w:t>-on</w:t>
            </w:r>
          </w:p>
        </w:tc>
        <w:tc>
          <w:tcPr>
            <w:tcW w:w="1620" w:type="dxa"/>
            <w:tcBorders>
              <w:top w:val="single" w:sz="4" w:space="0" w:color="000000"/>
              <w:left w:val="single" w:sz="4" w:space="0" w:color="000000"/>
              <w:bottom w:val="single" w:sz="4" w:space="0" w:color="000000"/>
            </w:tcBorders>
            <w:shd w:val="clear" w:color="auto" w:fill="auto"/>
          </w:tcPr>
          <w:p w:rsidR="00A178BA" w:rsidRPr="00192A08" w:rsidRDefault="00A178BA" w:rsidP="00192A08"/>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A178BA" w:rsidRPr="00192A08" w:rsidRDefault="00A178BA" w:rsidP="00192A08"/>
        </w:tc>
      </w:tr>
      <w:tr w:rsidR="00A178BA" w:rsidRPr="00192A08" w:rsidTr="00A178BA">
        <w:tc>
          <w:tcPr>
            <w:tcW w:w="2340" w:type="dxa"/>
            <w:tcBorders>
              <w:top w:val="single" w:sz="4" w:space="0" w:color="000000"/>
              <w:left w:val="single" w:sz="4" w:space="0" w:color="000000"/>
              <w:bottom w:val="single" w:sz="4" w:space="0" w:color="000000"/>
            </w:tcBorders>
            <w:shd w:val="clear" w:color="auto" w:fill="auto"/>
          </w:tcPr>
          <w:p w:rsidR="00A178BA" w:rsidRPr="00192A08" w:rsidRDefault="00044849" w:rsidP="00192A08">
            <w:r>
              <w:tab/>
            </w:r>
            <w:proofErr w:type="spellStart"/>
            <w:r w:rsidR="00A178BA" w:rsidRPr="00192A08">
              <w:t>date</w:t>
            </w:r>
            <w:proofErr w:type="spellEnd"/>
          </w:p>
        </w:tc>
        <w:tc>
          <w:tcPr>
            <w:tcW w:w="1620" w:type="dxa"/>
            <w:tcBorders>
              <w:top w:val="single" w:sz="4" w:space="0" w:color="000000"/>
              <w:left w:val="single" w:sz="4" w:space="0" w:color="000000"/>
              <w:bottom w:val="single" w:sz="4" w:space="0" w:color="000000"/>
            </w:tcBorders>
            <w:shd w:val="clear" w:color="auto" w:fill="auto"/>
          </w:tcPr>
          <w:p w:rsidR="00A178BA" w:rsidRPr="00192A08" w:rsidRDefault="00A178BA" w:rsidP="00192A08"/>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A178BA" w:rsidRPr="00192A08" w:rsidRDefault="00A178BA" w:rsidP="00192A08">
            <w:r w:rsidRPr="00192A08">
              <w:t>Datum des Eingangszeitpunkts</w:t>
            </w:r>
          </w:p>
        </w:tc>
      </w:tr>
      <w:tr w:rsidR="00A178BA" w:rsidRPr="00192A08" w:rsidTr="00A178BA">
        <w:tc>
          <w:tcPr>
            <w:tcW w:w="2340" w:type="dxa"/>
            <w:tcBorders>
              <w:top w:val="single" w:sz="4" w:space="0" w:color="000000"/>
              <w:left w:val="single" w:sz="4" w:space="0" w:color="000000"/>
              <w:bottom w:val="single" w:sz="4" w:space="0" w:color="000000"/>
            </w:tcBorders>
            <w:shd w:val="clear" w:color="auto" w:fill="auto"/>
          </w:tcPr>
          <w:p w:rsidR="00A178BA" w:rsidRPr="00192A08" w:rsidRDefault="00044849" w:rsidP="00192A08">
            <w:r>
              <w:tab/>
              <w:t>t</w:t>
            </w:r>
            <w:r w:rsidR="00A178BA" w:rsidRPr="00192A08">
              <w:t>ime</w:t>
            </w:r>
          </w:p>
        </w:tc>
        <w:tc>
          <w:tcPr>
            <w:tcW w:w="1620" w:type="dxa"/>
            <w:tcBorders>
              <w:top w:val="single" w:sz="4" w:space="0" w:color="000000"/>
              <w:left w:val="single" w:sz="4" w:space="0" w:color="000000"/>
              <w:bottom w:val="single" w:sz="4" w:space="0" w:color="000000"/>
            </w:tcBorders>
            <w:shd w:val="clear" w:color="auto" w:fill="auto"/>
          </w:tcPr>
          <w:p w:rsidR="00A178BA" w:rsidRPr="00192A08" w:rsidRDefault="00A178BA" w:rsidP="00192A08"/>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A178BA" w:rsidRPr="00192A08" w:rsidRDefault="00A178BA" w:rsidP="00192A08">
            <w:r w:rsidRPr="00192A08">
              <w:t>Uhrzeit des Eingangszeitpunkts</w:t>
            </w:r>
          </w:p>
        </w:tc>
      </w:tr>
      <w:tr w:rsidR="00A178BA" w:rsidRPr="00192A08" w:rsidTr="00A178BA">
        <w:tc>
          <w:tcPr>
            <w:tcW w:w="2340" w:type="dxa"/>
            <w:tcBorders>
              <w:top w:val="single" w:sz="4" w:space="0" w:color="000000"/>
              <w:left w:val="single" w:sz="4" w:space="0" w:color="000000"/>
              <w:bottom w:val="single" w:sz="4" w:space="0" w:color="000000"/>
            </w:tcBorders>
            <w:shd w:val="clear" w:color="auto" w:fill="auto"/>
          </w:tcPr>
          <w:p w:rsidR="00A178BA" w:rsidRPr="00192A08" w:rsidRDefault="00A178BA" w:rsidP="00192A08">
            <w:proofErr w:type="spellStart"/>
            <w:r w:rsidRPr="00192A08">
              <w:t>from</w:t>
            </w:r>
            <w:proofErr w:type="spellEnd"/>
          </w:p>
        </w:tc>
        <w:tc>
          <w:tcPr>
            <w:tcW w:w="1620" w:type="dxa"/>
            <w:tcBorders>
              <w:top w:val="single" w:sz="4" w:space="0" w:color="000000"/>
              <w:left w:val="single" w:sz="4" w:space="0" w:color="000000"/>
              <w:bottom w:val="single" w:sz="4" w:space="0" w:color="000000"/>
            </w:tcBorders>
            <w:shd w:val="clear" w:color="auto" w:fill="auto"/>
          </w:tcPr>
          <w:p w:rsidR="00A178BA" w:rsidRPr="00192A08" w:rsidRDefault="00A178BA" w:rsidP="00192A08"/>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A178BA" w:rsidRPr="00192A08" w:rsidRDefault="00044849" w:rsidP="00192A08">
            <w:r>
              <w:t xml:space="preserve">Daten des </w:t>
            </w:r>
            <w:r w:rsidR="00A178BA" w:rsidRPr="00192A08">
              <w:t>Verschlüsselungszertifikats</w:t>
            </w:r>
          </w:p>
        </w:tc>
      </w:tr>
      <w:tr w:rsidR="00A178BA" w:rsidRPr="00192A08" w:rsidTr="00A178BA">
        <w:tc>
          <w:tcPr>
            <w:tcW w:w="2340" w:type="dxa"/>
            <w:tcBorders>
              <w:top w:val="single" w:sz="4" w:space="0" w:color="000000"/>
              <w:left w:val="single" w:sz="4" w:space="0" w:color="000000"/>
              <w:bottom w:val="single" w:sz="4" w:space="0" w:color="000000"/>
            </w:tcBorders>
            <w:shd w:val="clear" w:color="auto" w:fill="auto"/>
          </w:tcPr>
          <w:p w:rsidR="00A178BA" w:rsidRPr="00192A08" w:rsidRDefault="00A178BA" w:rsidP="00192A08">
            <w:proofErr w:type="spellStart"/>
            <w:r w:rsidRPr="00192A08">
              <w:t>subject</w:t>
            </w:r>
            <w:proofErr w:type="spellEnd"/>
          </w:p>
        </w:tc>
        <w:tc>
          <w:tcPr>
            <w:tcW w:w="1620" w:type="dxa"/>
            <w:tcBorders>
              <w:top w:val="single" w:sz="4" w:space="0" w:color="000000"/>
              <w:left w:val="single" w:sz="4" w:space="0" w:color="000000"/>
              <w:bottom w:val="single" w:sz="4" w:space="0" w:color="000000"/>
            </w:tcBorders>
            <w:shd w:val="clear" w:color="auto" w:fill="auto"/>
          </w:tcPr>
          <w:p w:rsidR="00A178BA" w:rsidRPr="00192A08" w:rsidRDefault="00A178BA" w:rsidP="00192A08"/>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A178BA" w:rsidRPr="00192A08" w:rsidRDefault="00A178BA" w:rsidP="00192A08">
            <w:r w:rsidRPr="00192A08">
              <w:t>Nachrichten-Betreff (</w:t>
            </w:r>
            <w:r w:rsidR="00044849">
              <w:t>=Vorgangsname</w:t>
            </w:r>
            <w:r w:rsidRPr="00192A08">
              <w:t>)</w:t>
            </w:r>
          </w:p>
        </w:tc>
      </w:tr>
      <w:tr w:rsidR="00A178BA" w:rsidRPr="00192A08" w:rsidTr="00A178BA">
        <w:tc>
          <w:tcPr>
            <w:tcW w:w="2340" w:type="dxa"/>
            <w:tcBorders>
              <w:top w:val="single" w:sz="4" w:space="0" w:color="000000"/>
              <w:left w:val="single" w:sz="4" w:space="0" w:color="000000"/>
              <w:bottom w:val="single" w:sz="4" w:space="0" w:color="000000"/>
            </w:tcBorders>
            <w:shd w:val="clear" w:color="auto" w:fill="auto"/>
          </w:tcPr>
          <w:p w:rsidR="00A178BA" w:rsidRPr="00192A08" w:rsidRDefault="00A178BA" w:rsidP="00192A08">
            <w:proofErr w:type="spellStart"/>
            <w:r w:rsidRPr="00192A08">
              <w:t>wad</w:t>
            </w:r>
            <w:proofErr w:type="spellEnd"/>
            <w:r w:rsidRPr="00192A08">
              <w:t>-message-digest</w:t>
            </w:r>
          </w:p>
        </w:tc>
        <w:tc>
          <w:tcPr>
            <w:tcW w:w="1620" w:type="dxa"/>
            <w:tcBorders>
              <w:top w:val="single" w:sz="4" w:space="0" w:color="000000"/>
              <w:left w:val="single" w:sz="4" w:space="0" w:color="000000"/>
              <w:bottom w:val="single" w:sz="4" w:space="0" w:color="000000"/>
            </w:tcBorders>
            <w:shd w:val="clear" w:color="auto" w:fill="auto"/>
          </w:tcPr>
          <w:p w:rsidR="00A178BA" w:rsidRPr="00192A08" w:rsidRDefault="00A178BA" w:rsidP="00192A08">
            <w:proofErr w:type="spellStart"/>
            <w:r w:rsidRPr="00192A08">
              <w:t>provider</w:t>
            </w:r>
            <w:proofErr w:type="spellEnd"/>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A178BA" w:rsidRPr="00192A08" w:rsidRDefault="00E17C56" w:rsidP="00192A08">
            <w:r>
              <w:t>Aussteller</w:t>
            </w:r>
            <w:r w:rsidR="0000351F">
              <w:t xml:space="preserve"> </w:t>
            </w:r>
            <w:r w:rsidR="00A178BA" w:rsidRPr="00192A08">
              <w:t>des Signaturzertifikats (</w:t>
            </w:r>
            <w:r>
              <w:t>der Signaturkarte</w:t>
            </w:r>
            <w:r w:rsidR="00A178BA" w:rsidRPr="00192A08">
              <w:t>)</w:t>
            </w:r>
            <w:r>
              <w:t>, Element in DEMO nicht vorhanden!</w:t>
            </w:r>
          </w:p>
        </w:tc>
      </w:tr>
      <w:tr w:rsidR="00A178BA" w:rsidRPr="00192A08" w:rsidTr="00A178BA">
        <w:tc>
          <w:tcPr>
            <w:tcW w:w="2340" w:type="dxa"/>
            <w:tcBorders>
              <w:top w:val="single" w:sz="4" w:space="0" w:color="000000"/>
              <w:left w:val="single" w:sz="4" w:space="0" w:color="000000"/>
              <w:bottom w:val="single" w:sz="4" w:space="0" w:color="000000"/>
            </w:tcBorders>
            <w:shd w:val="clear" w:color="auto" w:fill="auto"/>
          </w:tcPr>
          <w:p w:rsidR="00A178BA" w:rsidRPr="00192A08" w:rsidRDefault="00E17C56" w:rsidP="00192A08">
            <w:proofErr w:type="spellStart"/>
            <w:r w:rsidRPr="00192A08">
              <w:t>wad</w:t>
            </w:r>
            <w:proofErr w:type="spellEnd"/>
            <w:r w:rsidRPr="00192A08">
              <w:t>-message-digest</w:t>
            </w:r>
          </w:p>
        </w:tc>
        <w:tc>
          <w:tcPr>
            <w:tcW w:w="1620" w:type="dxa"/>
            <w:tcBorders>
              <w:top w:val="single" w:sz="4" w:space="0" w:color="000000"/>
              <w:left w:val="single" w:sz="4" w:space="0" w:color="000000"/>
              <w:bottom w:val="single" w:sz="4" w:space="0" w:color="000000"/>
            </w:tcBorders>
            <w:shd w:val="clear" w:color="auto" w:fill="auto"/>
          </w:tcPr>
          <w:p w:rsidR="00A178BA" w:rsidRPr="00192A08" w:rsidRDefault="00A178BA" w:rsidP="00192A08">
            <w:proofErr w:type="spellStart"/>
            <w:r w:rsidRPr="00192A08">
              <w:t>serial</w:t>
            </w:r>
            <w:proofErr w:type="spellEnd"/>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A178BA" w:rsidRPr="00192A08" w:rsidRDefault="00A178BA" w:rsidP="00192A08">
            <w:r w:rsidRPr="00192A08">
              <w:t>Seriennummer des Signaturzertifikats</w:t>
            </w:r>
            <w:r w:rsidR="00E17C56">
              <w:t>, Element in DEMO nicht vorhanden</w:t>
            </w:r>
          </w:p>
        </w:tc>
      </w:tr>
      <w:tr w:rsidR="00A178BA" w:rsidRPr="00192A08" w:rsidTr="00A178BA">
        <w:tc>
          <w:tcPr>
            <w:tcW w:w="2340" w:type="dxa"/>
            <w:tcBorders>
              <w:top w:val="single" w:sz="4" w:space="0" w:color="000000"/>
              <w:left w:val="single" w:sz="4" w:space="0" w:color="000000"/>
              <w:bottom w:val="single" w:sz="4" w:space="0" w:color="000000"/>
            </w:tcBorders>
            <w:shd w:val="clear" w:color="auto" w:fill="auto"/>
          </w:tcPr>
          <w:p w:rsidR="00A178BA" w:rsidRPr="00192A08" w:rsidRDefault="00A178BA" w:rsidP="00192A08">
            <w:proofErr w:type="spellStart"/>
            <w:r w:rsidRPr="00192A08">
              <w:t>response</w:t>
            </w:r>
            <w:proofErr w:type="spellEnd"/>
          </w:p>
        </w:tc>
        <w:tc>
          <w:tcPr>
            <w:tcW w:w="1620" w:type="dxa"/>
            <w:tcBorders>
              <w:top w:val="single" w:sz="4" w:space="0" w:color="000000"/>
              <w:left w:val="single" w:sz="4" w:space="0" w:color="000000"/>
              <w:bottom w:val="single" w:sz="4" w:space="0" w:color="000000"/>
            </w:tcBorders>
            <w:shd w:val="clear" w:color="auto" w:fill="auto"/>
          </w:tcPr>
          <w:p w:rsidR="00A178BA" w:rsidRPr="00192A08" w:rsidRDefault="00A178BA" w:rsidP="00192A08"/>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A178BA" w:rsidRPr="00192A08" w:rsidRDefault="00A178BA" w:rsidP="00192A08"/>
        </w:tc>
      </w:tr>
      <w:tr w:rsidR="00A178BA" w:rsidRPr="00192A08" w:rsidTr="00A178BA">
        <w:tc>
          <w:tcPr>
            <w:tcW w:w="2340" w:type="dxa"/>
            <w:tcBorders>
              <w:top w:val="single" w:sz="4" w:space="0" w:color="000000"/>
              <w:left w:val="single" w:sz="4" w:space="0" w:color="000000"/>
              <w:bottom w:val="single" w:sz="4" w:space="0" w:color="000000"/>
            </w:tcBorders>
            <w:shd w:val="clear" w:color="auto" w:fill="auto"/>
          </w:tcPr>
          <w:p w:rsidR="00A178BA" w:rsidRPr="00192A08" w:rsidRDefault="00375C0B" w:rsidP="00192A08">
            <w:r>
              <w:tab/>
            </w:r>
            <w:proofErr w:type="spellStart"/>
            <w:r w:rsidR="00A178BA" w:rsidRPr="00192A08">
              <w:t>code</w:t>
            </w:r>
            <w:proofErr w:type="spellEnd"/>
          </w:p>
        </w:tc>
        <w:tc>
          <w:tcPr>
            <w:tcW w:w="1620" w:type="dxa"/>
            <w:tcBorders>
              <w:top w:val="single" w:sz="4" w:space="0" w:color="000000"/>
              <w:left w:val="single" w:sz="4" w:space="0" w:color="000000"/>
              <w:bottom w:val="single" w:sz="4" w:space="0" w:color="000000"/>
            </w:tcBorders>
            <w:shd w:val="clear" w:color="auto" w:fill="auto"/>
          </w:tcPr>
          <w:p w:rsidR="00A178BA" w:rsidRPr="00192A08" w:rsidRDefault="00A178BA" w:rsidP="00192A08"/>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A178BA" w:rsidRPr="00192A08" w:rsidRDefault="00A178BA" w:rsidP="00192A08">
            <w:r w:rsidRPr="00192A08">
              <w:t>Fehlercode. 0 im Erfolgsfall</w:t>
            </w:r>
          </w:p>
        </w:tc>
      </w:tr>
      <w:tr w:rsidR="00A178BA" w:rsidRPr="00192A08" w:rsidTr="00A178BA">
        <w:tc>
          <w:tcPr>
            <w:tcW w:w="2340" w:type="dxa"/>
            <w:tcBorders>
              <w:top w:val="single" w:sz="4" w:space="0" w:color="000000"/>
              <w:left w:val="single" w:sz="4" w:space="0" w:color="000000"/>
              <w:bottom w:val="single" w:sz="4" w:space="0" w:color="000000"/>
            </w:tcBorders>
            <w:shd w:val="clear" w:color="auto" w:fill="auto"/>
          </w:tcPr>
          <w:p w:rsidR="00A178BA" w:rsidRPr="00192A08" w:rsidRDefault="00375C0B" w:rsidP="00192A08">
            <w:r>
              <w:tab/>
            </w:r>
            <w:proofErr w:type="spellStart"/>
            <w:r w:rsidR="00A178BA" w:rsidRPr="00192A08">
              <w:t>message</w:t>
            </w:r>
            <w:proofErr w:type="spellEnd"/>
          </w:p>
        </w:tc>
        <w:tc>
          <w:tcPr>
            <w:tcW w:w="1620" w:type="dxa"/>
            <w:tcBorders>
              <w:top w:val="single" w:sz="4" w:space="0" w:color="000000"/>
              <w:left w:val="single" w:sz="4" w:space="0" w:color="000000"/>
              <w:bottom w:val="single" w:sz="4" w:space="0" w:color="000000"/>
            </w:tcBorders>
            <w:shd w:val="clear" w:color="auto" w:fill="auto"/>
          </w:tcPr>
          <w:p w:rsidR="00A178BA" w:rsidRPr="00192A08" w:rsidRDefault="00A178BA" w:rsidP="00192A08"/>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A178BA" w:rsidRPr="00192A08" w:rsidRDefault="00A178BA" w:rsidP="00192A08">
            <w:r w:rsidRPr="00192A08">
              <w:t>menschenlesbare Nachricht zum Fehlercode</w:t>
            </w:r>
          </w:p>
        </w:tc>
      </w:tr>
      <w:tr w:rsidR="00A178BA" w:rsidRPr="00192A08" w:rsidTr="00A178BA">
        <w:tc>
          <w:tcPr>
            <w:tcW w:w="2340" w:type="dxa"/>
            <w:tcBorders>
              <w:top w:val="single" w:sz="4" w:space="0" w:color="000000"/>
              <w:left w:val="single" w:sz="4" w:space="0" w:color="000000"/>
              <w:bottom w:val="single" w:sz="4" w:space="0" w:color="000000"/>
            </w:tcBorders>
            <w:shd w:val="clear" w:color="auto" w:fill="auto"/>
          </w:tcPr>
          <w:p w:rsidR="00A178BA" w:rsidRPr="00192A08" w:rsidRDefault="00375C0B" w:rsidP="00192A08">
            <w:r>
              <w:tab/>
            </w:r>
            <w:proofErr w:type="spellStart"/>
            <w:r w:rsidR="00A178BA" w:rsidRPr="00192A08">
              <w:t>content</w:t>
            </w:r>
            <w:proofErr w:type="spellEnd"/>
          </w:p>
        </w:tc>
        <w:tc>
          <w:tcPr>
            <w:tcW w:w="1620" w:type="dxa"/>
            <w:tcBorders>
              <w:top w:val="single" w:sz="4" w:space="0" w:color="000000"/>
              <w:left w:val="single" w:sz="4" w:space="0" w:color="000000"/>
              <w:bottom w:val="single" w:sz="4" w:space="0" w:color="000000"/>
            </w:tcBorders>
            <w:shd w:val="clear" w:color="auto" w:fill="auto"/>
          </w:tcPr>
          <w:p w:rsidR="00A178BA" w:rsidRPr="00192A08" w:rsidRDefault="00A178BA" w:rsidP="00192A08"/>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A178BA" w:rsidRPr="00192A08" w:rsidRDefault="00A178BA" w:rsidP="00192A08">
            <w:r w:rsidRPr="00192A08">
              <w:t xml:space="preserve">optionale Ergänzung der Nachricht in </w:t>
            </w:r>
            <w:proofErr w:type="spellStart"/>
            <w:r w:rsidRPr="00192A08">
              <w:rPr>
                <w:i/>
              </w:rPr>
              <w:t>message</w:t>
            </w:r>
            <w:proofErr w:type="spellEnd"/>
          </w:p>
        </w:tc>
      </w:tr>
      <w:tr w:rsidR="00A178BA" w:rsidRPr="00192A08" w:rsidTr="00A178BA">
        <w:tc>
          <w:tcPr>
            <w:tcW w:w="2340" w:type="dxa"/>
            <w:tcBorders>
              <w:top w:val="single" w:sz="4" w:space="0" w:color="000000"/>
              <w:left w:val="single" w:sz="4" w:space="0" w:color="000000"/>
              <w:bottom w:val="single" w:sz="4" w:space="0" w:color="000000"/>
            </w:tcBorders>
            <w:shd w:val="clear" w:color="auto" w:fill="auto"/>
          </w:tcPr>
          <w:p w:rsidR="00A178BA" w:rsidRPr="00192A08" w:rsidRDefault="00A178BA" w:rsidP="00192A08">
            <w:proofErr w:type="spellStart"/>
            <w:r w:rsidRPr="00192A08">
              <w:t>filing</w:t>
            </w:r>
            <w:proofErr w:type="spellEnd"/>
            <w:r w:rsidRPr="00192A08">
              <w:t>-type</w:t>
            </w:r>
          </w:p>
        </w:tc>
        <w:tc>
          <w:tcPr>
            <w:tcW w:w="1620" w:type="dxa"/>
            <w:tcBorders>
              <w:top w:val="single" w:sz="4" w:space="0" w:color="000000"/>
              <w:left w:val="single" w:sz="4" w:space="0" w:color="000000"/>
              <w:bottom w:val="single" w:sz="4" w:space="0" w:color="000000"/>
            </w:tcBorders>
            <w:shd w:val="clear" w:color="auto" w:fill="auto"/>
          </w:tcPr>
          <w:p w:rsidR="00A178BA" w:rsidRPr="00192A08" w:rsidRDefault="00A178BA" w:rsidP="00192A08"/>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A178BA" w:rsidRPr="00192A08" w:rsidRDefault="00A178BA" w:rsidP="00192A08">
            <w:r w:rsidRPr="00192A08">
              <w:t>fester Wert: UNBESTIMMT</w:t>
            </w:r>
          </w:p>
        </w:tc>
      </w:tr>
    </w:tbl>
    <w:p w:rsidR="00192A08" w:rsidRPr="00192A08" w:rsidRDefault="00192A08" w:rsidP="00192A08"/>
    <w:p w:rsidR="008F6BB6" w:rsidRDefault="008F6BB6" w:rsidP="008F6BB6">
      <w:pPr>
        <w:pStyle w:val="berschrift3"/>
      </w:pPr>
      <w:r>
        <w:br w:type="page"/>
      </w:r>
      <w:bookmarkStart w:id="32" w:name="_Toc66975951"/>
      <w:r>
        <w:t>Beschreibung der Dateien im Empfangsprozess (</w:t>
      </w:r>
      <w:proofErr w:type="spellStart"/>
      <w:r>
        <w:t>osci</w:t>
      </w:r>
      <w:proofErr w:type="spellEnd"/>
      <w:r>
        <w:t>/</w:t>
      </w:r>
      <w:proofErr w:type="spellStart"/>
      <w:r>
        <w:t>confirmation</w:t>
      </w:r>
      <w:proofErr w:type="spellEnd"/>
      <w:r>
        <w:t>)</w:t>
      </w:r>
      <w:bookmarkEnd w:id="32"/>
    </w:p>
    <w:p w:rsidR="000538CB" w:rsidRPr="000538CB" w:rsidRDefault="000538CB" w:rsidP="000538CB">
      <w:r>
        <w:t>Diese Dateien werden im asynchronen Empfangsprozess, welcher angestoßen werden muss, erzeugt und beinhalten die Anmeldebenachrichtigung mit dem amtlichen Aktenzeichen (AKZ).</w:t>
      </w:r>
    </w:p>
    <w:p w:rsidR="000538CB" w:rsidRPr="000538CB" w:rsidRDefault="000538CB" w:rsidP="000538CB"/>
    <w:p w:rsidR="008F6BB6" w:rsidRPr="00DC4F18" w:rsidRDefault="008F6BB6" w:rsidP="008F6BB6">
      <w:pPr>
        <w:pStyle w:val="berschrift4"/>
        <w:rPr>
          <w:lang w:val="en-GB"/>
        </w:rPr>
      </w:pPr>
      <w:bookmarkStart w:id="33" w:name="_Toc66975952"/>
      <w:r>
        <w:rPr>
          <w:lang w:val="en-GB"/>
        </w:rPr>
        <w:t>r</w:t>
      </w:r>
      <w:r w:rsidRPr="00DC4F18">
        <w:rPr>
          <w:lang w:val="en-GB"/>
        </w:rPr>
        <w:t>esponse.xml:</w:t>
      </w:r>
      <w:bookmarkEnd w:id="33"/>
    </w:p>
    <w:p w:rsidR="00192A08" w:rsidRDefault="008F6BB6" w:rsidP="00192A08">
      <w:r>
        <w:t>Beispiel</w:t>
      </w:r>
      <w:r w:rsidR="00B5596F">
        <w:t xml:space="preserve"> (siehe Einzug1.ddf)</w:t>
      </w:r>
      <w:r>
        <w:t>:</w:t>
      </w:r>
    </w:p>
    <w:p w:rsidR="008F6BB6" w:rsidRDefault="008F6BB6" w:rsidP="00192A08"/>
    <w:p w:rsidR="008F6BB6" w:rsidRDefault="008F6BB6" w:rsidP="008F6BB6">
      <w:r>
        <w:t>&lt;?</w:t>
      </w:r>
      <w:proofErr w:type="spellStart"/>
      <w:r>
        <w:t>xml</w:t>
      </w:r>
      <w:proofErr w:type="spellEnd"/>
      <w:r>
        <w:t xml:space="preserve"> </w:t>
      </w:r>
      <w:proofErr w:type="spellStart"/>
      <w:r>
        <w:t>version</w:t>
      </w:r>
      <w:proofErr w:type="spellEnd"/>
      <w:r>
        <w:t xml:space="preserve">="1.0" </w:t>
      </w:r>
      <w:proofErr w:type="spellStart"/>
      <w:r>
        <w:t>encoding</w:t>
      </w:r>
      <w:proofErr w:type="spellEnd"/>
      <w:r>
        <w:t>="UTF-8"?&gt;</w:t>
      </w:r>
    </w:p>
    <w:p w:rsidR="008F6BB6" w:rsidRPr="00A62ED6" w:rsidRDefault="008F6BB6" w:rsidP="008F6BB6">
      <w:pPr>
        <w:rPr>
          <w:lang w:val="en-GB"/>
        </w:rPr>
      </w:pPr>
      <w:r w:rsidRPr="00A62ED6">
        <w:rPr>
          <w:lang w:val="en-GB"/>
        </w:rPr>
        <w:t xml:space="preserve">&lt;east-response type="confirmation" </w:t>
      </w:r>
      <w:proofErr w:type="spellStart"/>
      <w:r w:rsidRPr="00A62ED6">
        <w:rPr>
          <w:lang w:val="en-GB"/>
        </w:rPr>
        <w:t>errorcode</w:t>
      </w:r>
      <w:proofErr w:type="spellEnd"/>
      <w:r w:rsidRPr="00A62ED6">
        <w:rPr>
          <w:lang w:val="en-GB"/>
        </w:rPr>
        <w:t>="0"&gt;</w:t>
      </w:r>
    </w:p>
    <w:p w:rsidR="008F6BB6" w:rsidRPr="00A62ED6" w:rsidRDefault="008F6BB6" w:rsidP="008F6BB6">
      <w:pPr>
        <w:rPr>
          <w:lang w:val="en-GB"/>
        </w:rPr>
      </w:pPr>
      <w:r w:rsidRPr="00A62ED6">
        <w:rPr>
          <w:lang w:val="en-GB"/>
        </w:rPr>
        <w:tab/>
        <w:t>&lt;application-reference&gt;</w:t>
      </w:r>
    </w:p>
    <w:p w:rsidR="008F6BB6" w:rsidRPr="00A62ED6" w:rsidRDefault="008F6BB6" w:rsidP="008F6BB6">
      <w:pPr>
        <w:rPr>
          <w:lang w:val="en-GB"/>
        </w:rPr>
      </w:pPr>
      <w:r w:rsidRPr="00A62ED6">
        <w:rPr>
          <w:lang w:val="en-GB"/>
        </w:rPr>
        <w:tab/>
      </w:r>
      <w:r w:rsidRPr="00A62ED6">
        <w:rPr>
          <w:lang w:val="en-GB"/>
        </w:rPr>
        <w:tab/>
        <w:t>&lt;</w:t>
      </w:r>
      <w:proofErr w:type="spellStart"/>
      <w:r w:rsidRPr="00A62ED6">
        <w:rPr>
          <w:lang w:val="en-GB"/>
        </w:rPr>
        <w:t>drn</w:t>
      </w:r>
      <w:proofErr w:type="spellEnd"/>
      <w:r w:rsidRPr="00A62ED6">
        <w:rPr>
          <w:lang w:val="en-GB"/>
        </w:rPr>
        <w:t>&gt;2014010916571100DE&lt;/</w:t>
      </w:r>
      <w:proofErr w:type="spellStart"/>
      <w:r w:rsidRPr="00A62ED6">
        <w:rPr>
          <w:lang w:val="en-GB"/>
        </w:rPr>
        <w:t>drn</w:t>
      </w:r>
      <w:proofErr w:type="spellEnd"/>
      <w:r w:rsidRPr="00A62ED6">
        <w:rPr>
          <w:lang w:val="en-GB"/>
        </w:rPr>
        <w:t>&gt;</w:t>
      </w:r>
    </w:p>
    <w:p w:rsidR="008F6BB6" w:rsidRPr="00A62ED6" w:rsidRDefault="008F6BB6" w:rsidP="008F6BB6">
      <w:pPr>
        <w:rPr>
          <w:lang w:val="en-GB"/>
        </w:rPr>
      </w:pPr>
      <w:r w:rsidRPr="00A62ED6">
        <w:rPr>
          <w:lang w:val="en-GB"/>
        </w:rPr>
        <w:tab/>
      </w:r>
      <w:r w:rsidRPr="00A62ED6">
        <w:rPr>
          <w:lang w:val="en-GB"/>
        </w:rPr>
        <w:tab/>
        <w:t>&lt;</w:t>
      </w:r>
      <w:proofErr w:type="spellStart"/>
      <w:r w:rsidRPr="00A62ED6">
        <w:rPr>
          <w:lang w:val="en-GB"/>
        </w:rPr>
        <w:t>msgid</w:t>
      </w:r>
      <w:proofErr w:type="spellEnd"/>
      <w:r w:rsidRPr="00A62ED6">
        <w:rPr>
          <w:lang w:val="en-GB"/>
        </w:rPr>
        <w:t xml:space="preserve"> type="</w:t>
      </w:r>
      <w:proofErr w:type="spellStart"/>
      <w:r w:rsidRPr="00A62ED6">
        <w:rPr>
          <w:lang w:val="en-GB"/>
        </w:rPr>
        <w:t>osci</w:t>
      </w:r>
      <w:proofErr w:type="spellEnd"/>
      <w:r w:rsidRPr="00A62ED6">
        <w:rPr>
          <w:lang w:val="en-GB"/>
        </w:rPr>
        <w:t>"&gt;DPMA-EAST-</w:t>
      </w:r>
    </w:p>
    <w:p w:rsidR="008F6BB6" w:rsidRPr="00A62ED6" w:rsidRDefault="008F6BB6" w:rsidP="008F6BB6">
      <w:pPr>
        <w:rPr>
          <w:lang w:val="en-GB"/>
        </w:rPr>
      </w:pPr>
      <w:r w:rsidRPr="00A62ED6">
        <w:rPr>
          <w:lang w:val="en-GB"/>
        </w:rPr>
        <w:tab/>
      </w:r>
      <w:r w:rsidRPr="00A62ED6">
        <w:rPr>
          <w:lang w:val="en-GB"/>
        </w:rPr>
        <w:tab/>
      </w:r>
      <w:r w:rsidRPr="00A62ED6">
        <w:rPr>
          <w:lang w:val="en-GB"/>
        </w:rPr>
        <w:tab/>
        <w:t>TEST_13892830277371370347098681943295&lt;/</w:t>
      </w:r>
      <w:proofErr w:type="spellStart"/>
      <w:r w:rsidRPr="00A62ED6">
        <w:rPr>
          <w:lang w:val="en-GB"/>
        </w:rPr>
        <w:t>msgid</w:t>
      </w:r>
      <w:proofErr w:type="spellEnd"/>
      <w:r w:rsidRPr="00A62ED6">
        <w:rPr>
          <w:lang w:val="en-GB"/>
        </w:rPr>
        <w:t>&gt;</w:t>
      </w:r>
    </w:p>
    <w:p w:rsidR="008F6BB6" w:rsidRPr="00A62ED6" w:rsidRDefault="008F6BB6" w:rsidP="008F6BB6">
      <w:pPr>
        <w:rPr>
          <w:lang w:val="en-GB"/>
        </w:rPr>
      </w:pPr>
      <w:r w:rsidRPr="00A62ED6">
        <w:rPr>
          <w:lang w:val="en-GB"/>
        </w:rPr>
        <w:tab/>
        <w:t>&lt;/application-reference&gt;</w:t>
      </w:r>
    </w:p>
    <w:p w:rsidR="00192A08" w:rsidRPr="00A62ED6" w:rsidRDefault="008F6BB6" w:rsidP="00192A08">
      <w:pPr>
        <w:rPr>
          <w:lang w:val="en-GB"/>
        </w:rPr>
      </w:pPr>
      <w:r w:rsidRPr="00A62ED6">
        <w:rPr>
          <w:lang w:val="en-GB"/>
        </w:rPr>
        <w:t>&lt;/east-response&gt;</w:t>
      </w:r>
    </w:p>
    <w:p w:rsidR="008F4278" w:rsidRDefault="008F4278" w:rsidP="00192A08"/>
    <w:p w:rsidR="008F6BB6" w:rsidRDefault="008F6BB6" w:rsidP="00192A08">
      <w:r>
        <w:t>Beschreibung:</w:t>
      </w:r>
    </w:p>
    <w:p w:rsidR="008F6BB6" w:rsidRDefault="000538CB" w:rsidP="00192A08">
      <w:r>
        <w:t>Die Beschreibung entspricht der des Sendevorgangs nur dass &lt;</w:t>
      </w:r>
      <w:proofErr w:type="spellStart"/>
      <w:r>
        <w:t>east</w:t>
      </w:r>
      <w:proofErr w:type="spellEnd"/>
      <w:r>
        <w:t>-response type&gt; und &lt;</w:t>
      </w:r>
      <w:proofErr w:type="spellStart"/>
      <w:r>
        <w:t>msgid</w:t>
      </w:r>
      <w:proofErr w:type="spellEnd"/>
      <w:r>
        <w:t xml:space="preserve"> type&gt; eine etwas andere Bedeutung haben.</w:t>
      </w:r>
    </w:p>
    <w:p w:rsidR="008F6BB6" w:rsidRDefault="008F6BB6" w:rsidP="00192A08"/>
    <w:tbl>
      <w:tblPr>
        <w:tblW w:w="0" w:type="auto"/>
        <w:tblInd w:w="108" w:type="dxa"/>
        <w:tblLayout w:type="fixed"/>
        <w:tblLook w:val="0000" w:firstRow="0" w:lastRow="0" w:firstColumn="0" w:lastColumn="0" w:noHBand="0" w:noVBand="0"/>
      </w:tblPr>
      <w:tblGrid>
        <w:gridCol w:w="2340"/>
        <w:gridCol w:w="1620"/>
        <w:gridCol w:w="5228"/>
      </w:tblGrid>
      <w:tr w:rsidR="008F6BB6" w:rsidRPr="00DC4F18" w:rsidTr="00755285">
        <w:trPr>
          <w:tblHeader/>
        </w:trPr>
        <w:tc>
          <w:tcPr>
            <w:tcW w:w="2340" w:type="dxa"/>
            <w:tcBorders>
              <w:top w:val="single" w:sz="4" w:space="0" w:color="000000"/>
              <w:left w:val="single" w:sz="4" w:space="0" w:color="000000"/>
              <w:bottom w:val="single" w:sz="4" w:space="0" w:color="000000"/>
            </w:tcBorders>
            <w:shd w:val="clear" w:color="auto" w:fill="C0C0C0"/>
            <w:vAlign w:val="center"/>
          </w:tcPr>
          <w:p w:rsidR="008F6BB6" w:rsidRPr="00DC4F18" w:rsidRDefault="008F6BB6" w:rsidP="00755285">
            <w:pPr>
              <w:jc w:val="center"/>
              <w:rPr>
                <w:b/>
              </w:rPr>
            </w:pPr>
            <w:r w:rsidRPr="00DC4F18">
              <w:rPr>
                <w:b/>
              </w:rPr>
              <w:t>Element</w:t>
            </w:r>
          </w:p>
        </w:tc>
        <w:tc>
          <w:tcPr>
            <w:tcW w:w="1620" w:type="dxa"/>
            <w:tcBorders>
              <w:top w:val="single" w:sz="4" w:space="0" w:color="000000"/>
              <w:left w:val="single" w:sz="4" w:space="0" w:color="000000"/>
              <w:bottom w:val="single" w:sz="4" w:space="0" w:color="000000"/>
            </w:tcBorders>
            <w:shd w:val="clear" w:color="auto" w:fill="C0C0C0"/>
            <w:vAlign w:val="center"/>
          </w:tcPr>
          <w:p w:rsidR="008F6BB6" w:rsidRPr="00DC4F18" w:rsidRDefault="008F6BB6" w:rsidP="00755285">
            <w:pPr>
              <w:jc w:val="center"/>
              <w:rPr>
                <w:b/>
              </w:rPr>
            </w:pPr>
            <w:r w:rsidRPr="00DC4F18">
              <w:rPr>
                <w:b/>
              </w:rPr>
              <w:t>Attribut</w:t>
            </w:r>
          </w:p>
        </w:tc>
        <w:tc>
          <w:tcPr>
            <w:tcW w:w="5228"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8F6BB6" w:rsidRPr="00DC4F18" w:rsidRDefault="008F6BB6" w:rsidP="00755285">
            <w:pPr>
              <w:jc w:val="center"/>
            </w:pPr>
            <w:r w:rsidRPr="00DC4F18">
              <w:rPr>
                <w:b/>
              </w:rPr>
              <w:t>Inhalt</w:t>
            </w:r>
          </w:p>
        </w:tc>
      </w:tr>
      <w:tr w:rsidR="008F6BB6" w:rsidRPr="00DC4F18" w:rsidTr="00755285">
        <w:tc>
          <w:tcPr>
            <w:tcW w:w="2340" w:type="dxa"/>
            <w:tcBorders>
              <w:top w:val="single" w:sz="4" w:space="0" w:color="000000"/>
              <w:left w:val="single" w:sz="4" w:space="0" w:color="000000"/>
              <w:bottom w:val="single" w:sz="4" w:space="0" w:color="000000"/>
            </w:tcBorders>
            <w:shd w:val="clear" w:color="auto" w:fill="auto"/>
          </w:tcPr>
          <w:p w:rsidR="008F6BB6" w:rsidRPr="00DC4F18" w:rsidRDefault="000538CB" w:rsidP="00755285">
            <w:proofErr w:type="spellStart"/>
            <w:r>
              <w:t>e</w:t>
            </w:r>
            <w:r w:rsidR="008F6BB6" w:rsidRPr="00DC4F18">
              <w:t>ast</w:t>
            </w:r>
            <w:proofErr w:type="spellEnd"/>
            <w:r w:rsidR="008F6BB6" w:rsidRPr="00DC4F18">
              <w:t>-response</w:t>
            </w:r>
          </w:p>
        </w:tc>
        <w:tc>
          <w:tcPr>
            <w:tcW w:w="1620" w:type="dxa"/>
            <w:tcBorders>
              <w:top w:val="single" w:sz="4" w:space="0" w:color="000000"/>
              <w:left w:val="single" w:sz="4" w:space="0" w:color="000000"/>
              <w:bottom w:val="single" w:sz="4" w:space="0" w:color="000000"/>
            </w:tcBorders>
            <w:shd w:val="clear" w:color="auto" w:fill="auto"/>
          </w:tcPr>
          <w:p w:rsidR="008F6BB6" w:rsidRPr="00DC4F18" w:rsidRDefault="008F6BB6" w:rsidP="00755285">
            <w:r w:rsidRPr="00DC4F18">
              <w:t>type</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F6BB6" w:rsidRPr="00DC4F18" w:rsidRDefault="008F6BB6" w:rsidP="00755285">
            <w:r w:rsidRPr="00DC4F18">
              <w:t xml:space="preserve">Dieses Attribut legt den Typ der Nachricht fest. Es kann sich um eine </w:t>
            </w:r>
            <w:r>
              <w:t>Anmelde</w:t>
            </w:r>
            <w:r w:rsidRPr="00DC4F18">
              <w:t>bestätigung (</w:t>
            </w:r>
            <w:proofErr w:type="spellStart"/>
            <w:r>
              <w:t>confirmation</w:t>
            </w:r>
            <w:proofErr w:type="spellEnd"/>
            <w:r w:rsidRPr="00DC4F18">
              <w:t>) oder eine Fehlermeldung (</w:t>
            </w:r>
            <w:proofErr w:type="spellStart"/>
            <w:r w:rsidRPr="00DC4F18">
              <w:t>error</w:t>
            </w:r>
            <w:proofErr w:type="spellEnd"/>
            <w:r w:rsidRPr="00DC4F18">
              <w:t>) handeln.</w:t>
            </w:r>
          </w:p>
          <w:p w:rsidR="008F6BB6" w:rsidRPr="00DC4F18" w:rsidRDefault="008F6BB6" w:rsidP="00755285">
            <w:r w:rsidRPr="00DC4F18">
              <w:t xml:space="preserve">Wenn der Fehlerode nicht 0 ist, muss das Attribut immer auf </w:t>
            </w:r>
            <w:proofErr w:type="spellStart"/>
            <w:r w:rsidRPr="00DC4F18">
              <w:t>error</w:t>
            </w:r>
            <w:proofErr w:type="spellEnd"/>
            <w:r w:rsidRPr="00DC4F18">
              <w:t xml:space="preserve"> gesetzt sein.</w:t>
            </w:r>
          </w:p>
        </w:tc>
      </w:tr>
      <w:tr w:rsidR="008F6BB6" w:rsidRPr="00DC4F18" w:rsidTr="00755285">
        <w:tc>
          <w:tcPr>
            <w:tcW w:w="2340" w:type="dxa"/>
            <w:tcBorders>
              <w:top w:val="single" w:sz="4" w:space="0" w:color="000000"/>
              <w:left w:val="single" w:sz="4" w:space="0" w:color="000000"/>
              <w:bottom w:val="single" w:sz="4" w:space="0" w:color="000000"/>
            </w:tcBorders>
            <w:shd w:val="clear" w:color="auto" w:fill="auto"/>
          </w:tcPr>
          <w:p w:rsidR="008F6BB6" w:rsidRPr="00DC4F18" w:rsidRDefault="008F6BB6" w:rsidP="00755285">
            <w:proofErr w:type="spellStart"/>
            <w:r w:rsidRPr="00DC4F18">
              <w:t>east</w:t>
            </w:r>
            <w:proofErr w:type="spellEnd"/>
            <w:r w:rsidRPr="00DC4F18">
              <w:t>-response</w:t>
            </w:r>
          </w:p>
        </w:tc>
        <w:tc>
          <w:tcPr>
            <w:tcW w:w="1620" w:type="dxa"/>
            <w:tcBorders>
              <w:top w:val="single" w:sz="4" w:space="0" w:color="000000"/>
              <w:left w:val="single" w:sz="4" w:space="0" w:color="000000"/>
              <w:bottom w:val="single" w:sz="4" w:space="0" w:color="000000"/>
            </w:tcBorders>
            <w:shd w:val="clear" w:color="auto" w:fill="auto"/>
          </w:tcPr>
          <w:p w:rsidR="008F6BB6" w:rsidRPr="00DC4F18" w:rsidRDefault="008F6BB6" w:rsidP="00755285">
            <w:proofErr w:type="spellStart"/>
            <w:r w:rsidRPr="00DC4F18">
              <w:t>errorcode</w:t>
            </w:r>
            <w:proofErr w:type="spellEnd"/>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F6BB6" w:rsidRPr="00DC4F18" w:rsidRDefault="008F6BB6" w:rsidP="00755285">
            <w:r w:rsidRPr="00DC4F18">
              <w:t>der Fehlercode (siehe Fehlercodes), im Erfolgsfall steht hier 0</w:t>
            </w:r>
          </w:p>
        </w:tc>
      </w:tr>
      <w:tr w:rsidR="008F6BB6" w:rsidRPr="00DC4F18" w:rsidTr="00755285">
        <w:tc>
          <w:tcPr>
            <w:tcW w:w="2340" w:type="dxa"/>
            <w:tcBorders>
              <w:top w:val="single" w:sz="4" w:space="0" w:color="000000"/>
              <w:left w:val="single" w:sz="4" w:space="0" w:color="000000"/>
              <w:bottom w:val="single" w:sz="4" w:space="0" w:color="000000"/>
            </w:tcBorders>
            <w:shd w:val="clear" w:color="auto" w:fill="auto"/>
          </w:tcPr>
          <w:p w:rsidR="008F6BB6" w:rsidRPr="00DC4F18" w:rsidRDefault="008F6BB6" w:rsidP="00755285">
            <w:proofErr w:type="spellStart"/>
            <w:r w:rsidRPr="00DC4F18">
              <w:t>application-reference</w:t>
            </w:r>
            <w:proofErr w:type="spellEnd"/>
          </w:p>
        </w:tc>
        <w:tc>
          <w:tcPr>
            <w:tcW w:w="1620" w:type="dxa"/>
            <w:tcBorders>
              <w:top w:val="single" w:sz="4" w:space="0" w:color="000000"/>
              <w:left w:val="single" w:sz="4" w:space="0" w:color="000000"/>
              <w:bottom w:val="single" w:sz="4" w:space="0" w:color="000000"/>
            </w:tcBorders>
            <w:shd w:val="clear" w:color="auto" w:fill="auto"/>
          </w:tcPr>
          <w:p w:rsidR="008F6BB6" w:rsidRPr="00DC4F18" w:rsidRDefault="008F6BB6" w:rsidP="00755285"/>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F6BB6" w:rsidRPr="00DC4F18" w:rsidRDefault="008F6BB6" w:rsidP="00755285"/>
        </w:tc>
      </w:tr>
      <w:tr w:rsidR="008F6BB6" w:rsidRPr="00DC4F18" w:rsidTr="00755285">
        <w:tc>
          <w:tcPr>
            <w:tcW w:w="2340" w:type="dxa"/>
            <w:tcBorders>
              <w:top w:val="single" w:sz="4" w:space="0" w:color="000000"/>
              <w:left w:val="single" w:sz="4" w:space="0" w:color="000000"/>
              <w:bottom w:val="single" w:sz="4" w:space="0" w:color="000000"/>
            </w:tcBorders>
            <w:shd w:val="clear" w:color="auto" w:fill="auto"/>
          </w:tcPr>
          <w:p w:rsidR="008F6BB6" w:rsidRPr="00DC4F18" w:rsidRDefault="008F6BB6" w:rsidP="00755285">
            <w:r w:rsidRPr="00DC4F18">
              <w:tab/>
            </w:r>
            <w:proofErr w:type="spellStart"/>
            <w:r w:rsidRPr="00DC4F18">
              <w:t>drn</w:t>
            </w:r>
            <w:proofErr w:type="spellEnd"/>
          </w:p>
        </w:tc>
        <w:tc>
          <w:tcPr>
            <w:tcW w:w="1620" w:type="dxa"/>
            <w:tcBorders>
              <w:top w:val="single" w:sz="4" w:space="0" w:color="000000"/>
              <w:left w:val="single" w:sz="4" w:space="0" w:color="000000"/>
              <w:bottom w:val="single" w:sz="4" w:space="0" w:color="000000"/>
            </w:tcBorders>
            <w:shd w:val="clear" w:color="auto" w:fill="auto"/>
          </w:tcPr>
          <w:p w:rsidR="008F6BB6" w:rsidRPr="00DC4F18" w:rsidRDefault="008F6BB6" w:rsidP="00755285"/>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F6BB6" w:rsidRPr="00DC4F18" w:rsidRDefault="008F6BB6" w:rsidP="00755285">
            <w:r w:rsidRPr="00DC4F18">
              <w:t>die DRN (im Erfolgsfall)</w:t>
            </w:r>
          </w:p>
        </w:tc>
      </w:tr>
      <w:tr w:rsidR="008F6BB6" w:rsidRPr="00DC4F18" w:rsidTr="00755285">
        <w:tc>
          <w:tcPr>
            <w:tcW w:w="2340" w:type="dxa"/>
            <w:tcBorders>
              <w:top w:val="single" w:sz="4" w:space="0" w:color="000000"/>
              <w:left w:val="single" w:sz="4" w:space="0" w:color="000000"/>
              <w:bottom w:val="single" w:sz="4" w:space="0" w:color="000000"/>
            </w:tcBorders>
            <w:shd w:val="clear" w:color="auto" w:fill="auto"/>
          </w:tcPr>
          <w:p w:rsidR="008F6BB6" w:rsidRPr="00DC4F18" w:rsidRDefault="008F6BB6" w:rsidP="00755285">
            <w:r w:rsidRPr="00DC4F18">
              <w:tab/>
            </w:r>
            <w:proofErr w:type="spellStart"/>
            <w:r w:rsidRPr="00DC4F18">
              <w:t>msgid</w:t>
            </w:r>
            <w:proofErr w:type="spellEnd"/>
          </w:p>
        </w:tc>
        <w:tc>
          <w:tcPr>
            <w:tcW w:w="1620" w:type="dxa"/>
            <w:tcBorders>
              <w:top w:val="single" w:sz="4" w:space="0" w:color="000000"/>
              <w:left w:val="single" w:sz="4" w:space="0" w:color="000000"/>
              <w:bottom w:val="single" w:sz="4" w:space="0" w:color="000000"/>
            </w:tcBorders>
            <w:shd w:val="clear" w:color="auto" w:fill="auto"/>
          </w:tcPr>
          <w:p w:rsidR="008F6BB6" w:rsidRPr="00DC4F18" w:rsidRDefault="008F6BB6" w:rsidP="00755285"/>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F6BB6" w:rsidRPr="00DC4F18" w:rsidRDefault="008F6BB6" w:rsidP="00755285">
            <w:r w:rsidRPr="00DC4F18">
              <w:t xml:space="preserve">Message-ID der </w:t>
            </w:r>
            <w:r w:rsidR="000538CB">
              <w:t>Anmeldebenachrichtigung</w:t>
            </w:r>
            <w:r w:rsidRPr="00DC4F18">
              <w:t>, die der DRN zugeordnet wird</w:t>
            </w:r>
          </w:p>
        </w:tc>
      </w:tr>
      <w:tr w:rsidR="008F6BB6" w:rsidRPr="00DC4F18" w:rsidTr="00755285">
        <w:tc>
          <w:tcPr>
            <w:tcW w:w="2340" w:type="dxa"/>
            <w:tcBorders>
              <w:top w:val="single" w:sz="4" w:space="0" w:color="000000"/>
              <w:left w:val="single" w:sz="4" w:space="0" w:color="000000"/>
              <w:bottom w:val="single" w:sz="4" w:space="0" w:color="000000"/>
            </w:tcBorders>
            <w:shd w:val="clear" w:color="auto" w:fill="auto"/>
          </w:tcPr>
          <w:p w:rsidR="008F6BB6" w:rsidRPr="00DC4F18" w:rsidRDefault="008F6BB6" w:rsidP="00755285">
            <w:r w:rsidRPr="00DC4F18">
              <w:tab/>
            </w:r>
            <w:proofErr w:type="spellStart"/>
            <w:r w:rsidRPr="00DC4F18">
              <w:t>msgid</w:t>
            </w:r>
            <w:proofErr w:type="spellEnd"/>
          </w:p>
        </w:tc>
        <w:tc>
          <w:tcPr>
            <w:tcW w:w="1620" w:type="dxa"/>
            <w:tcBorders>
              <w:top w:val="single" w:sz="4" w:space="0" w:color="000000"/>
              <w:left w:val="single" w:sz="4" w:space="0" w:color="000000"/>
              <w:bottom w:val="single" w:sz="4" w:space="0" w:color="000000"/>
            </w:tcBorders>
            <w:shd w:val="clear" w:color="auto" w:fill="auto"/>
          </w:tcPr>
          <w:p w:rsidR="008F6BB6" w:rsidRPr="00DC4F18" w:rsidRDefault="008F6BB6" w:rsidP="00755285">
            <w:r w:rsidRPr="00DC4F18">
              <w:t>type</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F6BB6" w:rsidRPr="00DC4F18" w:rsidRDefault="008F6BB6" w:rsidP="00755285">
            <w:r w:rsidRPr="00DC4F18">
              <w:t xml:space="preserve">konstant </w:t>
            </w:r>
            <w:proofErr w:type="spellStart"/>
            <w:r w:rsidRPr="00DC4F18">
              <w:t>osci</w:t>
            </w:r>
            <w:proofErr w:type="spellEnd"/>
            <w:r w:rsidRPr="00DC4F18">
              <w:t>, da die Message-ID hier in jedem Fall vom OSCI-Manager erzeugt wurde</w:t>
            </w:r>
          </w:p>
        </w:tc>
      </w:tr>
    </w:tbl>
    <w:p w:rsidR="008F6BB6" w:rsidRDefault="008F6BB6" w:rsidP="00192A08"/>
    <w:p w:rsidR="000538CB" w:rsidRDefault="000538CB" w:rsidP="000538CB">
      <w:pPr>
        <w:pStyle w:val="berschrift4"/>
      </w:pPr>
      <w:r>
        <w:br w:type="page"/>
      </w:r>
      <w:bookmarkStart w:id="34" w:name="_Toc66975953"/>
      <w:r>
        <w:t>receipt.xml</w:t>
      </w:r>
      <w:bookmarkEnd w:id="34"/>
    </w:p>
    <w:p w:rsidR="00B5596F" w:rsidRDefault="00B5596F" w:rsidP="00B5596F">
      <w:r>
        <w:t>Beispiel (siehe Einzug1.ddf):</w:t>
      </w:r>
    </w:p>
    <w:p w:rsidR="00B5596F" w:rsidRDefault="00B5596F" w:rsidP="00CD30B7"/>
    <w:p w:rsidR="00CD30B7" w:rsidRDefault="00CD30B7" w:rsidP="00CD30B7">
      <w:r>
        <w:t>&lt;?</w:t>
      </w:r>
      <w:proofErr w:type="spellStart"/>
      <w:r>
        <w:t>xml</w:t>
      </w:r>
      <w:proofErr w:type="spellEnd"/>
      <w:r>
        <w:t xml:space="preserve"> </w:t>
      </w:r>
      <w:proofErr w:type="spellStart"/>
      <w:r>
        <w:t>version</w:t>
      </w:r>
      <w:proofErr w:type="spellEnd"/>
      <w:r>
        <w:t xml:space="preserve">="1.0" </w:t>
      </w:r>
      <w:proofErr w:type="spellStart"/>
      <w:r>
        <w:t>encoding</w:t>
      </w:r>
      <w:proofErr w:type="spellEnd"/>
      <w:r>
        <w:t>="UTF-8"?&gt;</w:t>
      </w:r>
    </w:p>
    <w:p w:rsidR="00CD30B7" w:rsidRDefault="00CD30B7" w:rsidP="00CD30B7">
      <w:r>
        <w:t>&lt;</w:t>
      </w:r>
      <w:proofErr w:type="spellStart"/>
      <w:r>
        <w:t>dpma-receipt</w:t>
      </w:r>
      <w:proofErr w:type="spellEnd"/>
      <w:r>
        <w:t xml:space="preserve"> lang="de"&gt;</w:t>
      </w:r>
    </w:p>
    <w:p w:rsidR="00CD30B7" w:rsidRDefault="00CD30B7" w:rsidP="00CD30B7">
      <w:r>
        <w:tab/>
        <w:t>&lt;</w:t>
      </w:r>
      <w:proofErr w:type="spellStart"/>
      <w:r>
        <w:t>document-id</w:t>
      </w:r>
      <w:proofErr w:type="spellEnd"/>
      <w:r>
        <w:t>&gt;</w:t>
      </w:r>
    </w:p>
    <w:p w:rsidR="00CD30B7" w:rsidRDefault="00CD30B7" w:rsidP="00CD30B7">
      <w:r>
        <w:tab/>
      </w:r>
      <w:r>
        <w:tab/>
        <w:t>&lt;</w:t>
      </w:r>
      <w:proofErr w:type="spellStart"/>
      <w:r>
        <w:t>country</w:t>
      </w:r>
      <w:proofErr w:type="spellEnd"/>
      <w:r>
        <w:t>&gt;DPMA&lt;/</w:t>
      </w:r>
      <w:proofErr w:type="spellStart"/>
      <w:r>
        <w:t>country</w:t>
      </w:r>
      <w:proofErr w:type="spellEnd"/>
      <w:r>
        <w:t>&gt;</w:t>
      </w:r>
    </w:p>
    <w:p w:rsidR="00CD30B7" w:rsidRDefault="00CD30B7" w:rsidP="00CD30B7">
      <w:r>
        <w:tab/>
      </w:r>
      <w:r>
        <w:tab/>
        <w:t>&lt;</w:t>
      </w:r>
      <w:proofErr w:type="spellStart"/>
      <w:r>
        <w:t>doc-number</w:t>
      </w:r>
      <w:proofErr w:type="spellEnd"/>
      <w:r>
        <w:t xml:space="preserve"> /&gt;</w:t>
      </w:r>
    </w:p>
    <w:p w:rsidR="00CD30B7" w:rsidRPr="00A62ED6" w:rsidRDefault="00CD30B7" w:rsidP="00CD30B7">
      <w:pPr>
        <w:rPr>
          <w:lang w:val="en-GB"/>
        </w:rPr>
      </w:pPr>
      <w:r w:rsidRPr="00A62ED6">
        <w:rPr>
          <w:lang w:val="en-GB"/>
        </w:rPr>
        <w:tab/>
      </w:r>
      <w:r w:rsidRPr="00A62ED6">
        <w:rPr>
          <w:lang w:val="en-GB"/>
        </w:rPr>
        <w:tab/>
        <w:t>&lt;doc-type&gt;TEST&lt;/doc-type&gt;</w:t>
      </w:r>
    </w:p>
    <w:p w:rsidR="00CD30B7" w:rsidRPr="00A62ED6" w:rsidRDefault="00CD30B7" w:rsidP="00CD30B7">
      <w:pPr>
        <w:rPr>
          <w:lang w:val="en-GB"/>
        </w:rPr>
      </w:pPr>
      <w:r w:rsidRPr="00A62ED6">
        <w:rPr>
          <w:lang w:val="en-GB"/>
        </w:rPr>
        <w:tab/>
      </w:r>
      <w:r w:rsidRPr="00A62ED6">
        <w:rPr>
          <w:lang w:val="en-GB"/>
        </w:rPr>
        <w:tab/>
        <w:t>&lt;system-email /&gt;</w:t>
      </w:r>
    </w:p>
    <w:p w:rsidR="00CD30B7" w:rsidRPr="00A62ED6" w:rsidRDefault="00CD30B7" w:rsidP="00CD30B7">
      <w:pPr>
        <w:rPr>
          <w:lang w:val="en-GB"/>
        </w:rPr>
      </w:pPr>
      <w:r w:rsidRPr="00A62ED6">
        <w:rPr>
          <w:lang w:val="en-GB"/>
        </w:rPr>
        <w:tab/>
        <w:t>&lt;/document-id&gt;</w:t>
      </w:r>
    </w:p>
    <w:p w:rsidR="00CD30B7" w:rsidRPr="00A62ED6" w:rsidRDefault="00CD30B7" w:rsidP="00CD30B7">
      <w:pPr>
        <w:rPr>
          <w:lang w:val="en-GB"/>
        </w:rPr>
      </w:pPr>
      <w:r w:rsidRPr="00A62ED6">
        <w:rPr>
          <w:lang w:val="en-GB"/>
        </w:rPr>
        <w:tab/>
        <w:t>&lt;receipt-id&gt;2014010916571100DE&lt;/receipt-id&gt;</w:t>
      </w:r>
    </w:p>
    <w:p w:rsidR="00CD30B7" w:rsidRPr="00A62ED6" w:rsidRDefault="00CD30B7" w:rsidP="00CD30B7">
      <w:pPr>
        <w:rPr>
          <w:lang w:val="en-GB"/>
        </w:rPr>
      </w:pPr>
      <w:r w:rsidRPr="00A62ED6">
        <w:rPr>
          <w:lang w:val="en-GB"/>
        </w:rPr>
        <w:tab/>
        <w:t>&lt;received-on&gt;</w:t>
      </w:r>
    </w:p>
    <w:p w:rsidR="00CD30B7" w:rsidRPr="00A62ED6" w:rsidRDefault="00CD30B7" w:rsidP="00CD30B7">
      <w:pPr>
        <w:rPr>
          <w:lang w:val="en-GB"/>
        </w:rPr>
      </w:pPr>
      <w:r w:rsidRPr="00A62ED6">
        <w:rPr>
          <w:lang w:val="en-GB"/>
        </w:rPr>
        <w:tab/>
      </w:r>
      <w:r w:rsidRPr="00A62ED6">
        <w:rPr>
          <w:lang w:val="en-GB"/>
        </w:rPr>
        <w:tab/>
        <w:t>&lt;date&gt;09.01.2014&lt;/date&gt;</w:t>
      </w:r>
    </w:p>
    <w:p w:rsidR="00CD30B7" w:rsidRPr="00A62ED6" w:rsidRDefault="00CD30B7" w:rsidP="00CD30B7">
      <w:pPr>
        <w:rPr>
          <w:lang w:val="en-GB"/>
        </w:rPr>
      </w:pPr>
      <w:r w:rsidRPr="00A62ED6">
        <w:rPr>
          <w:lang w:val="en-GB"/>
        </w:rPr>
        <w:tab/>
      </w:r>
      <w:r w:rsidRPr="00A62ED6">
        <w:rPr>
          <w:lang w:val="en-GB"/>
        </w:rPr>
        <w:tab/>
        <w:t xml:space="preserve"> &lt;time&gt;16:57:11&lt;/time&gt;</w:t>
      </w:r>
    </w:p>
    <w:p w:rsidR="00CD30B7" w:rsidRPr="00A62ED6" w:rsidRDefault="00CD30B7" w:rsidP="00CD30B7">
      <w:pPr>
        <w:rPr>
          <w:lang w:val="en-GB"/>
        </w:rPr>
      </w:pPr>
      <w:r w:rsidRPr="00A62ED6">
        <w:rPr>
          <w:lang w:val="en-GB"/>
        </w:rPr>
        <w:tab/>
        <w:t>&lt;/received-on&gt;</w:t>
      </w:r>
    </w:p>
    <w:p w:rsidR="00CD30B7" w:rsidRPr="00A62ED6" w:rsidRDefault="00CD30B7" w:rsidP="00CD30B7">
      <w:pPr>
        <w:rPr>
          <w:lang w:val="en-GB"/>
        </w:rPr>
      </w:pPr>
      <w:r w:rsidRPr="00A62ED6">
        <w:rPr>
          <w:lang w:val="en-GB"/>
        </w:rPr>
        <w:tab/>
        <w:t>&lt;from&gt;O=DPMA,E=</w:t>
      </w:r>
      <w:proofErr w:type="spellStart"/>
      <w:r w:rsidRPr="00A62ED6">
        <w:rPr>
          <w:lang w:val="en-GB"/>
        </w:rPr>
        <w:t>Uwe.Gebauer@dpma.de,C</w:t>
      </w:r>
      <w:proofErr w:type="spellEnd"/>
      <w:r w:rsidRPr="00A62ED6">
        <w:rPr>
          <w:lang w:val="en-GB"/>
        </w:rPr>
        <w:t>=de,</w:t>
      </w:r>
    </w:p>
    <w:p w:rsidR="00CD30B7" w:rsidRDefault="00CD30B7" w:rsidP="00CD30B7">
      <w:r w:rsidRPr="00A62ED6">
        <w:rPr>
          <w:lang w:val="en-GB"/>
        </w:rPr>
        <w:tab/>
      </w:r>
      <w:r w:rsidRPr="00A62ED6">
        <w:rPr>
          <w:lang w:val="en-GB"/>
        </w:rPr>
        <w:tab/>
      </w:r>
      <w:r>
        <w:t xml:space="preserve">CN=Uwe </w:t>
      </w:r>
      <w:proofErr w:type="spellStart"/>
      <w:r>
        <w:t>Gebauer,OU</w:t>
      </w:r>
      <w:proofErr w:type="spellEnd"/>
      <w:r>
        <w:t>=Referat 2.5.3&lt;/</w:t>
      </w:r>
      <w:proofErr w:type="spellStart"/>
      <w:r>
        <w:t>from</w:t>
      </w:r>
      <w:proofErr w:type="spellEnd"/>
      <w:r>
        <w:t>&gt;</w:t>
      </w:r>
    </w:p>
    <w:p w:rsidR="00CD30B7" w:rsidRDefault="00CD30B7" w:rsidP="00CD30B7">
      <w:r>
        <w:tab/>
        <w:t>&lt;</w:t>
      </w:r>
      <w:proofErr w:type="spellStart"/>
      <w:r>
        <w:t>subject</w:t>
      </w:r>
      <w:proofErr w:type="spellEnd"/>
      <w:r>
        <w:t>&gt;Einzug1&lt;/</w:t>
      </w:r>
      <w:proofErr w:type="spellStart"/>
      <w:r>
        <w:t>subject</w:t>
      </w:r>
      <w:proofErr w:type="spellEnd"/>
      <w:r>
        <w:t>&gt;</w:t>
      </w:r>
    </w:p>
    <w:p w:rsidR="00CD30B7" w:rsidRDefault="00CD30B7" w:rsidP="00CD30B7">
      <w:r>
        <w:tab/>
        <w:t>&lt;</w:t>
      </w:r>
      <w:proofErr w:type="spellStart"/>
      <w:r>
        <w:t>wad</w:t>
      </w:r>
      <w:proofErr w:type="spellEnd"/>
      <w:r>
        <w:t xml:space="preserve">-message-digest </w:t>
      </w:r>
      <w:proofErr w:type="spellStart"/>
      <w:r>
        <w:t>provider</w:t>
      </w:r>
      <w:proofErr w:type="spellEnd"/>
      <w:r>
        <w:t xml:space="preserve">="C=DE,O=Deutsche Post </w:t>
      </w:r>
      <w:proofErr w:type="spellStart"/>
      <w:r>
        <w:t>Com</w:t>
      </w:r>
      <w:proofErr w:type="spellEnd"/>
    </w:p>
    <w:p w:rsidR="00CD30B7" w:rsidRDefault="00CD30B7" w:rsidP="00CD30B7">
      <w:r>
        <w:tab/>
      </w:r>
      <w:r>
        <w:tab/>
      </w:r>
      <w:proofErr w:type="spellStart"/>
      <w:r>
        <w:t>GmbH,OU</w:t>
      </w:r>
      <w:proofErr w:type="spellEnd"/>
      <w:r>
        <w:t>=</w:t>
      </w:r>
      <w:proofErr w:type="spellStart"/>
      <w:r>
        <w:t>Signtrust,CN</w:t>
      </w:r>
      <w:proofErr w:type="spellEnd"/>
      <w:r>
        <w:t xml:space="preserve">=CA DP </w:t>
      </w:r>
      <w:proofErr w:type="spellStart"/>
      <w:r>
        <w:t>Com</w:t>
      </w:r>
      <w:proofErr w:type="spellEnd"/>
      <w:r>
        <w:t xml:space="preserve"> 13:PN" </w:t>
      </w:r>
    </w:p>
    <w:p w:rsidR="00CD30B7" w:rsidRPr="00A62ED6" w:rsidRDefault="00CD30B7" w:rsidP="00CD30B7">
      <w:pPr>
        <w:rPr>
          <w:lang w:val="en-GB"/>
        </w:rPr>
      </w:pPr>
      <w:r>
        <w:tab/>
      </w:r>
      <w:r>
        <w:tab/>
      </w:r>
      <w:r w:rsidRPr="00A62ED6">
        <w:rPr>
          <w:lang w:val="en-GB"/>
        </w:rPr>
        <w:t xml:space="preserve">serial="10000000011546080001" </w:t>
      </w:r>
      <w:proofErr w:type="spellStart"/>
      <w:r w:rsidRPr="00A62ED6">
        <w:rPr>
          <w:lang w:val="en-GB"/>
        </w:rPr>
        <w:t>startdate</w:t>
      </w:r>
      <w:proofErr w:type="spellEnd"/>
      <w:r w:rsidRPr="00A62ED6">
        <w:rPr>
          <w:lang w:val="en-GB"/>
        </w:rPr>
        <w:t xml:space="preserve">="01.12.2009" </w:t>
      </w:r>
    </w:p>
    <w:p w:rsidR="00CD30B7" w:rsidRPr="00A62ED6" w:rsidRDefault="00CD30B7" w:rsidP="00CD30B7">
      <w:pPr>
        <w:rPr>
          <w:lang w:val="en-GB"/>
        </w:rPr>
      </w:pPr>
      <w:r w:rsidRPr="00A62ED6">
        <w:rPr>
          <w:lang w:val="en-GB"/>
        </w:rPr>
        <w:tab/>
      </w:r>
      <w:r w:rsidRPr="00A62ED6">
        <w:rPr>
          <w:lang w:val="en-GB"/>
        </w:rPr>
        <w:tab/>
      </w:r>
      <w:proofErr w:type="spellStart"/>
      <w:r w:rsidRPr="00A62ED6">
        <w:rPr>
          <w:lang w:val="en-GB"/>
        </w:rPr>
        <w:t>starttime</w:t>
      </w:r>
      <w:proofErr w:type="spellEnd"/>
      <w:r w:rsidRPr="00A62ED6">
        <w:rPr>
          <w:lang w:val="en-GB"/>
        </w:rPr>
        <w:t xml:space="preserve">="01:00:00" </w:t>
      </w:r>
      <w:proofErr w:type="spellStart"/>
      <w:r w:rsidRPr="00A62ED6">
        <w:rPr>
          <w:lang w:val="en-GB"/>
        </w:rPr>
        <w:t>enddate</w:t>
      </w:r>
      <w:proofErr w:type="spellEnd"/>
      <w:r w:rsidRPr="00A62ED6">
        <w:rPr>
          <w:lang w:val="en-GB"/>
        </w:rPr>
        <w:t xml:space="preserve">="01.12.2014" </w:t>
      </w:r>
      <w:proofErr w:type="spellStart"/>
      <w:r w:rsidRPr="00A62ED6">
        <w:rPr>
          <w:lang w:val="en-GB"/>
        </w:rPr>
        <w:t>endtime</w:t>
      </w:r>
      <w:proofErr w:type="spellEnd"/>
      <w:r w:rsidRPr="00A62ED6">
        <w:rPr>
          <w:lang w:val="en-GB"/>
        </w:rPr>
        <w:t xml:space="preserve">="00:59:59" </w:t>
      </w:r>
    </w:p>
    <w:p w:rsidR="00CD30B7" w:rsidRPr="00A62ED6" w:rsidRDefault="00CD30B7" w:rsidP="00CD30B7">
      <w:pPr>
        <w:rPr>
          <w:lang w:val="en-GB"/>
        </w:rPr>
      </w:pPr>
      <w:r w:rsidRPr="00A62ED6">
        <w:rPr>
          <w:lang w:val="en-GB"/>
        </w:rPr>
        <w:tab/>
      </w:r>
      <w:r w:rsidRPr="00A62ED6">
        <w:rPr>
          <w:lang w:val="en-GB"/>
        </w:rPr>
        <w:tab/>
      </w:r>
      <w:proofErr w:type="spellStart"/>
      <w:r w:rsidRPr="00A62ED6">
        <w:rPr>
          <w:lang w:val="en-GB"/>
        </w:rPr>
        <w:t>signature_quality</w:t>
      </w:r>
      <w:proofErr w:type="spellEnd"/>
      <w:r w:rsidRPr="00A62ED6">
        <w:rPr>
          <w:lang w:val="en-GB"/>
        </w:rPr>
        <w:t>="accredited" /&gt;</w:t>
      </w:r>
    </w:p>
    <w:p w:rsidR="00A90C08" w:rsidRPr="00A62ED6" w:rsidRDefault="00CD30B7" w:rsidP="00CD30B7">
      <w:pPr>
        <w:rPr>
          <w:lang w:val="en-GB"/>
        </w:rPr>
      </w:pPr>
      <w:r w:rsidRPr="00A62ED6">
        <w:rPr>
          <w:lang w:val="en-GB"/>
        </w:rPr>
        <w:tab/>
        <w:t>&lt;wad-digest&gt;2EF05D7EEA6329B0AEB713C90134A3B7ED1F1F60</w:t>
      </w:r>
    </w:p>
    <w:p w:rsidR="00CD30B7" w:rsidRPr="00A62ED6" w:rsidRDefault="00CD30B7" w:rsidP="00CD30B7">
      <w:pPr>
        <w:rPr>
          <w:lang w:val="en-GB"/>
        </w:rPr>
      </w:pPr>
      <w:r w:rsidRPr="00A62ED6">
        <w:rPr>
          <w:lang w:val="en-GB"/>
        </w:rPr>
        <w:tab/>
        <w:t>&lt;/wad-digest&gt;</w:t>
      </w:r>
    </w:p>
    <w:p w:rsidR="00CD30B7" w:rsidRDefault="00CD30B7" w:rsidP="00CD30B7">
      <w:r w:rsidRPr="00A62ED6">
        <w:rPr>
          <w:lang w:val="en-GB"/>
        </w:rPr>
        <w:tab/>
      </w:r>
      <w:r>
        <w:t>&lt;</w:t>
      </w:r>
      <w:proofErr w:type="spellStart"/>
      <w:r>
        <w:t>response</w:t>
      </w:r>
      <w:proofErr w:type="spellEnd"/>
      <w:r>
        <w:t>&gt;</w:t>
      </w:r>
    </w:p>
    <w:p w:rsidR="00CD30B7" w:rsidRDefault="00CD30B7" w:rsidP="00CD30B7">
      <w:r>
        <w:tab/>
      </w:r>
      <w:r>
        <w:tab/>
        <w:t>&lt;</w:t>
      </w:r>
      <w:proofErr w:type="spellStart"/>
      <w:r>
        <w:t>code</w:t>
      </w:r>
      <w:proofErr w:type="spellEnd"/>
      <w:r>
        <w:t>&gt;0&lt;/</w:t>
      </w:r>
      <w:proofErr w:type="spellStart"/>
      <w:r>
        <w:t>code</w:t>
      </w:r>
      <w:proofErr w:type="spellEnd"/>
      <w:r>
        <w:t>&gt;</w:t>
      </w:r>
    </w:p>
    <w:p w:rsidR="00CD30B7" w:rsidRDefault="00CD30B7" w:rsidP="00CD30B7">
      <w:r>
        <w:tab/>
      </w:r>
      <w:r>
        <w:tab/>
        <w:t>&lt;</w:t>
      </w:r>
      <w:proofErr w:type="spellStart"/>
      <w:r>
        <w:t>message</w:t>
      </w:r>
      <w:proofErr w:type="spellEnd"/>
      <w:r>
        <w:t>&gt;Es ist kein Fehler aufgetreten.&lt;/</w:t>
      </w:r>
      <w:proofErr w:type="spellStart"/>
      <w:r>
        <w:t>message</w:t>
      </w:r>
      <w:proofErr w:type="spellEnd"/>
      <w:r>
        <w:t>&gt;</w:t>
      </w:r>
    </w:p>
    <w:p w:rsidR="00CD30B7" w:rsidRPr="00A62ED6" w:rsidRDefault="00CD30B7" w:rsidP="00CD30B7">
      <w:pPr>
        <w:rPr>
          <w:lang w:val="en-GB"/>
        </w:rPr>
      </w:pPr>
      <w:r>
        <w:tab/>
      </w:r>
      <w:r>
        <w:tab/>
      </w:r>
      <w:r w:rsidRPr="00A62ED6">
        <w:rPr>
          <w:lang w:val="en-GB"/>
        </w:rPr>
        <w:t>&lt;content /&gt;</w:t>
      </w:r>
    </w:p>
    <w:p w:rsidR="00CD30B7" w:rsidRPr="00A62ED6" w:rsidRDefault="00CD30B7" w:rsidP="00CD30B7">
      <w:pPr>
        <w:rPr>
          <w:lang w:val="en-GB"/>
        </w:rPr>
      </w:pPr>
      <w:r w:rsidRPr="00A62ED6">
        <w:rPr>
          <w:lang w:val="en-GB"/>
        </w:rPr>
        <w:tab/>
        <w:t>&lt;/response&gt;</w:t>
      </w:r>
    </w:p>
    <w:p w:rsidR="00CD30B7" w:rsidRPr="00A62ED6" w:rsidRDefault="00CD30B7" w:rsidP="00CD30B7">
      <w:pPr>
        <w:rPr>
          <w:lang w:val="en-GB"/>
        </w:rPr>
      </w:pPr>
      <w:r w:rsidRPr="00A62ED6">
        <w:rPr>
          <w:lang w:val="en-GB"/>
        </w:rPr>
        <w:tab/>
        <w:t>&lt;filing-type&gt;DEDD&lt;/filing-type&gt;</w:t>
      </w:r>
    </w:p>
    <w:p w:rsidR="00CD30B7" w:rsidRPr="00D72DC7" w:rsidRDefault="00CD30B7" w:rsidP="00CD30B7">
      <w:pPr>
        <w:rPr>
          <w:lang w:val="en-GB"/>
        </w:rPr>
      </w:pPr>
      <w:r w:rsidRPr="00A62ED6">
        <w:rPr>
          <w:lang w:val="en-GB"/>
        </w:rPr>
        <w:tab/>
      </w:r>
      <w:r w:rsidRPr="00D72DC7">
        <w:rPr>
          <w:lang w:val="en-GB"/>
        </w:rPr>
        <w:t>&lt;wasp-signer&gt;</w:t>
      </w:r>
    </w:p>
    <w:p w:rsidR="00CD30B7" w:rsidRPr="00D72DC7" w:rsidRDefault="00CD30B7" w:rsidP="00CD30B7">
      <w:pPr>
        <w:rPr>
          <w:lang w:val="en-GB"/>
        </w:rPr>
      </w:pPr>
      <w:r w:rsidRPr="00D72DC7">
        <w:rPr>
          <w:lang w:val="en-GB"/>
        </w:rPr>
        <w:tab/>
      </w:r>
      <w:r w:rsidRPr="00D72DC7">
        <w:rPr>
          <w:lang w:val="en-GB"/>
        </w:rPr>
        <w:tab/>
        <w:t>&lt;prefix /&gt;</w:t>
      </w:r>
    </w:p>
    <w:p w:rsidR="00CD30B7" w:rsidRPr="00D72DC7" w:rsidRDefault="00CD30B7" w:rsidP="00CD30B7">
      <w:pPr>
        <w:rPr>
          <w:lang w:val="en-GB"/>
        </w:rPr>
      </w:pPr>
      <w:r w:rsidRPr="00D72DC7">
        <w:rPr>
          <w:lang w:val="en-GB"/>
        </w:rPr>
        <w:tab/>
      </w:r>
      <w:r w:rsidRPr="00D72DC7">
        <w:rPr>
          <w:lang w:val="en-GB"/>
        </w:rPr>
        <w:tab/>
        <w:t>&lt;first-name /&gt;</w:t>
      </w:r>
    </w:p>
    <w:p w:rsidR="00CD30B7" w:rsidRDefault="00CD30B7" w:rsidP="00CD30B7">
      <w:r w:rsidRPr="00D72DC7">
        <w:rPr>
          <w:lang w:val="en-GB"/>
        </w:rPr>
        <w:tab/>
      </w:r>
      <w:r w:rsidRPr="00D72DC7">
        <w:rPr>
          <w:lang w:val="en-GB"/>
        </w:rPr>
        <w:tab/>
        <w:t xml:space="preserve"> </w:t>
      </w:r>
      <w:r>
        <w:t>&lt;last-name&gt;CN=Uwe Gebauer, SURNAME=Gebauer,</w:t>
      </w:r>
    </w:p>
    <w:p w:rsidR="00CD30B7" w:rsidRPr="00D72DC7" w:rsidRDefault="00CD30B7" w:rsidP="00CD30B7">
      <w:pPr>
        <w:rPr>
          <w:lang w:val="en-GB"/>
        </w:rPr>
      </w:pPr>
      <w:r>
        <w:tab/>
      </w:r>
      <w:r>
        <w:tab/>
      </w:r>
      <w:r>
        <w:tab/>
      </w:r>
      <w:r w:rsidRPr="00D72DC7">
        <w:rPr>
          <w:lang w:val="en-GB"/>
        </w:rPr>
        <w:t>GIVENNAME=Uwe, SN=0010000000011546080001</w:t>
      </w:r>
    </w:p>
    <w:p w:rsidR="00CD30B7" w:rsidRPr="00D72DC7" w:rsidRDefault="00CD30B7" w:rsidP="00CD30B7">
      <w:pPr>
        <w:rPr>
          <w:lang w:val="en-GB"/>
        </w:rPr>
      </w:pPr>
      <w:r w:rsidRPr="00D72DC7">
        <w:rPr>
          <w:lang w:val="en-GB"/>
        </w:rPr>
        <w:tab/>
      </w:r>
      <w:r w:rsidRPr="00D72DC7">
        <w:rPr>
          <w:lang w:val="en-GB"/>
        </w:rPr>
        <w:tab/>
        <w:t>&lt;/last-name&gt;</w:t>
      </w:r>
    </w:p>
    <w:p w:rsidR="00CD30B7" w:rsidRPr="00D72DC7" w:rsidRDefault="00CD30B7" w:rsidP="00CD30B7">
      <w:pPr>
        <w:rPr>
          <w:lang w:val="en-GB"/>
        </w:rPr>
      </w:pPr>
      <w:r w:rsidRPr="00D72DC7">
        <w:rPr>
          <w:lang w:val="en-GB"/>
        </w:rPr>
        <w:tab/>
      </w:r>
      <w:r w:rsidRPr="00D72DC7">
        <w:rPr>
          <w:lang w:val="en-GB"/>
        </w:rPr>
        <w:tab/>
        <w:t>&lt;role /&gt;</w:t>
      </w:r>
    </w:p>
    <w:p w:rsidR="00CD30B7" w:rsidRPr="00D72DC7" w:rsidRDefault="00CD30B7" w:rsidP="00CD30B7">
      <w:pPr>
        <w:rPr>
          <w:lang w:val="en-GB"/>
        </w:rPr>
      </w:pPr>
      <w:r w:rsidRPr="00D72DC7">
        <w:rPr>
          <w:lang w:val="en-GB"/>
        </w:rPr>
        <w:tab/>
      </w:r>
      <w:r w:rsidRPr="00D72DC7">
        <w:rPr>
          <w:lang w:val="en-GB"/>
        </w:rPr>
        <w:tab/>
        <w:t>&lt;</w:t>
      </w:r>
      <w:proofErr w:type="spellStart"/>
      <w:r w:rsidRPr="00D72DC7">
        <w:rPr>
          <w:lang w:val="en-GB"/>
        </w:rPr>
        <w:t>orgname</w:t>
      </w:r>
      <w:proofErr w:type="spellEnd"/>
      <w:r w:rsidRPr="00D72DC7">
        <w:rPr>
          <w:lang w:val="en-GB"/>
        </w:rPr>
        <w:t xml:space="preserve"> /&gt;</w:t>
      </w:r>
    </w:p>
    <w:p w:rsidR="00CD30B7" w:rsidRPr="00D72DC7" w:rsidRDefault="00CD30B7" w:rsidP="00CD30B7">
      <w:pPr>
        <w:rPr>
          <w:lang w:val="en-GB"/>
        </w:rPr>
      </w:pPr>
      <w:r w:rsidRPr="00D72DC7">
        <w:rPr>
          <w:lang w:val="en-GB"/>
        </w:rPr>
        <w:tab/>
      </w:r>
      <w:r w:rsidRPr="00D72DC7">
        <w:rPr>
          <w:lang w:val="en-GB"/>
        </w:rPr>
        <w:tab/>
        <w:t>&lt;department /&gt;</w:t>
      </w:r>
    </w:p>
    <w:p w:rsidR="00CD30B7" w:rsidRPr="00D72DC7" w:rsidRDefault="00CD30B7" w:rsidP="00CD30B7">
      <w:pPr>
        <w:rPr>
          <w:lang w:val="en-GB"/>
        </w:rPr>
      </w:pPr>
      <w:r w:rsidRPr="00D72DC7">
        <w:rPr>
          <w:lang w:val="en-GB"/>
        </w:rPr>
        <w:tab/>
        <w:t>&lt;/wasp-signer&gt;</w:t>
      </w:r>
    </w:p>
    <w:p w:rsidR="00CD30B7" w:rsidRDefault="00B5596F" w:rsidP="00CD30B7">
      <w:r w:rsidRPr="00D72DC7">
        <w:rPr>
          <w:lang w:val="en-GB"/>
        </w:rPr>
        <w:tab/>
      </w:r>
      <w:r w:rsidR="00CD30B7">
        <w:t>&lt;</w:t>
      </w:r>
      <w:proofErr w:type="spellStart"/>
      <w:r w:rsidR="00CD30B7">
        <w:t>invention</w:t>
      </w:r>
      <w:proofErr w:type="spellEnd"/>
      <w:r w:rsidR="00CD30B7">
        <w:t>-title /&gt;</w:t>
      </w:r>
    </w:p>
    <w:p w:rsidR="00CD30B7" w:rsidRDefault="00B5596F" w:rsidP="00CD30B7">
      <w:r>
        <w:tab/>
      </w:r>
      <w:r w:rsidR="00CD30B7">
        <w:t>&lt;</w:t>
      </w:r>
      <w:proofErr w:type="spellStart"/>
      <w:r w:rsidR="00CD30B7">
        <w:t>tmbe</w:t>
      </w:r>
      <w:proofErr w:type="spellEnd"/>
      <w:r w:rsidR="00CD30B7">
        <w:t xml:space="preserve"> </w:t>
      </w:r>
      <w:proofErr w:type="spellStart"/>
      <w:r w:rsidR="00CD30B7">
        <w:t>datrecht</w:t>
      </w:r>
      <w:proofErr w:type="spellEnd"/>
      <w:r w:rsidR="00CD30B7">
        <w:t xml:space="preserve">="" </w:t>
      </w:r>
      <w:proofErr w:type="spellStart"/>
      <w:r w:rsidR="00CD30B7">
        <w:t>datangef</w:t>
      </w:r>
      <w:proofErr w:type="spellEnd"/>
      <w:r w:rsidR="00CD30B7">
        <w:t>=""&gt;</w:t>
      </w:r>
    </w:p>
    <w:p w:rsidR="00CD30B7" w:rsidRDefault="00B5596F" w:rsidP="00CD30B7">
      <w:r>
        <w:tab/>
      </w:r>
      <w:r>
        <w:tab/>
      </w:r>
      <w:r w:rsidR="00CD30B7">
        <w:t>&lt;</w:t>
      </w:r>
      <w:proofErr w:type="spellStart"/>
      <w:r w:rsidR="00CD30B7">
        <w:t>akzs</w:t>
      </w:r>
      <w:proofErr w:type="spellEnd"/>
      <w:r w:rsidR="00CD30B7">
        <w:t xml:space="preserve"> </w:t>
      </w:r>
      <w:proofErr w:type="spellStart"/>
      <w:r w:rsidR="00CD30B7">
        <w:t>number</w:t>
      </w:r>
      <w:proofErr w:type="spellEnd"/>
      <w:r w:rsidR="00CD30B7">
        <w:t>="1"&gt;</w:t>
      </w:r>
    </w:p>
    <w:p w:rsidR="00CD30B7" w:rsidRDefault="00B5596F" w:rsidP="00CD30B7">
      <w:r>
        <w:tab/>
      </w:r>
      <w:r>
        <w:tab/>
      </w:r>
      <w:r>
        <w:tab/>
      </w:r>
      <w:r w:rsidR="00CD30B7">
        <w:t>&lt;</w:t>
      </w:r>
      <w:proofErr w:type="spellStart"/>
      <w:r w:rsidR="00CD30B7">
        <w:t>akz</w:t>
      </w:r>
      <w:proofErr w:type="spellEnd"/>
      <w:r w:rsidR="00CD30B7">
        <w:t>&gt;10 2011 123456.3&lt;/</w:t>
      </w:r>
      <w:proofErr w:type="spellStart"/>
      <w:r w:rsidR="00CD30B7">
        <w:t>akz</w:t>
      </w:r>
      <w:proofErr w:type="spellEnd"/>
      <w:r w:rsidR="00CD30B7">
        <w:t>&gt;</w:t>
      </w:r>
    </w:p>
    <w:p w:rsidR="00CD30B7" w:rsidRDefault="00B5596F" w:rsidP="00CD30B7">
      <w:r>
        <w:tab/>
      </w:r>
      <w:r>
        <w:tab/>
      </w:r>
      <w:r w:rsidR="00CD30B7">
        <w:t>&lt;/</w:t>
      </w:r>
      <w:proofErr w:type="spellStart"/>
      <w:r w:rsidR="00CD30B7">
        <w:t>akzs</w:t>
      </w:r>
      <w:proofErr w:type="spellEnd"/>
      <w:r w:rsidR="00CD30B7">
        <w:t>&gt;</w:t>
      </w:r>
    </w:p>
    <w:p w:rsidR="00CD30B7" w:rsidRPr="00D72DC7" w:rsidRDefault="00B5596F" w:rsidP="00CD30B7">
      <w:pPr>
        <w:rPr>
          <w:lang w:val="en-GB"/>
        </w:rPr>
      </w:pPr>
      <w:r>
        <w:tab/>
      </w:r>
      <w:r>
        <w:tab/>
      </w:r>
      <w:r w:rsidR="00CD30B7" w:rsidRPr="00D72DC7">
        <w:rPr>
          <w:lang w:val="en-GB"/>
        </w:rPr>
        <w:t>&lt;design /&gt;</w:t>
      </w:r>
    </w:p>
    <w:p w:rsidR="00CD30B7" w:rsidRPr="00D72DC7" w:rsidRDefault="00B5596F" w:rsidP="00CD30B7">
      <w:pPr>
        <w:rPr>
          <w:lang w:val="en-GB"/>
        </w:rPr>
      </w:pPr>
      <w:r w:rsidRPr="00D72DC7">
        <w:rPr>
          <w:lang w:val="en-GB"/>
        </w:rPr>
        <w:tab/>
      </w:r>
      <w:r w:rsidR="00CD30B7" w:rsidRPr="00D72DC7">
        <w:rPr>
          <w:lang w:val="en-GB"/>
        </w:rPr>
        <w:t>&lt;/</w:t>
      </w:r>
      <w:proofErr w:type="spellStart"/>
      <w:r w:rsidR="00CD30B7" w:rsidRPr="00D72DC7">
        <w:rPr>
          <w:lang w:val="en-GB"/>
        </w:rPr>
        <w:t>tmbe</w:t>
      </w:r>
      <w:proofErr w:type="spellEnd"/>
      <w:r w:rsidR="00CD30B7" w:rsidRPr="00D72DC7">
        <w:rPr>
          <w:lang w:val="en-GB"/>
        </w:rPr>
        <w:t>&gt;</w:t>
      </w:r>
    </w:p>
    <w:p w:rsidR="00CD30B7" w:rsidRPr="00D72DC7" w:rsidRDefault="00B5596F" w:rsidP="00CD30B7">
      <w:pPr>
        <w:rPr>
          <w:lang w:val="en-GB"/>
        </w:rPr>
      </w:pPr>
      <w:r w:rsidRPr="00D72DC7">
        <w:rPr>
          <w:lang w:val="en-GB"/>
        </w:rPr>
        <w:tab/>
      </w:r>
      <w:r w:rsidR="00CD30B7" w:rsidRPr="00D72DC7">
        <w:rPr>
          <w:lang w:val="en-GB"/>
        </w:rPr>
        <w:t>&lt;first-named-applicant&gt;</w:t>
      </w:r>
    </w:p>
    <w:p w:rsidR="00CD30B7" w:rsidRPr="00D72DC7" w:rsidRDefault="00B5596F" w:rsidP="00CD30B7">
      <w:pPr>
        <w:rPr>
          <w:lang w:val="en-GB"/>
        </w:rPr>
      </w:pPr>
      <w:r w:rsidRPr="00D72DC7">
        <w:rPr>
          <w:lang w:val="en-GB"/>
        </w:rPr>
        <w:tab/>
      </w:r>
      <w:r w:rsidRPr="00D72DC7">
        <w:rPr>
          <w:lang w:val="en-GB"/>
        </w:rPr>
        <w:tab/>
      </w:r>
      <w:r w:rsidR="00CD30B7" w:rsidRPr="00D72DC7">
        <w:rPr>
          <w:lang w:val="en-GB"/>
        </w:rPr>
        <w:t>&lt;prefix /&gt;</w:t>
      </w:r>
    </w:p>
    <w:p w:rsidR="00CD30B7" w:rsidRPr="00D72DC7" w:rsidRDefault="00B5596F" w:rsidP="00CD30B7">
      <w:pPr>
        <w:rPr>
          <w:lang w:val="en-GB"/>
        </w:rPr>
      </w:pPr>
      <w:r w:rsidRPr="00D72DC7">
        <w:rPr>
          <w:lang w:val="en-GB"/>
        </w:rPr>
        <w:tab/>
      </w:r>
      <w:r w:rsidRPr="00D72DC7">
        <w:rPr>
          <w:lang w:val="en-GB"/>
        </w:rPr>
        <w:tab/>
      </w:r>
      <w:r w:rsidR="00CD30B7" w:rsidRPr="00D72DC7">
        <w:rPr>
          <w:lang w:val="en-GB"/>
        </w:rPr>
        <w:t>&lt;last-name&gt;</w:t>
      </w:r>
      <w:proofErr w:type="spellStart"/>
      <w:r w:rsidR="00CD30B7" w:rsidRPr="00D72DC7">
        <w:rPr>
          <w:lang w:val="en-GB"/>
        </w:rPr>
        <w:t>Anwälte</w:t>
      </w:r>
      <w:proofErr w:type="spellEnd"/>
      <w:r w:rsidR="00CD30B7" w:rsidRPr="00D72DC7">
        <w:rPr>
          <w:lang w:val="en-GB"/>
        </w:rPr>
        <w:t xml:space="preserve"> &amp;amp; Partner Patentanwälte&lt;/last-name&gt;</w:t>
      </w:r>
    </w:p>
    <w:p w:rsidR="00CD30B7" w:rsidRPr="00D72DC7" w:rsidRDefault="00B5596F" w:rsidP="00CD30B7">
      <w:pPr>
        <w:rPr>
          <w:lang w:val="en-GB"/>
        </w:rPr>
      </w:pPr>
      <w:r w:rsidRPr="00D72DC7">
        <w:rPr>
          <w:lang w:val="en-GB"/>
        </w:rPr>
        <w:tab/>
      </w:r>
      <w:r w:rsidRPr="00D72DC7">
        <w:rPr>
          <w:lang w:val="en-GB"/>
        </w:rPr>
        <w:tab/>
      </w:r>
      <w:r w:rsidR="00CD30B7" w:rsidRPr="00D72DC7">
        <w:rPr>
          <w:lang w:val="en-GB"/>
        </w:rPr>
        <w:t>&lt;first-name /&gt;</w:t>
      </w:r>
    </w:p>
    <w:p w:rsidR="00CD30B7" w:rsidRPr="00D72DC7" w:rsidRDefault="00B5596F" w:rsidP="00CD30B7">
      <w:pPr>
        <w:rPr>
          <w:lang w:val="en-GB"/>
        </w:rPr>
      </w:pPr>
      <w:r w:rsidRPr="00D72DC7">
        <w:rPr>
          <w:lang w:val="en-GB"/>
        </w:rPr>
        <w:tab/>
      </w:r>
      <w:r w:rsidRPr="00D72DC7">
        <w:rPr>
          <w:lang w:val="en-GB"/>
        </w:rPr>
        <w:tab/>
      </w:r>
      <w:r w:rsidR="00CD30B7" w:rsidRPr="00D72DC7">
        <w:rPr>
          <w:lang w:val="en-GB"/>
        </w:rPr>
        <w:t>&lt;registered-number /&gt;</w:t>
      </w:r>
    </w:p>
    <w:p w:rsidR="00CD30B7" w:rsidRPr="00D72DC7" w:rsidRDefault="00B5596F" w:rsidP="00CD30B7">
      <w:pPr>
        <w:rPr>
          <w:lang w:val="en-GB"/>
        </w:rPr>
      </w:pPr>
      <w:r w:rsidRPr="00D72DC7">
        <w:rPr>
          <w:lang w:val="en-GB"/>
        </w:rPr>
        <w:tab/>
      </w:r>
      <w:r w:rsidRPr="00D72DC7">
        <w:rPr>
          <w:lang w:val="en-GB"/>
        </w:rPr>
        <w:tab/>
      </w:r>
      <w:r w:rsidR="00CD30B7" w:rsidRPr="00D72DC7">
        <w:rPr>
          <w:lang w:val="en-GB"/>
        </w:rPr>
        <w:t>&lt;role /&gt;</w:t>
      </w:r>
    </w:p>
    <w:p w:rsidR="00CD30B7" w:rsidRPr="00D72DC7" w:rsidRDefault="00B5596F" w:rsidP="00CD30B7">
      <w:pPr>
        <w:rPr>
          <w:lang w:val="en-GB"/>
        </w:rPr>
      </w:pPr>
      <w:r w:rsidRPr="00D72DC7">
        <w:rPr>
          <w:lang w:val="en-GB"/>
        </w:rPr>
        <w:tab/>
      </w:r>
      <w:r w:rsidRPr="00D72DC7">
        <w:rPr>
          <w:lang w:val="en-GB"/>
        </w:rPr>
        <w:tab/>
      </w:r>
      <w:r w:rsidR="00CD30B7" w:rsidRPr="00D72DC7">
        <w:rPr>
          <w:lang w:val="en-GB"/>
        </w:rPr>
        <w:t>&lt;</w:t>
      </w:r>
      <w:proofErr w:type="spellStart"/>
      <w:r w:rsidR="00CD30B7" w:rsidRPr="00D72DC7">
        <w:rPr>
          <w:lang w:val="en-GB"/>
        </w:rPr>
        <w:t>orgname</w:t>
      </w:r>
      <w:proofErr w:type="spellEnd"/>
      <w:r w:rsidR="00CD30B7" w:rsidRPr="00D72DC7">
        <w:rPr>
          <w:lang w:val="en-GB"/>
        </w:rPr>
        <w:t xml:space="preserve"> /&gt;</w:t>
      </w:r>
    </w:p>
    <w:p w:rsidR="00CD30B7" w:rsidRPr="00D72DC7" w:rsidRDefault="00B5596F" w:rsidP="00CD30B7">
      <w:pPr>
        <w:rPr>
          <w:lang w:val="en-GB"/>
        </w:rPr>
      </w:pPr>
      <w:r w:rsidRPr="00D72DC7">
        <w:rPr>
          <w:lang w:val="en-GB"/>
        </w:rPr>
        <w:tab/>
      </w:r>
      <w:r w:rsidRPr="00D72DC7">
        <w:rPr>
          <w:lang w:val="en-GB"/>
        </w:rPr>
        <w:tab/>
      </w:r>
      <w:r w:rsidR="00CD30B7" w:rsidRPr="00D72DC7">
        <w:rPr>
          <w:lang w:val="en-GB"/>
        </w:rPr>
        <w:t>&lt;department /&gt;</w:t>
      </w:r>
    </w:p>
    <w:p w:rsidR="00CD30B7" w:rsidRPr="00D72DC7" w:rsidRDefault="00B5596F" w:rsidP="00CD30B7">
      <w:pPr>
        <w:rPr>
          <w:lang w:val="en-GB"/>
        </w:rPr>
      </w:pPr>
      <w:r w:rsidRPr="00D72DC7">
        <w:rPr>
          <w:lang w:val="en-GB"/>
        </w:rPr>
        <w:tab/>
      </w:r>
      <w:r w:rsidRPr="00D72DC7">
        <w:rPr>
          <w:lang w:val="en-GB"/>
        </w:rPr>
        <w:tab/>
      </w:r>
      <w:r w:rsidR="00CD30B7" w:rsidRPr="00D72DC7">
        <w:rPr>
          <w:lang w:val="en-GB"/>
        </w:rPr>
        <w:t>&lt;street&gt;</w:t>
      </w:r>
      <w:proofErr w:type="spellStart"/>
      <w:r w:rsidR="00CD30B7" w:rsidRPr="00D72DC7">
        <w:rPr>
          <w:lang w:val="en-GB"/>
        </w:rPr>
        <w:t>Musterstraße</w:t>
      </w:r>
      <w:proofErr w:type="spellEnd"/>
      <w:r w:rsidR="00CD30B7" w:rsidRPr="00D72DC7">
        <w:rPr>
          <w:lang w:val="en-GB"/>
        </w:rPr>
        <w:t xml:space="preserve"> 10&lt;/street&gt;</w:t>
      </w:r>
    </w:p>
    <w:p w:rsidR="00CD30B7" w:rsidRPr="00D72DC7" w:rsidRDefault="00B5596F" w:rsidP="00CD30B7">
      <w:pPr>
        <w:rPr>
          <w:lang w:val="en-GB"/>
        </w:rPr>
      </w:pPr>
      <w:r w:rsidRPr="00D72DC7">
        <w:rPr>
          <w:lang w:val="en-GB"/>
        </w:rPr>
        <w:tab/>
      </w:r>
      <w:r w:rsidRPr="00D72DC7">
        <w:rPr>
          <w:lang w:val="en-GB"/>
        </w:rPr>
        <w:tab/>
      </w:r>
      <w:r w:rsidR="00CD30B7" w:rsidRPr="00D72DC7">
        <w:rPr>
          <w:lang w:val="en-GB"/>
        </w:rPr>
        <w:t>&lt;city&gt;München&lt;/city&gt;</w:t>
      </w:r>
    </w:p>
    <w:p w:rsidR="00CD30B7" w:rsidRPr="00D72DC7" w:rsidRDefault="00B5596F" w:rsidP="00CD30B7">
      <w:pPr>
        <w:rPr>
          <w:lang w:val="en-GB"/>
        </w:rPr>
      </w:pPr>
      <w:r w:rsidRPr="00D72DC7">
        <w:rPr>
          <w:lang w:val="en-GB"/>
        </w:rPr>
        <w:tab/>
      </w:r>
      <w:r w:rsidRPr="00D72DC7">
        <w:rPr>
          <w:lang w:val="en-GB"/>
        </w:rPr>
        <w:tab/>
      </w:r>
      <w:r w:rsidR="00CD30B7" w:rsidRPr="00D72DC7">
        <w:rPr>
          <w:lang w:val="en-GB"/>
        </w:rPr>
        <w:t>&lt;postcode&gt;80333&lt;/postcode&gt;</w:t>
      </w:r>
    </w:p>
    <w:p w:rsidR="00CD30B7" w:rsidRPr="00D72DC7" w:rsidRDefault="00B5596F" w:rsidP="00CD30B7">
      <w:pPr>
        <w:rPr>
          <w:lang w:val="en-GB"/>
        </w:rPr>
      </w:pPr>
      <w:r w:rsidRPr="00D72DC7">
        <w:rPr>
          <w:lang w:val="en-GB"/>
        </w:rPr>
        <w:tab/>
      </w:r>
      <w:r w:rsidRPr="00D72DC7">
        <w:rPr>
          <w:lang w:val="en-GB"/>
        </w:rPr>
        <w:tab/>
      </w:r>
      <w:r w:rsidR="00CD30B7" w:rsidRPr="00D72DC7">
        <w:rPr>
          <w:lang w:val="en-GB"/>
        </w:rPr>
        <w:t>&lt;country&gt;DE&lt;/country&gt;</w:t>
      </w:r>
    </w:p>
    <w:p w:rsidR="00CD30B7" w:rsidRPr="00D72DC7" w:rsidRDefault="00062DE7" w:rsidP="00CD30B7">
      <w:pPr>
        <w:rPr>
          <w:lang w:val="en-GB"/>
        </w:rPr>
      </w:pPr>
      <w:r w:rsidRPr="00D72DC7">
        <w:rPr>
          <w:lang w:val="en-GB"/>
        </w:rPr>
        <w:tab/>
      </w:r>
      <w:r w:rsidRPr="00D72DC7">
        <w:rPr>
          <w:lang w:val="en-GB"/>
        </w:rPr>
        <w:tab/>
      </w:r>
      <w:r w:rsidR="00CD30B7" w:rsidRPr="00D72DC7">
        <w:rPr>
          <w:lang w:val="en-GB"/>
        </w:rPr>
        <w:t>&lt;phone /&gt;</w:t>
      </w:r>
    </w:p>
    <w:p w:rsidR="00CD30B7" w:rsidRPr="00D72DC7" w:rsidRDefault="00062DE7" w:rsidP="00CD30B7">
      <w:pPr>
        <w:rPr>
          <w:lang w:val="en-GB"/>
        </w:rPr>
      </w:pPr>
      <w:r w:rsidRPr="00D72DC7">
        <w:rPr>
          <w:lang w:val="en-GB"/>
        </w:rPr>
        <w:tab/>
      </w:r>
      <w:r w:rsidR="00CD30B7" w:rsidRPr="00D72DC7">
        <w:rPr>
          <w:lang w:val="en-GB"/>
        </w:rPr>
        <w:t>&lt;/first-named-applicant&gt;</w:t>
      </w:r>
    </w:p>
    <w:p w:rsidR="00CD30B7" w:rsidRPr="00D72DC7" w:rsidRDefault="00062DE7" w:rsidP="00CD30B7">
      <w:pPr>
        <w:rPr>
          <w:lang w:val="en-GB"/>
        </w:rPr>
      </w:pPr>
      <w:r w:rsidRPr="00D72DC7">
        <w:rPr>
          <w:lang w:val="en-GB"/>
        </w:rPr>
        <w:tab/>
      </w:r>
      <w:r w:rsidR="00CD30B7" w:rsidRPr="00D72DC7">
        <w:rPr>
          <w:lang w:val="en-GB"/>
        </w:rPr>
        <w:t>&lt;file-reference-id /&gt;</w:t>
      </w:r>
    </w:p>
    <w:p w:rsidR="00CD30B7" w:rsidRPr="00D72DC7" w:rsidRDefault="00062DE7" w:rsidP="00CD30B7">
      <w:pPr>
        <w:rPr>
          <w:lang w:val="en-GB"/>
        </w:rPr>
      </w:pPr>
      <w:r w:rsidRPr="00D72DC7">
        <w:rPr>
          <w:lang w:val="en-GB"/>
        </w:rPr>
        <w:tab/>
      </w:r>
      <w:r w:rsidR="00CD30B7" w:rsidRPr="00D72DC7">
        <w:rPr>
          <w:lang w:val="en-GB"/>
        </w:rPr>
        <w:t>&lt;</w:t>
      </w:r>
      <w:proofErr w:type="spellStart"/>
      <w:r w:rsidR="00CD30B7" w:rsidRPr="00D72DC7">
        <w:rPr>
          <w:lang w:val="en-GB"/>
        </w:rPr>
        <w:t>filelist</w:t>
      </w:r>
      <w:proofErr w:type="spellEnd"/>
      <w:r w:rsidR="00CD30B7" w:rsidRPr="00D72DC7">
        <w:rPr>
          <w:lang w:val="en-GB"/>
        </w:rPr>
        <w:t>&gt;</w:t>
      </w:r>
    </w:p>
    <w:p w:rsidR="00CD30B7" w:rsidRPr="00D72DC7" w:rsidRDefault="00062DE7" w:rsidP="00CD30B7">
      <w:pPr>
        <w:rPr>
          <w:lang w:val="en-GB"/>
        </w:rPr>
      </w:pPr>
      <w:r w:rsidRPr="00D72DC7">
        <w:rPr>
          <w:lang w:val="en-GB"/>
        </w:rPr>
        <w:tab/>
      </w:r>
      <w:r w:rsidRPr="00D72DC7">
        <w:rPr>
          <w:lang w:val="en-GB"/>
        </w:rPr>
        <w:tab/>
      </w:r>
      <w:r w:rsidR="00CD30B7" w:rsidRPr="00D72DC7">
        <w:rPr>
          <w:lang w:val="en-GB"/>
        </w:rPr>
        <w:t>&lt;file-content file-name="A9507.XML" /&gt;</w:t>
      </w:r>
    </w:p>
    <w:p w:rsidR="00CD30B7" w:rsidRDefault="00062DE7" w:rsidP="00CD30B7">
      <w:r w:rsidRPr="00D72DC7">
        <w:rPr>
          <w:lang w:val="en-GB"/>
        </w:rPr>
        <w:tab/>
      </w:r>
      <w:r w:rsidR="00CD30B7">
        <w:t>&lt;/</w:t>
      </w:r>
      <w:proofErr w:type="spellStart"/>
      <w:r w:rsidR="00CD30B7">
        <w:t>filelist</w:t>
      </w:r>
      <w:proofErr w:type="spellEnd"/>
      <w:r w:rsidR="00CD30B7">
        <w:t>&gt;</w:t>
      </w:r>
    </w:p>
    <w:p w:rsidR="000538CB" w:rsidRPr="00192A08" w:rsidRDefault="00CD30B7" w:rsidP="00CD30B7">
      <w:r>
        <w:t>&lt;/</w:t>
      </w:r>
      <w:proofErr w:type="spellStart"/>
      <w:r>
        <w:t>dpma-receipt</w:t>
      </w:r>
      <w:proofErr w:type="spellEnd"/>
      <w:r>
        <w:t>&gt;</w:t>
      </w:r>
    </w:p>
    <w:p w:rsidR="000538CB" w:rsidRDefault="000538CB" w:rsidP="00192A08"/>
    <w:p w:rsidR="00755285" w:rsidRDefault="00755285" w:rsidP="00192A08">
      <w:r>
        <w:t>Beschreibung:</w:t>
      </w:r>
    </w:p>
    <w:tbl>
      <w:tblPr>
        <w:tblW w:w="9188" w:type="dxa"/>
        <w:tblInd w:w="108" w:type="dxa"/>
        <w:tblLayout w:type="fixed"/>
        <w:tblLook w:val="0000" w:firstRow="0" w:lastRow="0" w:firstColumn="0" w:lastColumn="0" w:noHBand="0" w:noVBand="0"/>
      </w:tblPr>
      <w:tblGrid>
        <w:gridCol w:w="2340"/>
        <w:gridCol w:w="1620"/>
        <w:gridCol w:w="5228"/>
      </w:tblGrid>
      <w:tr w:rsidR="00755285" w:rsidRPr="00192A08" w:rsidTr="00755285">
        <w:trPr>
          <w:tblHeader/>
        </w:trPr>
        <w:tc>
          <w:tcPr>
            <w:tcW w:w="2340" w:type="dxa"/>
            <w:tcBorders>
              <w:top w:val="single" w:sz="4" w:space="0" w:color="000000"/>
              <w:left w:val="single" w:sz="4" w:space="0" w:color="000000"/>
              <w:bottom w:val="single" w:sz="4" w:space="0" w:color="000000"/>
            </w:tcBorders>
            <w:shd w:val="clear" w:color="auto" w:fill="C0C0C0"/>
            <w:vAlign w:val="center"/>
          </w:tcPr>
          <w:p w:rsidR="00755285" w:rsidRPr="00192A08" w:rsidRDefault="00755285" w:rsidP="00755285">
            <w:pPr>
              <w:jc w:val="center"/>
              <w:rPr>
                <w:b/>
              </w:rPr>
            </w:pPr>
            <w:r w:rsidRPr="00192A08">
              <w:rPr>
                <w:b/>
              </w:rPr>
              <w:t>Element</w:t>
            </w:r>
          </w:p>
        </w:tc>
        <w:tc>
          <w:tcPr>
            <w:tcW w:w="1620" w:type="dxa"/>
            <w:tcBorders>
              <w:top w:val="single" w:sz="4" w:space="0" w:color="000000"/>
              <w:left w:val="single" w:sz="4" w:space="0" w:color="000000"/>
              <w:bottom w:val="single" w:sz="4" w:space="0" w:color="000000"/>
            </w:tcBorders>
            <w:shd w:val="clear" w:color="auto" w:fill="C0C0C0"/>
            <w:vAlign w:val="center"/>
          </w:tcPr>
          <w:p w:rsidR="00755285" w:rsidRPr="00192A08" w:rsidRDefault="00755285" w:rsidP="00755285">
            <w:pPr>
              <w:jc w:val="center"/>
              <w:rPr>
                <w:b/>
              </w:rPr>
            </w:pPr>
            <w:r w:rsidRPr="00192A08">
              <w:rPr>
                <w:b/>
              </w:rPr>
              <w:t>Attribut</w:t>
            </w:r>
          </w:p>
        </w:tc>
        <w:tc>
          <w:tcPr>
            <w:tcW w:w="5228"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755285" w:rsidRPr="00192A08" w:rsidRDefault="00755285" w:rsidP="00755285">
            <w:pPr>
              <w:jc w:val="center"/>
            </w:pPr>
            <w:r w:rsidRPr="00192A08">
              <w:rPr>
                <w:b/>
              </w:rPr>
              <w:t>Inhalt</w:t>
            </w:r>
          </w:p>
        </w:tc>
      </w:tr>
      <w:tr w:rsidR="00755285" w:rsidRPr="00192A08" w:rsidTr="00755285">
        <w:tc>
          <w:tcPr>
            <w:tcW w:w="2340" w:type="dxa"/>
            <w:tcBorders>
              <w:top w:val="single" w:sz="4" w:space="0" w:color="000000"/>
              <w:left w:val="single" w:sz="4" w:space="0" w:color="000000"/>
              <w:bottom w:val="single" w:sz="4" w:space="0" w:color="000000"/>
            </w:tcBorders>
            <w:shd w:val="clear" w:color="auto" w:fill="auto"/>
          </w:tcPr>
          <w:p w:rsidR="00755285" w:rsidRPr="00192A08" w:rsidRDefault="00755285" w:rsidP="00755285">
            <w:proofErr w:type="spellStart"/>
            <w:r w:rsidRPr="00192A08">
              <w:t>dpma-receipt</w:t>
            </w:r>
            <w:proofErr w:type="spellEnd"/>
          </w:p>
        </w:tc>
        <w:tc>
          <w:tcPr>
            <w:tcW w:w="1620" w:type="dxa"/>
            <w:tcBorders>
              <w:top w:val="single" w:sz="4" w:space="0" w:color="000000"/>
              <w:left w:val="single" w:sz="4" w:space="0" w:color="000000"/>
              <w:bottom w:val="single" w:sz="4" w:space="0" w:color="000000"/>
            </w:tcBorders>
            <w:shd w:val="clear" w:color="auto" w:fill="auto"/>
          </w:tcPr>
          <w:p w:rsidR="00755285" w:rsidRPr="00192A08" w:rsidRDefault="00755285" w:rsidP="00755285">
            <w:r>
              <w:t>Lang</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755285" w:rsidRPr="00192A08" w:rsidRDefault="00755285" w:rsidP="00755285">
            <w:r>
              <w:t>Fester Wert: de</w:t>
            </w:r>
          </w:p>
        </w:tc>
      </w:tr>
      <w:tr w:rsidR="00755285" w:rsidRPr="00192A08" w:rsidTr="00755285">
        <w:tc>
          <w:tcPr>
            <w:tcW w:w="2340" w:type="dxa"/>
            <w:tcBorders>
              <w:top w:val="single" w:sz="4" w:space="0" w:color="000000"/>
              <w:left w:val="single" w:sz="4" w:space="0" w:color="000000"/>
              <w:bottom w:val="single" w:sz="4" w:space="0" w:color="000000"/>
            </w:tcBorders>
            <w:shd w:val="clear" w:color="auto" w:fill="auto"/>
          </w:tcPr>
          <w:p w:rsidR="00755285" w:rsidRPr="00192A08" w:rsidRDefault="00755285" w:rsidP="00755285">
            <w:proofErr w:type="spellStart"/>
            <w:r w:rsidRPr="00192A08">
              <w:t>document-id</w:t>
            </w:r>
            <w:proofErr w:type="spellEnd"/>
          </w:p>
        </w:tc>
        <w:tc>
          <w:tcPr>
            <w:tcW w:w="1620" w:type="dxa"/>
            <w:tcBorders>
              <w:top w:val="single" w:sz="4" w:space="0" w:color="000000"/>
              <w:left w:val="single" w:sz="4" w:space="0" w:color="000000"/>
              <w:bottom w:val="single" w:sz="4" w:space="0" w:color="000000"/>
            </w:tcBorders>
            <w:shd w:val="clear" w:color="auto" w:fill="auto"/>
          </w:tcPr>
          <w:p w:rsidR="00755285" w:rsidRPr="00192A08" w:rsidRDefault="00755285" w:rsidP="00755285"/>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755285" w:rsidRPr="00192A08" w:rsidRDefault="00755285" w:rsidP="00755285"/>
        </w:tc>
      </w:tr>
      <w:tr w:rsidR="00755285" w:rsidRPr="00192A08" w:rsidTr="00755285">
        <w:tc>
          <w:tcPr>
            <w:tcW w:w="2340" w:type="dxa"/>
            <w:tcBorders>
              <w:top w:val="single" w:sz="4" w:space="0" w:color="000000"/>
              <w:left w:val="single" w:sz="4" w:space="0" w:color="000000"/>
              <w:bottom w:val="single" w:sz="4" w:space="0" w:color="000000"/>
            </w:tcBorders>
            <w:shd w:val="clear" w:color="auto" w:fill="auto"/>
          </w:tcPr>
          <w:p w:rsidR="00755285" w:rsidRPr="00192A08" w:rsidRDefault="00755285" w:rsidP="00755285">
            <w:r>
              <w:tab/>
            </w:r>
            <w:proofErr w:type="spellStart"/>
            <w:r w:rsidRPr="00192A08">
              <w:t>country</w:t>
            </w:r>
            <w:proofErr w:type="spellEnd"/>
          </w:p>
        </w:tc>
        <w:tc>
          <w:tcPr>
            <w:tcW w:w="1620" w:type="dxa"/>
            <w:tcBorders>
              <w:top w:val="single" w:sz="4" w:space="0" w:color="000000"/>
              <w:left w:val="single" w:sz="4" w:space="0" w:color="000000"/>
              <w:bottom w:val="single" w:sz="4" w:space="0" w:color="000000"/>
            </w:tcBorders>
            <w:shd w:val="clear" w:color="auto" w:fill="auto"/>
          </w:tcPr>
          <w:p w:rsidR="00755285" w:rsidRPr="00192A08" w:rsidRDefault="00755285" w:rsidP="00755285"/>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755285" w:rsidRPr="00192A08" w:rsidRDefault="00B36FB6" w:rsidP="00755285">
            <w:r>
              <w:t xml:space="preserve">Einreichungsamt, </w:t>
            </w:r>
            <w:r w:rsidR="00755285" w:rsidRPr="00192A08">
              <w:t>fester Wert: D</w:t>
            </w:r>
            <w:r w:rsidR="00755285">
              <w:t>PMA</w:t>
            </w:r>
          </w:p>
        </w:tc>
      </w:tr>
      <w:tr w:rsidR="00755285" w:rsidRPr="00192A08" w:rsidTr="00755285">
        <w:tc>
          <w:tcPr>
            <w:tcW w:w="2340" w:type="dxa"/>
            <w:tcBorders>
              <w:top w:val="single" w:sz="4" w:space="0" w:color="000000"/>
              <w:left w:val="single" w:sz="4" w:space="0" w:color="000000"/>
              <w:bottom w:val="single" w:sz="4" w:space="0" w:color="000000"/>
            </w:tcBorders>
            <w:shd w:val="clear" w:color="auto" w:fill="auto"/>
          </w:tcPr>
          <w:p w:rsidR="00755285" w:rsidRPr="00192A08" w:rsidRDefault="00755285" w:rsidP="00755285">
            <w:r>
              <w:tab/>
            </w:r>
            <w:proofErr w:type="spellStart"/>
            <w:r>
              <w:t>doc-number</w:t>
            </w:r>
            <w:proofErr w:type="spellEnd"/>
          </w:p>
        </w:tc>
        <w:tc>
          <w:tcPr>
            <w:tcW w:w="1620" w:type="dxa"/>
            <w:tcBorders>
              <w:top w:val="single" w:sz="4" w:space="0" w:color="000000"/>
              <w:left w:val="single" w:sz="4" w:space="0" w:color="000000"/>
              <w:bottom w:val="single" w:sz="4" w:space="0" w:color="000000"/>
            </w:tcBorders>
            <w:shd w:val="clear" w:color="auto" w:fill="auto"/>
          </w:tcPr>
          <w:p w:rsidR="00755285" w:rsidRPr="00192A08" w:rsidRDefault="00755285" w:rsidP="00755285"/>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755285" w:rsidRPr="00E92E26" w:rsidRDefault="00E92E26" w:rsidP="00755285">
            <w:r w:rsidRPr="00E92E26">
              <w:t>Identifikationsnummer des Dokuments</w:t>
            </w:r>
          </w:p>
        </w:tc>
      </w:tr>
      <w:tr w:rsidR="00755285" w:rsidRPr="00192A08" w:rsidTr="00755285">
        <w:tc>
          <w:tcPr>
            <w:tcW w:w="2340" w:type="dxa"/>
            <w:tcBorders>
              <w:top w:val="single" w:sz="4" w:space="0" w:color="000000"/>
              <w:left w:val="single" w:sz="4" w:space="0" w:color="000000"/>
              <w:bottom w:val="single" w:sz="4" w:space="0" w:color="000000"/>
            </w:tcBorders>
            <w:shd w:val="clear" w:color="auto" w:fill="auto"/>
          </w:tcPr>
          <w:p w:rsidR="00755285" w:rsidRPr="00192A08" w:rsidRDefault="00755285" w:rsidP="00755285">
            <w:r>
              <w:tab/>
            </w:r>
            <w:proofErr w:type="spellStart"/>
            <w:r w:rsidRPr="00192A08">
              <w:t>doc</w:t>
            </w:r>
            <w:proofErr w:type="spellEnd"/>
            <w:r w:rsidRPr="00192A08">
              <w:t>-type</w:t>
            </w:r>
          </w:p>
        </w:tc>
        <w:tc>
          <w:tcPr>
            <w:tcW w:w="1620" w:type="dxa"/>
            <w:tcBorders>
              <w:top w:val="single" w:sz="4" w:space="0" w:color="000000"/>
              <w:left w:val="single" w:sz="4" w:space="0" w:color="000000"/>
              <w:bottom w:val="single" w:sz="4" w:space="0" w:color="000000"/>
            </w:tcBorders>
            <w:shd w:val="clear" w:color="auto" w:fill="auto"/>
          </w:tcPr>
          <w:p w:rsidR="00755285" w:rsidRPr="00192A08" w:rsidRDefault="00755285" w:rsidP="00755285"/>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755285" w:rsidRPr="00192A08" w:rsidRDefault="00755285" w:rsidP="00755285">
            <w:r w:rsidRPr="00192A08">
              <w:t>DEMO oder PROD</w:t>
            </w:r>
          </w:p>
        </w:tc>
      </w:tr>
      <w:tr w:rsidR="00E92E26" w:rsidRPr="00192A08" w:rsidTr="00755285">
        <w:tc>
          <w:tcPr>
            <w:tcW w:w="2340" w:type="dxa"/>
            <w:tcBorders>
              <w:top w:val="single" w:sz="4" w:space="0" w:color="000000"/>
              <w:left w:val="single" w:sz="4" w:space="0" w:color="000000"/>
              <w:bottom w:val="single" w:sz="4" w:space="0" w:color="000000"/>
            </w:tcBorders>
            <w:shd w:val="clear" w:color="auto" w:fill="auto"/>
          </w:tcPr>
          <w:p w:rsidR="00E92E26" w:rsidRDefault="00E92E26" w:rsidP="00755285">
            <w:r>
              <w:tab/>
            </w:r>
            <w:r w:rsidR="00A63177">
              <w:t>s</w:t>
            </w:r>
            <w:r>
              <w:t>ystem-</w:t>
            </w:r>
            <w:r w:rsidR="00A63177">
              <w:t>email</w:t>
            </w:r>
          </w:p>
        </w:tc>
        <w:tc>
          <w:tcPr>
            <w:tcW w:w="1620" w:type="dxa"/>
            <w:tcBorders>
              <w:top w:val="single" w:sz="4" w:space="0" w:color="000000"/>
              <w:left w:val="single" w:sz="4" w:space="0" w:color="000000"/>
              <w:bottom w:val="single" w:sz="4" w:space="0" w:color="000000"/>
            </w:tcBorders>
            <w:shd w:val="clear" w:color="auto" w:fill="auto"/>
          </w:tcPr>
          <w:p w:rsidR="00E92E26" w:rsidRPr="00192A08" w:rsidRDefault="00E92E26" w:rsidP="00755285"/>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E92E26" w:rsidRPr="00192A08" w:rsidRDefault="00E92E26" w:rsidP="00755285"/>
        </w:tc>
      </w:tr>
      <w:tr w:rsidR="00755285" w:rsidRPr="00192A08" w:rsidTr="00755285">
        <w:tc>
          <w:tcPr>
            <w:tcW w:w="2340" w:type="dxa"/>
            <w:tcBorders>
              <w:top w:val="single" w:sz="4" w:space="0" w:color="000000"/>
              <w:left w:val="single" w:sz="4" w:space="0" w:color="000000"/>
              <w:bottom w:val="single" w:sz="4" w:space="0" w:color="000000"/>
            </w:tcBorders>
            <w:shd w:val="clear" w:color="auto" w:fill="auto"/>
          </w:tcPr>
          <w:p w:rsidR="00755285" w:rsidRPr="00192A08" w:rsidRDefault="00755285" w:rsidP="00755285">
            <w:proofErr w:type="spellStart"/>
            <w:r w:rsidRPr="00192A08">
              <w:t>receipt-id</w:t>
            </w:r>
            <w:proofErr w:type="spellEnd"/>
          </w:p>
        </w:tc>
        <w:tc>
          <w:tcPr>
            <w:tcW w:w="1620" w:type="dxa"/>
            <w:tcBorders>
              <w:top w:val="single" w:sz="4" w:space="0" w:color="000000"/>
              <w:left w:val="single" w:sz="4" w:space="0" w:color="000000"/>
              <w:bottom w:val="single" w:sz="4" w:space="0" w:color="000000"/>
            </w:tcBorders>
            <w:shd w:val="clear" w:color="auto" w:fill="auto"/>
          </w:tcPr>
          <w:p w:rsidR="00755285" w:rsidRPr="00192A08" w:rsidRDefault="00755285" w:rsidP="00755285"/>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755285" w:rsidRPr="00192A08" w:rsidRDefault="00755285" w:rsidP="00755285">
            <w:r w:rsidRPr="00192A08">
              <w:t>die DRN (im Erfolgsfall)</w:t>
            </w:r>
          </w:p>
        </w:tc>
      </w:tr>
      <w:tr w:rsidR="00755285" w:rsidRPr="00192A08" w:rsidTr="00755285">
        <w:tc>
          <w:tcPr>
            <w:tcW w:w="2340" w:type="dxa"/>
            <w:tcBorders>
              <w:top w:val="single" w:sz="4" w:space="0" w:color="000000"/>
              <w:left w:val="single" w:sz="4" w:space="0" w:color="000000"/>
              <w:bottom w:val="single" w:sz="4" w:space="0" w:color="000000"/>
            </w:tcBorders>
            <w:shd w:val="clear" w:color="auto" w:fill="auto"/>
          </w:tcPr>
          <w:p w:rsidR="00755285" w:rsidRPr="00192A08" w:rsidRDefault="00755285" w:rsidP="00755285">
            <w:proofErr w:type="spellStart"/>
            <w:r w:rsidRPr="00192A08">
              <w:t>received</w:t>
            </w:r>
            <w:proofErr w:type="spellEnd"/>
            <w:r w:rsidRPr="00192A08">
              <w:t>-on</w:t>
            </w:r>
          </w:p>
        </w:tc>
        <w:tc>
          <w:tcPr>
            <w:tcW w:w="1620" w:type="dxa"/>
            <w:tcBorders>
              <w:top w:val="single" w:sz="4" w:space="0" w:color="000000"/>
              <w:left w:val="single" w:sz="4" w:space="0" w:color="000000"/>
              <w:bottom w:val="single" w:sz="4" w:space="0" w:color="000000"/>
            </w:tcBorders>
            <w:shd w:val="clear" w:color="auto" w:fill="auto"/>
          </w:tcPr>
          <w:p w:rsidR="00755285" w:rsidRPr="00192A08" w:rsidRDefault="00755285" w:rsidP="00755285"/>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755285" w:rsidRPr="00192A08" w:rsidRDefault="00755285" w:rsidP="00755285"/>
        </w:tc>
      </w:tr>
      <w:tr w:rsidR="00755285" w:rsidRPr="00192A08" w:rsidTr="00755285">
        <w:tc>
          <w:tcPr>
            <w:tcW w:w="2340" w:type="dxa"/>
            <w:tcBorders>
              <w:top w:val="single" w:sz="4" w:space="0" w:color="000000"/>
              <w:left w:val="single" w:sz="4" w:space="0" w:color="000000"/>
              <w:bottom w:val="single" w:sz="4" w:space="0" w:color="000000"/>
            </w:tcBorders>
            <w:shd w:val="clear" w:color="auto" w:fill="auto"/>
          </w:tcPr>
          <w:p w:rsidR="00755285" w:rsidRPr="00192A08" w:rsidRDefault="00755285" w:rsidP="00755285">
            <w:r>
              <w:tab/>
            </w:r>
            <w:proofErr w:type="spellStart"/>
            <w:r w:rsidRPr="00192A08">
              <w:t>date</w:t>
            </w:r>
            <w:proofErr w:type="spellEnd"/>
          </w:p>
        </w:tc>
        <w:tc>
          <w:tcPr>
            <w:tcW w:w="1620" w:type="dxa"/>
            <w:tcBorders>
              <w:top w:val="single" w:sz="4" w:space="0" w:color="000000"/>
              <w:left w:val="single" w:sz="4" w:space="0" w:color="000000"/>
              <w:bottom w:val="single" w:sz="4" w:space="0" w:color="000000"/>
            </w:tcBorders>
            <w:shd w:val="clear" w:color="auto" w:fill="auto"/>
          </w:tcPr>
          <w:p w:rsidR="00755285" w:rsidRPr="00192A08" w:rsidRDefault="00755285" w:rsidP="00755285"/>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755285" w:rsidRPr="00192A08" w:rsidRDefault="00755285" w:rsidP="00755285">
            <w:r w:rsidRPr="00192A08">
              <w:t>Datum des Eingangszeitpunkts</w:t>
            </w:r>
          </w:p>
        </w:tc>
      </w:tr>
      <w:tr w:rsidR="00755285" w:rsidRPr="00192A08" w:rsidTr="00755285">
        <w:tc>
          <w:tcPr>
            <w:tcW w:w="2340" w:type="dxa"/>
            <w:tcBorders>
              <w:top w:val="single" w:sz="4" w:space="0" w:color="000000"/>
              <w:left w:val="single" w:sz="4" w:space="0" w:color="000000"/>
              <w:bottom w:val="single" w:sz="4" w:space="0" w:color="000000"/>
            </w:tcBorders>
            <w:shd w:val="clear" w:color="auto" w:fill="auto"/>
          </w:tcPr>
          <w:p w:rsidR="00755285" w:rsidRPr="00192A08" w:rsidRDefault="00755285" w:rsidP="00755285">
            <w:r>
              <w:tab/>
              <w:t>t</w:t>
            </w:r>
            <w:r w:rsidRPr="00192A08">
              <w:t>ime</w:t>
            </w:r>
          </w:p>
        </w:tc>
        <w:tc>
          <w:tcPr>
            <w:tcW w:w="1620" w:type="dxa"/>
            <w:tcBorders>
              <w:top w:val="single" w:sz="4" w:space="0" w:color="000000"/>
              <w:left w:val="single" w:sz="4" w:space="0" w:color="000000"/>
              <w:bottom w:val="single" w:sz="4" w:space="0" w:color="000000"/>
            </w:tcBorders>
            <w:shd w:val="clear" w:color="auto" w:fill="auto"/>
          </w:tcPr>
          <w:p w:rsidR="00755285" w:rsidRPr="00192A08" w:rsidRDefault="00755285" w:rsidP="00755285"/>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755285" w:rsidRPr="00192A08" w:rsidRDefault="00755285" w:rsidP="00755285">
            <w:r w:rsidRPr="00192A08">
              <w:t>Uhrzeit des Eingangszeitpunkts</w:t>
            </w:r>
          </w:p>
        </w:tc>
      </w:tr>
      <w:tr w:rsidR="00755285" w:rsidRPr="00192A08" w:rsidTr="00755285">
        <w:tc>
          <w:tcPr>
            <w:tcW w:w="2340" w:type="dxa"/>
            <w:tcBorders>
              <w:top w:val="single" w:sz="4" w:space="0" w:color="000000"/>
              <w:left w:val="single" w:sz="4" w:space="0" w:color="000000"/>
              <w:bottom w:val="single" w:sz="4" w:space="0" w:color="000000"/>
            </w:tcBorders>
            <w:shd w:val="clear" w:color="auto" w:fill="auto"/>
          </w:tcPr>
          <w:p w:rsidR="00755285" w:rsidRPr="00192A08" w:rsidRDefault="00755285" w:rsidP="00755285">
            <w:proofErr w:type="spellStart"/>
            <w:r w:rsidRPr="00192A08">
              <w:t>from</w:t>
            </w:r>
            <w:proofErr w:type="spellEnd"/>
          </w:p>
        </w:tc>
        <w:tc>
          <w:tcPr>
            <w:tcW w:w="1620" w:type="dxa"/>
            <w:tcBorders>
              <w:top w:val="single" w:sz="4" w:space="0" w:color="000000"/>
              <w:left w:val="single" w:sz="4" w:space="0" w:color="000000"/>
              <w:bottom w:val="single" w:sz="4" w:space="0" w:color="000000"/>
            </w:tcBorders>
            <w:shd w:val="clear" w:color="auto" w:fill="auto"/>
          </w:tcPr>
          <w:p w:rsidR="00755285" w:rsidRPr="00192A08" w:rsidRDefault="00755285" w:rsidP="00755285"/>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755285" w:rsidRPr="00192A08" w:rsidRDefault="00755285" w:rsidP="00755285">
            <w:r>
              <w:t xml:space="preserve">Daten des </w:t>
            </w:r>
            <w:r w:rsidRPr="00192A08">
              <w:t>Verschlüsselungszertifikats</w:t>
            </w:r>
          </w:p>
        </w:tc>
      </w:tr>
      <w:tr w:rsidR="00755285" w:rsidRPr="00192A08" w:rsidTr="00755285">
        <w:tc>
          <w:tcPr>
            <w:tcW w:w="2340" w:type="dxa"/>
            <w:tcBorders>
              <w:top w:val="single" w:sz="4" w:space="0" w:color="000000"/>
              <w:left w:val="single" w:sz="4" w:space="0" w:color="000000"/>
              <w:bottom w:val="single" w:sz="4" w:space="0" w:color="000000"/>
            </w:tcBorders>
            <w:shd w:val="clear" w:color="auto" w:fill="auto"/>
          </w:tcPr>
          <w:p w:rsidR="00755285" w:rsidRPr="00192A08" w:rsidRDefault="00755285" w:rsidP="00755285">
            <w:proofErr w:type="spellStart"/>
            <w:r w:rsidRPr="00192A08">
              <w:t>subject</w:t>
            </w:r>
            <w:proofErr w:type="spellEnd"/>
          </w:p>
        </w:tc>
        <w:tc>
          <w:tcPr>
            <w:tcW w:w="1620" w:type="dxa"/>
            <w:tcBorders>
              <w:top w:val="single" w:sz="4" w:space="0" w:color="000000"/>
              <w:left w:val="single" w:sz="4" w:space="0" w:color="000000"/>
              <w:bottom w:val="single" w:sz="4" w:space="0" w:color="000000"/>
            </w:tcBorders>
            <w:shd w:val="clear" w:color="auto" w:fill="auto"/>
          </w:tcPr>
          <w:p w:rsidR="00755285" w:rsidRPr="00192A08" w:rsidRDefault="00755285" w:rsidP="00755285"/>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755285" w:rsidRPr="00192A08" w:rsidRDefault="00755285" w:rsidP="00755285">
            <w:r w:rsidRPr="00192A08">
              <w:t>Nachrichten-Betreff (</w:t>
            </w:r>
            <w:r>
              <w:t>=Vorgangsname</w:t>
            </w:r>
            <w:r w:rsidRPr="00192A08">
              <w:t>)</w:t>
            </w:r>
          </w:p>
        </w:tc>
      </w:tr>
      <w:tr w:rsidR="00755285" w:rsidRPr="00192A08" w:rsidTr="00755285">
        <w:tc>
          <w:tcPr>
            <w:tcW w:w="2340" w:type="dxa"/>
            <w:tcBorders>
              <w:top w:val="single" w:sz="4" w:space="0" w:color="000000"/>
              <w:left w:val="single" w:sz="4" w:space="0" w:color="000000"/>
              <w:bottom w:val="single" w:sz="4" w:space="0" w:color="000000"/>
            </w:tcBorders>
            <w:shd w:val="clear" w:color="auto" w:fill="auto"/>
          </w:tcPr>
          <w:p w:rsidR="00755285" w:rsidRPr="00192A08" w:rsidRDefault="00755285" w:rsidP="00755285">
            <w:proofErr w:type="spellStart"/>
            <w:r w:rsidRPr="00192A08">
              <w:t>wad</w:t>
            </w:r>
            <w:proofErr w:type="spellEnd"/>
            <w:r w:rsidRPr="00192A08">
              <w:t>-message-digest</w:t>
            </w:r>
          </w:p>
        </w:tc>
        <w:tc>
          <w:tcPr>
            <w:tcW w:w="1620" w:type="dxa"/>
            <w:tcBorders>
              <w:top w:val="single" w:sz="4" w:space="0" w:color="000000"/>
              <w:left w:val="single" w:sz="4" w:space="0" w:color="000000"/>
              <w:bottom w:val="single" w:sz="4" w:space="0" w:color="000000"/>
            </w:tcBorders>
            <w:shd w:val="clear" w:color="auto" w:fill="auto"/>
          </w:tcPr>
          <w:p w:rsidR="00755285" w:rsidRPr="00192A08" w:rsidRDefault="00755285" w:rsidP="00755285">
            <w:proofErr w:type="spellStart"/>
            <w:r w:rsidRPr="00192A08">
              <w:t>provider</w:t>
            </w:r>
            <w:proofErr w:type="spellEnd"/>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755285" w:rsidRPr="00192A08" w:rsidRDefault="00755285" w:rsidP="00755285">
            <w:r>
              <w:t xml:space="preserve">Aussteller </w:t>
            </w:r>
            <w:r w:rsidRPr="00192A08">
              <w:t>des Signaturzertifikats (</w:t>
            </w:r>
            <w:r>
              <w:t>der Signaturkarte</w:t>
            </w:r>
            <w:r w:rsidRPr="00192A08">
              <w:t>)</w:t>
            </w:r>
            <w:r>
              <w:t>, Element in DEMO nicht vorhanden!</w:t>
            </w:r>
          </w:p>
        </w:tc>
      </w:tr>
      <w:tr w:rsidR="00755285" w:rsidRPr="00192A08" w:rsidTr="00755285">
        <w:tc>
          <w:tcPr>
            <w:tcW w:w="2340" w:type="dxa"/>
            <w:tcBorders>
              <w:top w:val="single" w:sz="4" w:space="0" w:color="000000"/>
              <w:left w:val="single" w:sz="4" w:space="0" w:color="000000"/>
              <w:bottom w:val="single" w:sz="4" w:space="0" w:color="000000"/>
            </w:tcBorders>
            <w:shd w:val="clear" w:color="auto" w:fill="auto"/>
          </w:tcPr>
          <w:p w:rsidR="00755285" w:rsidRPr="00192A08" w:rsidRDefault="00755285" w:rsidP="00755285">
            <w:proofErr w:type="spellStart"/>
            <w:r w:rsidRPr="00192A08">
              <w:t>wad</w:t>
            </w:r>
            <w:proofErr w:type="spellEnd"/>
            <w:r w:rsidRPr="00192A08">
              <w:t>-message-digest</w:t>
            </w:r>
          </w:p>
        </w:tc>
        <w:tc>
          <w:tcPr>
            <w:tcW w:w="1620" w:type="dxa"/>
            <w:tcBorders>
              <w:top w:val="single" w:sz="4" w:space="0" w:color="000000"/>
              <w:left w:val="single" w:sz="4" w:space="0" w:color="000000"/>
              <w:bottom w:val="single" w:sz="4" w:space="0" w:color="000000"/>
            </w:tcBorders>
            <w:shd w:val="clear" w:color="auto" w:fill="auto"/>
          </w:tcPr>
          <w:p w:rsidR="00755285" w:rsidRPr="00192A08" w:rsidRDefault="00755285" w:rsidP="00755285">
            <w:proofErr w:type="spellStart"/>
            <w:r w:rsidRPr="00192A08">
              <w:t>serial</w:t>
            </w:r>
            <w:proofErr w:type="spellEnd"/>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755285" w:rsidRPr="00192A08" w:rsidRDefault="00755285" w:rsidP="00755285">
            <w:r w:rsidRPr="00192A08">
              <w:t>Seriennummer des Signaturzertifikats</w:t>
            </w:r>
            <w:r>
              <w:t>, Element in DEMO nicht vorhanden</w:t>
            </w:r>
          </w:p>
        </w:tc>
      </w:tr>
      <w:tr w:rsidR="005C2D11" w:rsidRPr="00192A08" w:rsidTr="00F175C4">
        <w:tc>
          <w:tcPr>
            <w:tcW w:w="2340" w:type="dxa"/>
            <w:tcBorders>
              <w:top w:val="single" w:sz="4" w:space="0" w:color="000000"/>
              <w:left w:val="single" w:sz="4" w:space="0" w:color="000000"/>
              <w:bottom w:val="single" w:sz="4" w:space="0" w:color="000000"/>
            </w:tcBorders>
            <w:shd w:val="clear" w:color="auto" w:fill="auto"/>
          </w:tcPr>
          <w:p w:rsidR="005C2D11" w:rsidRPr="00192A08" w:rsidRDefault="005C2D11" w:rsidP="00F175C4">
            <w:proofErr w:type="spellStart"/>
            <w:r w:rsidRPr="00192A08">
              <w:t>wad</w:t>
            </w:r>
            <w:proofErr w:type="spellEnd"/>
            <w:r w:rsidRPr="00192A08">
              <w:t>-message-digest</w:t>
            </w:r>
          </w:p>
        </w:tc>
        <w:tc>
          <w:tcPr>
            <w:tcW w:w="1620" w:type="dxa"/>
            <w:tcBorders>
              <w:top w:val="single" w:sz="4" w:space="0" w:color="000000"/>
              <w:left w:val="single" w:sz="4" w:space="0" w:color="000000"/>
              <w:bottom w:val="single" w:sz="4" w:space="0" w:color="000000"/>
            </w:tcBorders>
            <w:shd w:val="clear" w:color="auto" w:fill="auto"/>
          </w:tcPr>
          <w:p w:rsidR="005C2D11" w:rsidRPr="00192A08" w:rsidRDefault="005C2D11" w:rsidP="00F175C4">
            <w:proofErr w:type="spellStart"/>
            <w:r>
              <w:t>startdate</w:t>
            </w:r>
            <w:proofErr w:type="spellEnd"/>
            <w:r>
              <w:br/>
              <w:t>starttime</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5C2D11" w:rsidRPr="00192A08" w:rsidRDefault="005C2D11" w:rsidP="00F175C4">
            <w:r>
              <w:t>Beginn der Gültigkeit der Signaturkarte, Element in DEMO nicht vorhanden</w:t>
            </w:r>
          </w:p>
        </w:tc>
      </w:tr>
      <w:tr w:rsidR="005C2D11" w:rsidRPr="00192A08" w:rsidTr="00755285">
        <w:tc>
          <w:tcPr>
            <w:tcW w:w="2340" w:type="dxa"/>
            <w:tcBorders>
              <w:top w:val="single" w:sz="4" w:space="0" w:color="000000"/>
              <w:left w:val="single" w:sz="4" w:space="0" w:color="000000"/>
              <w:bottom w:val="single" w:sz="4" w:space="0" w:color="000000"/>
            </w:tcBorders>
            <w:shd w:val="clear" w:color="auto" w:fill="auto"/>
          </w:tcPr>
          <w:p w:rsidR="005C2D11" w:rsidRPr="00192A08" w:rsidRDefault="005C2D11" w:rsidP="00F175C4">
            <w:proofErr w:type="spellStart"/>
            <w:r w:rsidRPr="00192A08">
              <w:t>wad</w:t>
            </w:r>
            <w:proofErr w:type="spellEnd"/>
            <w:r w:rsidRPr="00192A08">
              <w:t>-message-digest</w:t>
            </w:r>
          </w:p>
        </w:tc>
        <w:tc>
          <w:tcPr>
            <w:tcW w:w="1620" w:type="dxa"/>
            <w:tcBorders>
              <w:top w:val="single" w:sz="4" w:space="0" w:color="000000"/>
              <w:left w:val="single" w:sz="4" w:space="0" w:color="000000"/>
              <w:bottom w:val="single" w:sz="4" w:space="0" w:color="000000"/>
            </w:tcBorders>
            <w:shd w:val="clear" w:color="auto" w:fill="auto"/>
          </w:tcPr>
          <w:p w:rsidR="005C2D11" w:rsidRPr="00192A08" w:rsidRDefault="005C2D11" w:rsidP="00F175C4">
            <w:proofErr w:type="spellStart"/>
            <w:r>
              <w:t>enddate</w:t>
            </w:r>
            <w:proofErr w:type="spellEnd"/>
            <w:r>
              <w:br/>
            </w:r>
            <w:proofErr w:type="spellStart"/>
            <w:r>
              <w:t>endtime</w:t>
            </w:r>
            <w:proofErr w:type="spellEnd"/>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5C2D11" w:rsidRPr="00192A08" w:rsidRDefault="005C2D11" w:rsidP="00F175C4">
            <w:r>
              <w:t>Ende der Gültigkeit der Signaturkarte, Element in DEMO nicht vorhanden</w:t>
            </w:r>
          </w:p>
        </w:tc>
      </w:tr>
      <w:tr w:rsidR="005C2D11" w:rsidRPr="00192A08" w:rsidTr="00755285">
        <w:tc>
          <w:tcPr>
            <w:tcW w:w="2340" w:type="dxa"/>
            <w:tcBorders>
              <w:top w:val="single" w:sz="4" w:space="0" w:color="000000"/>
              <w:left w:val="single" w:sz="4" w:space="0" w:color="000000"/>
              <w:bottom w:val="single" w:sz="4" w:space="0" w:color="000000"/>
            </w:tcBorders>
            <w:shd w:val="clear" w:color="auto" w:fill="auto"/>
          </w:tcPr>
          <w:p w:rsidR="005C2D11" w:rsidRPr="00192A08" w:rsidRDefault="005C2D11" w:rsidP="00F175C4">
            <w:proofErr w:type="spellStart"/>
            <w:r w:rsidRPr="00192A08">
              <w:t>wad</w:t>
            </w:r>
            <w:proofErr w:type="spellEnd"/>
            <w:r w:rsidRPr="00192A08">
              <w:t>-message-digest</w:t>
            </w:r>
          </w:p>
        </w:tc>
        <w:tc>
          <w:tcPr>
            <w:tcW w:w="1620" w:type="dxa"/>
            <w:tcBorders>
              <w:top w:val="single" w:sz="4" w:space="0" w:color="000000"/>
              <w:left w:val="single" w:sz="4" w:space="0" w:color="000000"/>
              <w:bottom w:val="single" w:sz="4" w:space="0" w:color="000000"/>
            </w:tcBorders>
            <w:shd w:val="clear" w:color="auto" w:fill="auto"/>
          </w:tcPr>
          <w:p w:rsidR="005C2D11" w:rsidRPr="00192A08" w:rsidRDefault="005C2D11" w:rsidP="00F175C4">
            <w:proofErr w:type="spellStart"/>
            <w:r>
              <w:t>signature</w:t>
            </w:r>
            <w:proofErr w:type="spellEnd"/>
            <w:r>
              <w:t>_</w:t>
            </w:r>
            <w:r>
              <w:br/>
            </w:r>
            <w:proofErr w:type="spellStart"/>
            <w:r>
              <w:t>quality</w:t>
            </w:r>
            <w:proofErr w:type="spellEnd"/>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5C2D11" w:rsidRDefault="005C2D11" w:rsidP="005C2D11">
            <w:r>
              <w:t>Signaturniveau der digitalen Signatur</w:t>
            </w:r>
          </w:p>
          <w:p w:rsidR="005C2D11" w:rsidRDefault="005C2D11" w:rsidP="005C2D11">
            <w:proofErr w:type="spellStart"/>
            <w:r>
              <w:t>none</w:t>
            </w:r>
            <w:proofErr w:type="spellEnd"/>
            <w:r>
              <w:t xml:space="preserve"> (nicht signiert),</w:t>
            </w:r>
            <w:proofErr w:type="spellStart"/>
            <w:r>
              <w:t>advanced</w:t>
            </w:r>
            <w:proofErr w:type="spellEnd"/>
            <w:r>
              <w:t xml:space="preserve"> (fortgeschritten)</w:t>
            </w:r>
          </w:p>
          <w:p w:rsidR="005C2D11" w:rsidRPr="00192A08" w:rsidRDefault="005C2D11" w:rsidP="005C2D11">
            <w:proofErr w:type="spellStart"/>
            <w:r>
              <w:t>qualified</w:t>
            </w:r>
            <w:proofErr w:type="spellEnd"/>
            <w:r>
              <w:t xml:space="preserve"> (qualifiziert),</w:t>
            </w:r>
            <w:proofErr w:type="spellStart"/>
            <w:r>
              <w:t>accredited</w:t>
            </w:r>
            <w:proofErr w:type="spellEnd"/>
            <w:r>
              <w:t xml:space="preserve"> (akkreditiert), Element in DEMO nicht vorhanden</w:t>
            </w:r>
          </w:p>
        </w:tc>
      </w:tr>
      <w:tr w:rsidR="005C2D11" w:rsidRPr="00192A08" w:rsidTr="00755285">
        <w:tc>
          <w:tcPr>
            <w:tcW w:w="2340" w:type="dxa"/>
            <w:tcBorders>
              <w:top w:val="single" w:sz="4" w:space="0" w:color="000000"/>
              <w:left w:val="single" w:sz="4" w:space="0" w:color="000000"/>
              <w:bottom w:val="single" w:sz="4" w:space="0" w:color="000000"/>
            </w:tcBorders>
            <w:shd w:val="clear" w:color="auto" w:fill="auto"/>
          </w:tcPr>
          <w:p w:rsidR="005C2D11" w:rsidRPr="00192A08" w:rsidRDefault="005C2D11" w:rsidP="00F175C4">
            <w:proofErr w:type="spellStart"/>
            <w:r w:rsidRPr="00192A08">
              <w:t>wad</w:t>
            </w:r>
            <w:proofErr w:type="spellEnd"/>
            <w:r w:rsidRPr="00192A08">
              <w:t>-digest</w:t>
            </w:r>
          </w:p>
        </w:tc>
        <w:tc>
          <w:tcPr>
            <w:tcW w:w="1620" w:type="dxa"/>
            <w:tcBorders>
              <w:top w:val="single" w:sz="4" w:space="0" w:color="000000"/>
              <w:left w:val="single" w:sz="4" w:space="0" w:color="000000"/>
              <w:bottom w:val="single" w:sz="4" w:space="0" w:color="000000"/>
            </w:tcBorders>
            <w:shd w:val="clear" w:color="auto" w:fill="auto"/>
          </w:tcPr>
          <w:p w:rsidR="005C2D11" w:rsidRDefault="005C2D11" w:rsidP="00F175C4"/>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5C2D11" w:rsidRPr="00EA002B" w:rsidRDefault="00EA002B" w:rsidP="00F175C4">
            <w:r w:rsidRPr="00EA002B">
              <w:t>Hashwert der gezippten Antragsdatei</w:t>
            </w:r>
          </w:p>
        </w:tc>
      </w:tr>
      <w:tr w:rsidR="005C2D11" w:rsidRPr="00192A08" w:rsidTr="00755285">
        <w:tc>
          <w:tcPr>
            <w:tcW w:w="2340" w:type="dxa"/>
            <w:tcBorders>
              <w:top w:val="single" w:sz="4" w:space="0" w:color="000000"/>
              <w:left w:val="single" w:sz="4" w:space="0" w:color="000000"/>
              <w:bottom w:val="single" w:sz="4" w:space="0" w:color="000000"/>
            </w:tcBorders>
            <w:shd w:val="clear" w:color="auto" w:fill="auto"/>
          </w:tcPr>
          <w:p w:rsidR="005C2D11" w:rsidRPr="00192A08" w:rsidRDefault="005C2D11" w:rsidP="00755285">
            <w:proofErr w:type="spellStart"/>
            <w:r w:rsidRPr="00192A08">
              <w:t>response</w:t>
            </w:r>
            <w:proofErr w:type="spellEnd"/>
          </w:p>
        </w:tc>
        <w:tc>
          <w:tcPr>
            <w:tcW w:w="1620" w:type="dxa"/>
            <w:tcBorders>
              <w:top w:val="single" w:sz="4" w:space="0" w:color="000000"/>
              <w:left w:val="single" w:sz="4" w:space="0" w:color="000000"/>
              <w:bottom w:val="single" w:sz="4" w:space="0" w:color="000000"/>
            </w:tcBorders>
            <w:shd w:val="clear" w:color="auto" w:fill="auto"/>
          </w:tcPr>
          <w:p w:rsidR="005C2D11" w:rsidRPr="00192A08" w:rsidRDefault="005C2D11" w:rsidP="00755285"/>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5C2D11" w:rsidRPr="00192A08" w:rsidRDefault="005C2D11" w:rsidP="00755285"/>
        </w:tc>
      </w:tr>
      <w:tr w:rsidR="005C2D11" w:rsidRPr="00192A08" w:rsidTr="00755285">
        <w:tc>
          <w:tcPr>
            <w:tcW w:w="2340" w:type="dxa"/>
            <w:tcBorders>
              <w:top w:val="single" w:sz="4" w:space="0" w:color="000000"/>
              <w:left w:val="single" w:sz="4" w:space="0" w:color="000000"/>
              <w:bottom w:val="single" w:sz="4" w:space="0" w:color="000000"/>
            </w:tcBorders>
            <w:shd w:val="clear" w:color="auto" w:fill="auto"/>
          </w:tcPr>
          <w:p w:rsidR="005C2D11" w:rsidRPr="00192A08" w:rsidRDefault="005C2D11" w:rsidP="00755285">
            <w:r>
              <w:tab/>
            </w:r>
            <w:proofErr w:type="spellStart"/>
            <w:r w:rsidRPr="00192A08">
              <w:t>code</w:t>
            </w:r>
            <w:proofErr w:type="spellEnd"/>
          </w:p>
        </w:tc>
        <w:tc>
          <w:tcPr>
            <w:tcW w:w="1620" w:type="dxa"/>
            <w:tcBorders>
              <w:top w:val="single" w:sz="4" w:space="0" w:color="000000"/>
              <w:left w:val="single" w:sz="4" w:space="0" w:color="000000"/>
              <w:bottom w:val="single" w:sz="4" w:space="0" w:color="000000"/>
            </w:tcBorders>
            <w:shd w:val="clear" w:color="auto" w:fill="auto"/>
          </w:tcPr>
          <w:p w:rsidR="005C2D11" w:rsidRPr="00192A08" w:rsidRDefault="005C2D11" w:rsidP="00755285"/>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5C2D11" w:rsidRPr="00192A08" w:rsidRDefault="005C2D11" w:rsidP="00755285">
            <w:r w:rsidRPr="00192A08">
              <w:t>Fehlercode. 0 im Erfolgsfall</w:t>
            </w:r>
          </w:p>
        </w:tc>
      </w:tr>
      <w:tr w:rsidR="005C2D11" w:rsidRPr="00192A08" w:rsidTr="00755285">
        <w:tc>
          <w:tcPr>
            <w:tcW w:w="2340" w:type="dxa"/>
            <w:tcBorders>
              <w:top w:val="single" w:sz="4" w:space="0" w:color="000000"/>
              <w:left w:val="single" w:sz="4" w:space="0" w:color="000000"/>
              <w:bottom w:val="single" w:sz="4" w:space="0" w:color="000000"/>
            </w:tcBorders>
            <w:shd w:val="clear" w:color="auto" w:fill="auto"/>
          </w:tcPr>
          <w:p w:rsidR="005C2D11" w:rsidRPr="00192A08" w:rsidRDefault="005C2D11" w:rsidP="00755285">
            <w:r>
              <w:tab/>
            </w:r>
            <w:proofErr w:type="spellStart"/>
            <w:r w:rsidRPr="00192A08">
              <w:t>message</w:t>
            </w:r>
            <w:proofErr w:type="spellEnd"/>
          </w:p>
        </w:tc>
        <w:tc>
          <w:tcPr>
            <w:tcW w:w="1620" w:type="dxa"/>
            <w:tcBorders>
              <w:top w:val="single" w:sz="4" w:space="0" w:color="000000"/>
              <w:left w:val="single" w:sz="4" w:space="0" w:color="000000"/>
              <w:bottom w:val="single" w:sz="4" w:space="0" w:color="000000"/>
            </w:tcBorders>
            <w:shd w:val="clear" w:color="auto" w:fill="auto"/>
          </w:tcPr>
          <w:p w:rsidR="005C2D11" w:rsidRPr="00192A08" w:rsidRDefault="005C2D11" w:rsidP="00755285"/>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5C2D11" w:rsidRPr="00192A08" w:rsidRDefault="005C2D11" w:rsidP="00755285">
            <w:r w:rsidRPr="00192A08">
              <w:t>menschenlesbare Nachricht zum Fehlercode</w:t>
            </w:r>
          </w:p>
        </w:tc>
      </w:tr>
      <w:tr w:rsidR="005C2D11" w:rsidRPr="00192A08" w:rsidTr="00755285">
        <w:tc>
          <w:tcPr>
            <w:tcW w:w="2340" w:type="dxa"/>
            <w:tcBorders>
              <w:top w:val="single" w:sz="4" w:space="0" w:color="000000"/>
              <w:left w:val="single" w:sz="4" w:space="0" w:color="000000"/>
              <w:bottom w:val="single" w:sz="4" w:space="0" w:color="000000"/>
            </w:tcBorders>
            <w:shd w:val="clear" w:color="auto" w:fill="auto"/>
          </w:tcPr>
          <w:p w:rsidR="005C2D11" w:rsidRPr="00192A08" w:rsidRDefault="005C2D11" w:rsidP="00755285">
            <w:r>
              <w:tab/>
            </w:r>
            <w:proofErr w:type="spellStart"/>
            <w:r w:rsidRPr="00192A08">
              <w:t>content</w:t>
            </w:r>
            <w:proofErr w:type="spellEnd"/>
          </w:p>
        </w:tc>
        <w:tc>
          <w:tcPr>
            <w:tcW w:w="1620" w:type="dxa"/>
            <w:tcBorders>
              <w:top w:val="single" w:sz="4" w:space="0" w:color="000000"/>
              <w:left w:val="single" w:sz="4" w:space="0" w:color="000000"/>
              <w:bottom w:val="single" w:sz="4" w:space="0" w:color="000000"/>
            </w:tcBorders>
            <w:shd w:val="clear" w:color="auto" w:fill="auto"/>
          </w:tcPr>
          <w:p w:rsidR="005C2D11" w:rsidRPr="00192A08" w:rsidRDefault="005C2D11" w:rsidP="00755285"/>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5C2D11" w:rsidRPr="00192A08" w:rsidRDefault="005C2D11" w:rsidP="00755285">
            <w:r w:rsidRPr="00192A08">
              <w:t xml:space="preserve">optionale Ergänzung der Nachricht in </w:t>
            </w:r>
            <w:proofErr w:type="spellStart"/>
            <w:r w:rsidRPr="00192A08">
              <w:rPr>
                <w:i/>
              </w:rPr>
              <w:t>message</w:t>
            </w:r>
            <w:proofErr w:type="spellEnd"/>
          </w:p>
        </w:tc>
      </w:tr>
      <w:tr w:rsidR="005C2D11" w:rsidRPr="00192A08" w:rsidTr="00755285">
        <w:tc>
          <w:tcPr>
            <w:tcW w:w="2340" w:type="dxa"/>
            <w:tcBorders>
              <w:top w:val="single" w:sz="4" w:space="0" w:color="000000"/>
              <w:left w:val="single" w:sz="4" w:space="0" w:color="000000"/>
              <w:bottom w:val="single" w:sz="4" w:space="0" w:color="000000"/>
            </w:tcBorders>
            <w:shd w:val="clear" w:color="auto" w:fill="auto"/>
          </w:tcPr>
          <w:p w:rsidR="005C2D11" w:rsidRPr="00192A08" w:rsidRDefault="005C2D11" w:rsidP="00755285">
            <w:proofErr w:type="spellStart"/>
            <w:r w:rsidRPr="00192A08">
              <w:t>filing</w:t>
            </w:r>
            <w:proofErr w:type="spellEnd"/>
            <w:r w:rsidRPr="00192A08">
              <w:t>-type</w:t>
            </w:r>
          </w:p>
        </w:tc>
        <w:tc>
          <w:tcPr>
            <w:tcW w:w="1620" w:type="dxa"/>
            <w:tcBorders>
              <w:top w:val="single" w:sz="4" w:space="0" w:color="000000"/>
              <w:left w:val="single" w:sz="4" w:space="0" w:color="000000"/>
              <w:bottom w:val="single" w:sz="4" w:space="0" w:color="000000"/>
            </w:tcBorders>
            <w:shd w:val="clear" w:color="auto" w:fill="auto"/>
          </w:tcPr>
          <w:p w:rsidR="005C2D11" w:rsidRPr="00192A08" w:rsidRDefault="005C2D11" w:rsidP="00755285"/>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5C2D11" w:rsidRPr="00192A08" w:rsidRDefault="00EA002B" w:rsidP="00755285">
            <w:r>
              <w:t>Art der Anmeldung (</w:t>
            </w:r>
            <w:r w:rsidR="005A2B78">
              <w:t xml:space="preserve">siehe </w:t>
            </w:r>
            <w:r w:rsidR="005A2B78">
              <w:fldChar w:fldCharType="begin"/>
            </w:r>
            <w:r w:rsidR="005A2B78">
              <w:instrText xml:space="preserve"> REF _Ref377123075 \r \h </w:instrText>
            </w:r>
            <w:r w:rsidR="005A2B78">
              <w:fldChar w:fldCharType="separate"/>
            </w:r>
            <w:r w:rsidR="00212B58">
              <w:t>5.1.4</w:t>
            </w:r>
            <w:r w:rsidR="005A2B78">
              <w:fldChar w:fldCharType="end"/>
            </w:r>
            <w:r w:rsidR="005A2B78">
              <w:t xml:space="preserve"> )</w:t>
            </w:r>
          </w:p>
        </w:tc>
      </w:tr>
      <w:tr w:rsidR="005A2B78" w:rsidRPr="00192A08" w:rsidTr="00755285">
        <w:tc>
          <w:tcPr>
            <w:tcW w:w="2340" w:type="dxa"/>
            <w:tcBorders>
              <w:top w:val="single" w:sz="4" w:space="0" w:color="000000"/>
              <w:left w:val="single" w:sz="4" w:space="0" w:color="000000"/>
              <w:bottom w:val="single" w:sz="4" w:space="0" w:color="000000"/>
            </w:tcBorders>
            <w:shd w:val="clear" w:color="auto" w:fill="auto"/>
          </w:tcPr>
          <w:p w:rsidR="005A2B78" w:rsidRPr="00192A08" w:rsidRDefault="005A2B78" w:rsidP="00755285">
            <w:proofErr w:type="spellStart"/>
            <w:r>
              <w:t>wasp-signer</w:t>
            </w:r>
            <w:proofErr w:type="spellEnd"/>
          </w:p>
        </w:tc>
        <w:tc>
          <w:tcPr>
            <w:tcW w:w="1620" w:type="dxa"/>
            <w:tcBorders>
              <w:top w:val="single" w:sz="4" w:space="0" w:color="000000"/>
              <w:left w:val="single" w:sz="4" w:space="0" w:color="000000"/>
              <w:bottom w:val="single" w:sz="4" w:space="0" w:color="000000"/>
            </w:tcBorders>
            <w:shd w:val="clear" w:color="auto" w:fill="auto"/>
          </w:tcPr>
          <w:p w:rsidR="005A2B78" w:rsidRPr="00192A08" w:rsidRDefault="005A2B78" w:rsidP="00755285"/>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5A2B78" w:rsidRDefault="00B71A2A" w:rsidP="00755285">
            <w:r>
              <w:t>Daten zum Besitzer des Signaturzertifikats (kartenabhängig</w:t>
            </w:r>
            <w:r w:rsidR="001513D9">
              <w:t>, Elemente siehe Beispiel</w:t>
            </w:r>
            <w:r>
              <w:t>)</w:t>
            </w:r>
          </w:p>
        </w:tc>
      </w:tr>
      <w:tr w:rsidR="005A2B78" w:rsidRPr="00192A08" w:rsidTr="00755285">
        <w:tc>
          <w:tcPr>
            <w:tcW w:w="2340" w:type="dxa"/>
            <w:tcBorders>
              <w:top w:val="single" w:sz="4" w:space="0" w:color="000000"/>
              <w:left w:val="single" w:sz="4" w:space="0" w:color="000000"/>
              <w:bottom w:val="single" w:sz="4" w:space="0" w:color="000000"/>
            </w:tcBorders>
            <w:shd w:val="clear" w:color="auto" w:fill="auto"/>
          </w:tcPr>
          <w:p w:rsidR="005A2B78" w:rsidRPr="00192A08" w:rsidRDefault="00B71A2A" w:rsidP="00755285">
            <w:proofErr w:type="spellStart"/>
            <w:r>
              <w:t>invention</w:t>
            </w:r>
            <w:proofErr w:type="spellEnd"/>
            <w:r>
              <w:t>-title</w:t>
            </w:r>
          </w:p>
        </w:tc>
        <w:tc>
          <w:tcPr>
            <w:tcW w:w="1620" w:type="dxa"/>
            <w:tcBorders>
              <w:top w:val="single" w:sz="4" w:space="0" w:color="000000"/>
              <w:left w:val="single" w:sz="4" w:space="0" w:color="000000"/>
              <w:bottom w:val="single" w:sz="4" w:space="0" w:color="000000"/>
            </w:tcBorders>
            <w:shd w:val="clear" w:color="auto" w:fill="auto"/>
          </w:tcPr>
          <w:p w:rsidR="005A2B78" w:rsidRPr="00192A08" w:rsidRDefault="005A2B78" w:rsidP="00755285"/>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5A2B78" w:rsidRDefault="00B31340" w:rsidP="00755285">
            <w:r>
              <w:t>Titel der Erfindung</w:t>
            </w:r>
            <w:r w:rsidR="002F59A0">
              <w:t xml:space="preserve"> bzw. Markenname …</w:t>
            </w:r>
            <w:r w:rsidR="002F59A0">
              <w:br/>
            </w:r>
            <w:r>
              <w:t>(sofern vorhanden)</w:t>
            </w:r>
          </w:p>
        </w:tc>
      </w:tr>
      <w:tr w:rsidR="005A2B78" w:rsidRPr="00192A08" w:rsidTr="00755285">
        <w:tc>
          <w:tcPr>
            <w:tcW w:w="2340" w:type="dxa"/>
            <w:tcBorders>
              <w:top w:val="single" w:sz="4" w:space="0" w:color="000000"/>
              <w:left w:val="single" w:sz="4" w:space="0" w:color="000000"/>
              <w:bottom w:val="single" w:sz="4" w:space="0" w:color="000000"/>
            </w:tcBorders>
            <w:shd w:val="clear" w:color="auto" w:fill="auto"/>
          </w:tcPr>
          <w:p w:rsidR="005A2B78" w:rsidRPr="00192A08" w:rsidRDefault="00B31340" w:rsidP="00755285">
            <w:proofErr w:type="spellStart"/>
            <w:r>
              <w:t>tmbe</w:t>
            </w:r>
            <w:proofErr w:type="spellEnd"/>
          </w:p>
        </w:tc>
        <w:tc>
          <w:tcPr>
            <w:tcW w:w="1620" w:type="dxa"/>
            <w:tcBorders>
              <w:top w:val="single" w:sz="4" w:space="0" w:color="000000"/>
              <w:left w:val="single" w:sz="4" w:space="0" w:color="000000"/>
              <w:bottom w:val="single" w:sz="4" w:space="0" w:color="000000"/>
            </w:tcBorders>
            <w:shd w:val="clear" w:color="auto" w:fill="auto"/>
          </w:tcPr>
          <w:p w:rsidR="005A2B78" w:rsidRPr="00192A08" w:rsidRDefault="00B31340" w:rsidP="00755285">
            <w:proofErr w:type="spellStart"/>
            <w:r>
              <w:t>datrecht</w:t>
            </w:r>
            <w:proofErr w:type="spellEnd"/>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5A2B78" w:rsidRDefault="002F59A0" w:rsidP="002F59A0">
            <w:r>
              <w:t xml:space="preserve">Datum der Rechtsmittelgültigkeit, Format: </w:t>
            </w:r>
            <w:proofErr w:type="spellStart"/>
            <w:r>
              <w:t>dd.mm.yyyy</w:t>
            </w:r>
            <w:proofErr w:type="spellEnd"/>
            <w:r>
              <w:t xml:space="preserve"> (bei Beschwerden, Einsprüchen)</w:t>
            </w:r>
          </w:p>
        </w:tc>
      </w:tr>
      <w:tr w:rsidR="002F59A0" w:rsidRPr="00192A08" w:rsidTr="00755285">
        <w:tc>
          <w:tcPr>
            <w:tcW w:w="2340" w:type="dxa"/>
            <w:tcBorders>
              <w:top w:val="single" w:sz="4" w:space="0" w:color="000000"/>
              <w:left w:val="single" w:sz="4" w:space="0" w:color="000000"/>
              <w:bottom w:val="single" w:sz="4" w:space="0" w:color="000000"/>
            </w:tcBorders>
            <w:shd w:val="clear" w:color="auto" w:fill="auto"/>
          </w:tcPr>
          <w:p w:rsidR="002F59A0" w:rsidRDefault="002F59A0" w:rsidP="00755285">
            <w:proofErr w:type="spellStart"/>
            <w:r>
              <w:t>tmbe</w:t>
            </w:r>
            <w:proofErr w:type="spellEnd"/>
          </w:p>
        </w:tc>
        <w:tc>
          <w:tcPr>
            <w:tcW w:w="1620" w:type="dxa"/>
            <w:tcBorders>
              <w:top w:val="single" w:sz="4" w:space="0" w:color="000000"/>
              <w:left w:val="single" w:sz="4" w:space="0" w:color="000000"/>
              <w:bottom w:val="single" w:sz="4" w:space="0" w:color="000000"/>
            </w:tcBorders>
            <w:shd w:val="clear" w:color="auto" w:fill="auto"/>
          </w:tcPr>
          <w:p w:rsidR="002F59A0" w:rsidRDefault="002F59A0" w:rsidP="00755285">
            <w:proofErr w:type="spellStart"/>
            <w:r>
              <w:t>datangef</w:t>
            </w:r>
            <w:proofErr w:type="spellEnd"/>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2F59A0" w:rsidRPr="002F59A0" w:rsidRDefault="002F59A0" w:rsidP="00755285">
            <w:r w:rsidRPr="002F59A0">
              <w:t>Datum des Beschlusses</w:t>
            </w:r>
            <w:r>
              <w:t xml:space="preserve">, Format: </w:t>
            </w:r>
            <w:proofErr w:type="spellStart"/>
            <w:r>
              <w:t>dd.mm.yyyy</w:t>
            </w:r>
            <w:proofErr w:type="spellEnd"/>
            <w:r>
              <w:t xml:space="preserve"> (bei Beschwerden, Einsprüchen)</w:t>
            </w:r>
          </w:p>
        </w:tc>
      </w:tr>
      <w:tr w:rsidR="005A2B78" w:rsidRPr="00192A08" w:rsidTr="00755285">
        <w:tc>
          <w:tcPr>
            <w:tcW w:w="2340" w:type="dxa"/>
            <w:tcBorders>
              <w:top w:val="single" w:sz="4" w:space="0" w:color="000000"/>
              <w:left w:val="single" w:sz="4" w:space="0" w:color="000000"/>
              <w:bottom w:val="single" w:sz="4" w:space="0" w:color="000000"/>
            </w:tcBorders>
            <w:shd w:val="clear" w:color="auto" w:fill="auto"/>
          </w:tcPr>
          <w:p w:rsidR="005A2B78" w:rsidRPr="00192A08" w:rsidRDefault="00B31340" w:rsidP="00755285">
            <w:r>
              <w:tab/>
            </w:r>
            <w:proofErr w:type="spellStart"/>
            <w:r>
              <w:t>akzs</w:t>
            </w:r>
            <w:proofErr w:type="spellEnd"/>
          </w:p>
        </w:tc>
        <w:tc>
          <w:tcPr>
            <w:tcW w:w="1620" w:type="dxa"/>
            <w:tcBorders>
              <w:top w:val="single" w:sz="4" w:space="0" w:color="000000"/>
              <w:left w:val="single" w:sz="4" w:space="0" w:color="000000"/>
              <w:bottom w:val="single" w:sz="4" w:space="0" w:color="000000"/>
            </w:tcBorders>
            <w:shd w:val="clear" w:color="auto" w:fill="auto"/>
          </w:tcPr>
          <w:p w:rsidR="005A2B78" w:rsidRPr="00192A08" w:rsidRDefault="00B31340" w:rsidP="00755285">
            <w:proofErr w:type="spellStart"/>
            <w:r>
              <w:t>number</w:t>
            </w:r>
            <w:proofErr w:type="spellEnd"/>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5A2B78" w:rsidRDefault="00B31340" w:rsidP="00755285">
            <w:r>
              <w:t>Anzahl der amtlichen Aktenzeichen</w:t>
            </w:r>
          </w:p>
        </w:tc>
      </w:tr>
      <w:tr w:rsidR="005A2B78" w:rsidRPr="00192A08" w:rsidTr="00755285">
        <w:tc>
          <w:tcPr>
            <w:tcW w:w="2340" w:type="dxa"/>
            <w:tcBorders>
              <w:top w:val="single" w:sz="4" w:space="0" w:color="000000"/>
              <w:left w:val="single" w:sz="4" w:space="0" w:color="000000"/>
              <w:bottom w:val="single" w:sz="4" w:space="0" w:color="000000"/>
            </w:tcBorders>
            <w:shd w:val="clear" w:color="auto" w:fill="auto"/>
          </w:tcPr>
          <w:p w:rsidR="005A2B78" w:rsidRPr="00192A08" w:rsidRDefault="00B31340" w:rsidP="00755285">
            <w:r>
              <w:tab/>
            </w:r>
            <w:r>
              <w:tab/>
            </w:r>
            <w:proofErr w:type="spellStart"/>
            <w:r>
              <w:t>akz</w:t>
            </w:r>
            <w:proofErr w:type="spellEnd"/>
          </w:p>
        </w:tc>
        <w:tc>
          <w:tcPr>
            <w:tcW w:w="1620" w:type="dxa"/>
            <w:tcBorders>
              <w:top w:val="single" w:sz="4" w:space="0" w:color="000000"/>
              <w:left w:val="single" w:sz="4" w:space="0" w:color="000000"/>
              <w:bottom w:val="single" w:sz="4" w:space="0" w:color="000000"/>
            </w:tcBorders>
            <w:shd w:val="clear" w:color="auto" w:fill="auto"/>
          </w:tcPr>
          <w:p w:rsidR="005A2B78" w:rsidRPr="00192A08" w:rsidRDefault="005A2B78" w:rsidP="00755285"/>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5A2B78" w:rsidRDefault="00B31340" w:rsidP="00755285">
            <w:r>
              <w:t>das amtliche Aktenzeichen (eins pro Element)</w:t>
            </w:r>
          </w:p>
        </w:tc>
      </w:tr>
      <w:tr w:rsidR="005A2B78" w:rsidRPr="00192A08" w:rsidTr="00755285">
        <w:tc>
          <w:tcPr>
            <w:tcW w:w="2340" w:type="dxa"/>
            <w:tcBorders>
              <w:top w:val="single" w:sz="4" w:space="0" w:color="000000"/>
              <w:left w:val="single" w:sz="4" w:space="0" w:color="000000"/>
              <w:bottom w:val="single" w:sz="4" w:space="0" w:color="000000"/>
            </w:tcBorders>
            <w:shd w:val="clear" w:color="auto" w:fill="auto"/>
          </w:tcPr>
          <w:p w:rsidR="005A2B78" w:rsidRPr="00192A08" w:rsidRDefault="001513D9" w:rsidP="00755285">
            <w:r>
              <w:t>first-</w:t>
            </w:r>
            <w:proofErr w:type="spellStart"/>
            <w:r>
              <w:t>named</w:t>
            </w:r>
            <w:proofErr w:type="spellEnd"/>
            <w:r>
              <w:t>-</w:t>
            </w:r>
            <w:proofErr w:type="spellStart"/>
            <w:r>
              <w:t>applicant</w:t>
            </w:r>
            <w:proofErr w:type="spellEnd"/>
          </w:p>
        </w:tc>
        <w:tc>
          <w:tcPr>
            <w:tcW w:w="1620" w:type="dxa"/>
            <w:tcBorders>
              <w:top w:val="single" w:sz="4" w:space="0" w:color="000000"/>
              <w:left w:val="single" w:sz="4" w:space="0" w:color="000000"/>
              <w:bottom w:val="single" w:sz="4" w:space="0" w:color="000000"/>
            </w:tcBorders>
            <w:shd w:val="clear" w:color="auto" w:fill="auto"/>
          </w:tcPr>
          <w:p w:rsidR="005A2B78" w:rsidRPr="00192A08" w:rsidRDefault="005A2B78" w:rsidP="00755285"/>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5A2B78" w:rsidRDefault="001513D9" w:rsidP="00755285">
            <w:r>
              <w:t>Daten des ersten Antragsstellers (es wird nur der erste Antragsteller aufgeführt, Elemente siehe Beispiel)</w:t>
            </w:r>
          </w:p>
        </w:tc>
      </w:tr>
      <w:tr w:rsidR="005A2B78" w:rsidRPr="00192A08" w:rsidTr="00755285">
        <w:tc>
          <w:tcPr>
            <w:tcW w:w="2340" w:type="dxa"/>
            <w:tcBorders>
              <w:top w:val="single" w:sz="4" w:space="0" w:color="000000"/>
              <w:left w:val="single" w:sz="4" w:space="0" w:color="000000"/>
              <w:bottom w:val="single" w:sz="4" w:space="0" w:color="000000"/>
            </w:tcBorders>
            <w:shd w:val="clear" w:color="auto" w:fill="auto"/>
          </w:tcPr>
          <w:p w:rsidR="005A2B78" w:rsidRPr="001513D9" w:rsidRDefault="001513D9" w:rsidP="00755285">
            <w:r w:rsidRPr="001513D9">
              <w:t>file-</w:t>
            </w:r>
            <w:proofErr w:type="spellStart"/>
            <w:r w:rsidRPr="001513D9">
              <w:t>reference</w:t>
            </w:r>
            <w:proofErr w:type="spellEnd"/>
            <w:r w:rsidRPr="001513D9">
              <w:t>-</w:t>
            </w:r>
            <w:proofErr w:type="spellStart"/>
            <w:r w:rsidRPr="001513D9">
              <w:t>id</w:t>
            </w:r>
            <w:proofErr w:type="spellEnd"/>
          </w:p>
        </w:tc>
        <w:tc>
          <w:tcPr>
            <w:tcW w:w="1620" w:type="dxa"/>
            <w:tcBorders>
              <w:top w:val="single" w:sz="4" w:space="0" w:color="000000"/>
              <w:left w:val="single" w:sz="4" w:space="0" w:color="000000"/>
              <w:bottom w:val="single" w:sz="4" w:space="0" w:color="000000"/>
            </w:tcBorders>
            <w:shd w:val="clear" w:color="auto" w:fill="auto"/>
          </w:tcPr>
          <w:p w:rsidR="005A2B78" w:rsidRPr="00192A08" w:rsidRDefault="005A2B78" w:rsidP="00755285"/>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5A2B78" w:rsidRDefault="00B36FB6" w:rsidP="00755285">
            <w:r>
              <w:t>Ihr (internes) Zeichen</w:t>
            </w:r>
          </w:p>
        </w:tc>
      </w:tr>
      <w:tr w:rsidR="005A2B78" w:rsidRPr="00192A08" w:rsidTr="00755285">
        <w:tc>
          <w:tcPr>
            <w:tcW w:w="2340" w:type="dxa"/>
            <w:tcBorders>
              <w:top w:val="single" w:sz="4" w:space="0" w:color="000000"/>
              <w:left w:val="single" w:sz="4" w:space="0" w:color="000000"/>
              <w:bottom w:val="single" w:sz="4" w:space="0" w:color="000000"/>
            </w:tcBorders>
            <w:shd w:val="clear" w:color="auto" w:fill="auto"/>
          </w:tcPr>
          <w:p w:rsidR="005A2B78" w:rsidRPr="001513D9" w:rsidRDefault="001513D9" w:rsidP="00755285">
            <w:proofErr w:type="spellStart"/>
            <w:r w:rsidRPr="001513D9">
              <w:t>filelist</w:t>
            </w:r>
            <w:proofErr w:type="spellEnd"/>
          </w:p>
        </w:tc>
        <w:tc>
          <w:tcPr>
            <w:tcW w:w="1620" w:type="dxa"/>
            <w:tcBorders>
              <w:top w:val="single" w:sz="4" w:space="0" w:color="000000"/>
              <w:left w:val="single" w:sz="4" w:space="0" w:color="000000"/>
              <w:bottom w:val="single" w:sz="4" w:space="0" w:color="000000"/>
            </w:tcBorders>
            <w:shd w:val="clear" w:color="auto" w:fill="auto"/>
          </w:tcPr>
          <w:p w:rsidR="005A2B78" w:rsidRPr="00192A08" w:rsidRDefault="005A2B78" w:rsidP="00755285"/>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5A2B78" w:rsidRDefault="00B36FB6" w:rsidP="00755285">
            <w:r>
              <w:t>Liste der eingereichten Dateien</w:t>
            </w:r>
          </w:p>
        </w:tc>
      </w:tr>
      <w:tr w:rsidR="005A2B78" w:rsidRPr="00192A08" w:rsidTr="00755285">
        <w:tc>
          <w:tcPr>
            <w:tcW w:w="2340" w:type="dxa"/>
            <w:tcBorders>
              <w:top w:val="single" w:sz="4" w:space="0" w:color="000000"/>
              <w:left w:val="single" w:sz="4" w:space="0" w:color="000000"/>
              <w:bottom w:val="single" w:sz="4" w:space="0" w:color="000000"/>
            </w:tcBorders>
            <w:shd w:val="clear" w:color="auto" w:fill="auto"/>
          </w:tcPr>
          <w:p w:rsidR="005A2B78" w:rsidRPr="001513D9" w:rsidRDefault="001513D9" w:rsidP="00755285">
            <w:r>
              <w:tab/>
            </w:r>
            <w:r w:rsidRPr="001513D9">
              <w:t>file-content</w:t>
            </w:r>
          </w:p>
        </w:tc>
        <w:tc>
          <w:tcPr>
            <w:tcW w:w="1620" w:type="dxa"/>
            <w:tcBorders>
              <w:top w:val="single" w:sz="4" w:space="0" w:color="000000"/>
              <w:left w:val="single" w:sz="4" w:space="0" w:color="000000"/>
              <w:bottom w:val="single" w:sz="4" w:space="0" w:color="000000"/>
            </w:tcBorders>
            <w:shd w:val="clear" w:color="auto" w:fill="auto"/>
          </w:tcPr>
          <w:p w:rsidR="005A2B78" w:rsidRPr="001513D9" w:rsidRDefault="001513D9" w:rsidP="00755285">
            <w:r w:rsidRPr="001513D9">
              <w:t>file-name</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5A2B78" w:rsidRDefault="00B36FB6" w:rsidP="00755285">
            <w:r>
              <w:t>ein Eintrag je eingereichter Datei</w:t>
            </w:r>
          </w:p>
        </w:tc>
      </w:tr>
    </w:tbl>
    <w:p w:rsidR="00755285" w:rsidRDefault="00755285" w:rsidP="00192A08"/>
    <w:p w:rsidR="001513D9" w:rsidRPr="002352F6" w:rsidRDefault="00077DB8" w:rsidP="00192A08">
      <w:pPr>
        <w:rPr>
          <w:b/>
        </w:rPr>
      </w:pPr>
      <w:r>
        <w:br w:type="page"/>
      </w:r>
      <w:r w:rsidR="002F59A0" w:rsidRPr="002352F6">
        <w:rPr>
          <w:b/>
        </w:rPr>
        <w:t xml:space="preserve">Beispielausschnitt für eine </w:t>
      </w:r>
      <w:r w:rsidR="00C33B49">
        <w:rPr>
          <w:b/>
        </w:rPr>
        <w:t xml:space="preserve">Marke hier am Beispiel einer </w:t>
      </w:r>
      <w:r w:rsidR="002F59A0" w:rsidRPr="002352F6">
        <w:rPr>
          <w:b/>
        </w:rPr>
        <w:t>Wortmarke:</w:t>
      </w:r>
    </w:p>
    <w:p w:rsidR="002F59A0" w:rsidRDefault="002F59A0" w:rsidP="00192A08"/>
    <w:p w:rsidR="002F59A0" w:rsidRPr="00D72DC7" w:rsidRDefault="002F59A0" w:rsidP="002F59A0">
      <w:pPr>
        <w:rPr>
          <w:lang w:val="en-GB"/>
        </w:rPr>
      </w:pPr>
      <w:r>
        <w:tab/>
      </w:r>
      <w:r w:rsidRPr="00D72DC7">
        <w:rPr>
          <w:lang w:val="en-GB"/>
        </w:rPr>
        <w:t>&lt;/first-named-applicant&gt;</w:t>
      </w:r>
    </w:p>
    <w:p w:rsidR="002F59A0" w:rsidRPr="00D72DC7" w:rsidRDefault="002F59A0" w:rsidP="002F59A0">
      <w:pPr>
        <w:rPr>
          <w:lang w:val="en-GB"/>
        </w:rPr>
      </w:pPr>
      <w:r w:rsidRPr="00D72DC7">
        <w:rPr>
          <w:lang w:val="en-GB"/>
        </w:rPr>
        <w:tab/>
        <w:t>&lt;marks&gt;</w:t>
      </w:r>
    </w:p>
    <w:p w:rsidR="002F59A0" w:rsidRPr="00D72DC7" w:rsidRDefault="002F59A0" w:rsidP="002F59A0">
      <w:pPr>
        <w:rPr>
          <w:lang w:val="en-GB"/>
        </w:rPr>
      </w:pPr>
      <w:r w:rsidRPr="00D72DC7">
        <w:rPr>
          <w:lang w:val="en-GB"/>
        </w:rPr>
        <w:tab/>
      </w:r>
      <w:r w:rsidRPr="00D72DC7">
        <w:rPr>
          <w:lang w:val="en-GB"/>
        </w:rPr>
        <w:tab/>
        <w:t>&lt;mark&gt;</w:t>
      </w:r>
    </w:p>
    <w:p w:rsidR="002F59A0" w:rsidRPr="00D72DC7" w:rsidRDefault="002F59A0" w:rsidP="002F59A0">
      <w:pPr>
        <w:rPr>
          <w:lang w:val="en-GB"/>
        </w:rPr>
      </w:pPr>
      <w:r w:rsidRPr="00D72DC7">
        <w:rPr>
          <w:lang w:val="en-GB"/>
        </w:rPr>
        <w:tab/>
      </w:r>
      <w:r w:rsidRPr="00D72DC7">
        <w:rPr>
          <w:lang w:val="en-GB"/>
        </w:rPr>
        <w:tab/>
      </w:r>
      <w:r w:rsidRPr="00D72DC7">
        <w:rPr>
          <w:lang w:val="en-GB"/>
        </w:rPr>
        <w:tab/>
        <w:t>&lt;</w:t>
      </w:r>
      <w:proofErr w:type="spellStart"/>
      <w:r w:rsidRPr="00D72DC7">
        <w:rPr>
          <w:lang w:val="en-GB"/>
        </w:rPr>
        <w:t>akz</w:t>
      </w:r>
      <w:proofErr w:type="spellEnd"/>
      <w:r w:rsidRPr="00D72DC7">
        <w:rPr>
          <w:lang w:val="en-GB"/>
        </w:rPr>
        <w:t>&gt;#30 2013 000 204.0&lt;/</w:t>
      </w:r>
      <w:proofErr w:type="spellStart"/>
      <w:r w:rsidRPr="00D72DC7">
        <w:rPr>
          <w:lang w:val="en-GB"/>
        </w:rPr>
        <w:t>akz</w:t>
      </w:r>
      <w:proofErr w:type="spellEnd"/>
      <w:r w:rsidRPr="00D72DC7">
        <w:rPr>
          <w:lang w:val="en-GB"/>
        </w:rPr>
        <w:t>&gt;</w:t>
      </w:r>
    </w:p>
    <w:p w:rsidR="002F59A0" w:rsidRPr="00D72DC7" w:rsidRDefault="002F59A0" w:rsidP="002F59A0">
      <w:pPr>
        <w:rPr>
          <w:lang w:val="en-GB"/>
        </w:rPr>
      </w:pPr>
      <w:r w:rsidRPr="00D72DC7">
        <w:rPr>
          <w:lang w:val="en-GB"/>
        </w:rPr>
        <w:tab/>
      </w:r>
      <w:r w:rsidRPr="00D72DC7">
        <w:rPr>
          <w:lang w:val="en-GB"/>
        </w:rPr>
        <w:tab/>
      </w:r>
      <w:r w:rsidRPr="00D72DC7">
        <w:rPr>
          <w:lang w:val="en-GB"/>
        </w:rPr>
        <w:tab/>
        <w:t>&lt;</w:t>
      </w:r>
      <w:proofErr w:type="spellStart"/>
      <w:r w:rsidRPr="00D72DC7">
        <w:rPr>
          <w:lang w:val="en-GB"/>
        </w:rPr>
        <w:t>ApplicationReference</w:t>
      </w:r>
      <w:proofErr w:type="spellEnd"/>
      <w:r w:rsidRPr="00D72DC7">
        <w:rPr>
          <w:lang w:val="en-GB"/>
        </w:rPr>
        <w:t xml:space="preserve"> /&gt;</w:t>
      </w:r>
    </w:p>
    <w:p w:rsidR="002F59A0" w:rsidRPr="00AA6FE6" w:rsidRDefault="002F59A0" w:rsidP="002F59A0">
      <w:r w:rsidRPr="00D72DC7">
        <w:rPr>
          <w:lang w:val="en-GB"/>
        </w:rPr>
        <w:tab/>
      </w:r>
      <w:r w:rsidRPr="00D72DC7">
        <w:rPr>
          <w:lang w:val="en-GB"/>
        </w:rPr>
        <w:tab/>
      </w:r>
      <w:r w:rsidRPr="00D72DC7">
        <w:rPr>
          <w:lang w:val="en-GB"/>
        </w:rPr>
        <w:tab/>
      </w:r>
      <w:r w:rsidRPr="00AA6FE6">
        <w:t>&lt;</w:t>
      </w:r>
      <w:proofErr w:type="spellStart"/>
      <w:r w:rsidRPr="00AA6FE6">
        <w:t>MarkFeature</w:t>
      </w:r>
      <w:proofErr w:type="spellEnd"/>
      <w:r w:rsidRPr="00AA6FE6">
        <w:t>&gt;Wortmarke&lt;/</w:t>
      </w:r>
      <w:proofErr w:type="spellStart"/>
      <w:r w:rsidRPr="00AA6FE6">
        <w:t>MarkFeature</w:t>
      </w:r>
      <w:proofErr w:type="spellEnd"/>
      <w:r w:rsidRPr="00AA6FE6">
        <w:t>&gt;</w:t>
      </w:r>
    </w:p>
    <w:p w:rsidR="002F59A0" w:rsidRDefault="002F59A0" w:rsidP="002F59A0">
      <w:r w:rsidRPr="00AA6FE6">
        <w:tab/>
      </w:r>
      <w:r w:rsidRPr="00AA6FE6">
        <w:tab/>
      </w:r>
      <w:r w:rsidRPr="00AA6FE6">
        <w:tab/>
      </w:r>
      <w:r>
        <w:t>&lt;</w:t>
      </w:r>
      <w:proofErr w:type="spellStart"/>
      <w:r>
        <w:t>VerbalElementText</w:t>
      </w:r>
      <w:proofErr w:type="spellEnd"/>
      <w:r>
        <w:t>&gt;meine Marke&lt;/</w:t>
      </w:r>
      <w:proofErr w:type="spellStart"/>
      <w:r>
        <w:t>VerbalElementText</w:t>
      </w:r>
      <w:proofErr w:type="spellEnd"/>
      <w:r>
        <w:t>&gt;</w:t>
      </w:r>
    </w:p>
    <w:p w:rsidR="002F59A0" w:rsidRPr="00AA6FE6" w:rsidRDefault="00077DB8" w:rsidP="002F59A0">
      <w:pPr>
        <w:rPr>
          <w:lang w:val="en-GB"/>
        </w:rPr>
      </w:pPr>
      <w:r>
        <w:tab/>
      </w:r>
      <w:r>
        <w:tab/>
      </w:r>
      <w:r w:rsidR="002F59A0" w:rsidRPr="00AA6FE6">
        <w:rPr>
          <w:lang w:val="en-GB"/>
        </w:rPr>
        <w:t>&lt;/mark&gt;</w:t>
      </w:r>
    </w:p>
    <w:p w:rsidR="002F59A0" w:rsidRPr="00AA6FE6" w:rsidRDefault="00077DB8" w:rsidP="002F59A0">
      <w:pPr>
        <w:rPr>
          <w:lang w:val="en-GB"/>
        </w:rPr>
      </w:pPr>
      <w:r w:rsidRPr="00AA6FE6">
        <w:rPr>
          <w:lang w:val="en-GB"/>
        </w:rPr>
        <w:tab/>
      </w:r>
      <w:r w:rsidR="002F59A0" w:rsidRPr="00AA6FE6">
        <w:rPr>
          <w:lang w:val="en-GB"/>
        </w:rPr>
        <w:t>&lt;/marks&gt;</w:t>
      </w:r>
    </w:p>
    <w:p w:rsidR="002F59A0" w:rsidRPr="00AA6FE6" w:rsidRDefault="00077DB8" w:rsidP="002F59A0">
      <w:pPr>
        <w:rPr>
          <w:lang w:val="en-GB"/>
        </w:rPr>
      </w:pPr>
      <w:r w:rsidRPr="00AA6FE6">
        <w:rPr>
          <w:lang w:val="en-GB"/>
        </w:rPr>
        <w:tab/>
      </w:r>
      <w:r w:rsidR="002F59A0" w:rsidRPr="00AA6FE6">
        <w:rPr>
          <w:lang w:val="en-GB"/>
        </w:rPr>
        <w:t>&lt;file-reference-id /&gt;</w:t>
      </w:r>
    </w:p>
    <w:p w:rsidR="001513D9" w:rsidRPr="00AA6FE6" w:rsidRDefault="001513D9" w:rsidP="00192A08">
      <w:pPr>
        <w:rPr>
          <w:lang w:val="en-GB"/>
        </w:rPr>
      </w:pPr>
    </w:p>
    <w:p w:rsidR="002352F6" w:rsidRDefault="002352F6" w:rsidP="002352F6">
      <w:r>
        <w:t>Beschreibungsausschnitt:</w:t>
      </w:r>
    </w:p>
    <w:tbl>
      <w:tblPr>
        <w:tblW w:w="9188" w:type="dxa"/>
        <w:tblInd w:w="108" w:type="dxa"/>
        <w:tblLayout w:type="fixed"/>
        <w:tblLook w:val="0000" w:firstRow="0" w:lastRow="0" w:firstColumn="0" w:lastColumn="0" w:noHBand="0" w:noVBand="0"/>
      </w:tblPr>
      <w:tblGrid>
        <w:gridCol w:w="2340"/>
        <w:gridCol w:w="1620"/>
        <w:gridCol w:w="5228"/>
      </w:tblGrid>
      <w:tr w:rsidR="002352F6" w:rsidRPr="00192A08" w:rsidTr="00AC48DF">
        <w:trPr>
          <w:tblHeader/>
        </w:trPr>
        <w:tc>
          <w:tcPr>
            <w:tcW w:w="2340" w:type="dxa"/>
            <w:tcBorders>
              <w:top w:val="single" w:sz="4" w:space="0" w:color="000000"/>
              <w:left w:val="single" w:sz="4" w:space="0" w:color="000000"/>
              <w:bottom w:val="single" w:sz="4" w:space="0" w:color="000000"/>
            </w:tcBorders>
            <w:shd w:val="clear" w:color="auto" w:fill="C0C0C0"/>
            <w:vAlign w:val="center"/>
          </w:tcPr>
          <w:p w:rsidR="002352F6" w:rsidRPr="00192A08" w:rsidRDefault="002352F6" w:rsidP="00AC48DF">
            <w:pPr>
              <w:jc w:val="center"/>
              <w:rPr>
                <w:b/>
              </w:rPr>
            </w:pPr>
            <w:r w:rsidRPr="00192A08">
              <w:rPr>
                <w:b/>
              </w:rPr>
              <w:t>Element</w:t>
            </w:r>
          </w:p>
        </w:tc>
        <w:tc>
          <w:tcPr>
            <w:tcW w:w="1620" w:type="dxa"/>
            <w:tcBorders>
              <w:top w:val="single" w:sz="4" w:space="0" w:color="000000"/>
              <w:left w:val="single" w:sz="4" w:space="0" w:color="000000"/>
              <w:bottom w:val="single" w:sz="4" w:space="0" w:color="000000"/>
            </w:tcBorders>
            <w:shd w:val="clear" w:color="auto" w:fill="C0C0C0"/>
            <w:vAlign w:val="center"/>
          </w:tcPr>
          <w:p w:rsidR="002352F6" w:rsidRPr="00192A08" w:rsidRDefault="002352F6" w:rsidP="00AC48DF">
            <w:pPr>
              <w:jc w:val="center"/>
              <w:rPr>
                <w:b/>
              </w:rPr>
            </w:pPr>
            <w:r w:rsidRPr="00192A08">
              <w:rPr>
                <w:b/>
              </w:rPr>
              <w:t>Attribut</w:t>
            </w:r>
          </w:p>
        </w:tc>
        <w:tc>
          <w:tcPr>
            <w:tcW w:w="5228"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2352F6" w:rsidRPr="00192A08" w:rsidRDefault="002352F6" w:rsidP="00AC48DF">
            <w:pPr>
              <w:jc w:val="center"/>
            </w:pPr>
            <w:r w:rsidRPr="00192A08">
              <w:rPr>
                <w:b/>
              </w:rPr>
              <w:t>Inhalt</w:t>
            </w:r>
          </w:p>
        </w:tc>
      </w:tr>
      <w:tr w:rsidR="002352F6" w:rsidRPr="00192A08" w:rsidTr="00AC48DF">
        <w:tc>
          <w:tcPr>
            <w:tcW w:w="2340" w:type="dxa"/>
            <w:tcBorders>
              <w:top w:val="single" w:sz="4" w:space="0" w:color="000000"/>
              <w:left w:val="single" w:sz="4" w:space="0" w:color="000000"/>
              <w:bottom w:val="single" w:sz="4" w:space="0" w:color="000000"/>
            </w:tcBorders>
            <w:shd w:val="clear" w:color="auto" w:fill="auto"/>
          </w:tcPr>
          <w:p w:rsidR="002352F6" w:rsidRPr="00192A08" w:rsidRDefault="002352F6" w:rsidP="00AC48DF">
            <w:r>
              <w:t>first-</w:t>
            </w:r>
            <w:proofErr w:type="spellStart"/>
            <w:r>
              <w:t>named</w:t>
            </w:r>
            <w:proofErr w:type="spellEnd"/>
            <w:r>
              <w:t>-</w:t>
            </w:r>
            <w:proofErr w:type="spellStart"/>
            <w:r>
              <w:t>applicant</w:t>
            </w:r>
            <w:proofErr w:type="spellEnd"/>
          </w:p>
        </w:tc>
        <w:tc>
          <w:tcPr>
            <w:tcW w:w="1620" w:type="dxa"/>
            <w:tcBorders>
              <w:top w:val="single" w:sz="4" w:space="0" w:color="000000"/>
              <w:left w:val="single" w:sz="4" w:space="0" w:color="000000"/>
              <w:bottom w:val="single" w:sz="4" w:space="0" w:color="000000"/>
            </w:tcBorders>
            <w:shd w:val="clear" w:color="auto" w:fill="auto"/>
          </w:tcPr>
          <w:p w:rsidR="002352F6" w:rsidRPr="00192A08" w:rsidRDefault="002352F6" w:rsidP="00AC48DF"/>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2352F6" w:rsidRDefault="002352F6" w:rsidP="00AC48DF">
            <w:r>
              <w:t>Daten des ersten Antragsstellers (es wird nur der erste Antragsteller aufgeführt, Elemente siehe Beispiel)</w:t>
            </w:r>
          </w:p>
        </w:tc>
      </w:tr>
      <w:tr w:rsidR="002352F6" w:rsidRPr="00192A08" w:rsidTr="00AC48DF">
        <w:tc>
          <w:tcPr>
            <w:tcW w:w="2340" w:type="dxa"/>
            <w:tcBorders>
              <w:top w:val="single" w:sz="4" w:space="0" w:color="000000"/>
              <w:left w:val="single" w:sz="4" w:space="0" w:color="000000"/>
              <w:bottom w:val="single" w:sz="4" w:space="0" w:color="000000"/>
            </w:tcBorders>
            <w:shd w:val="clear" w:color="auto" w:fill="auto"/>
          </w:tcPr>
          <w:p w:rsidR="002352F6" w:rsidRDefault="002352F6" w:rsidP="00AC48DF">
            <w:proofErr w:type="spellStart"/>
            <w:r>
              <w:t>marks</w:t>
            </w:r>
            <w:proofErr w:type="spellEnd"/>
          </w:p>
        </w:tc>
        <w:tc>
          <w:tcPr>
            <w:tcW w:w="1620" w:type="dxa"/>
            <w:tcBorders>
              <w:top w:val="single" w:sz="4" w:space="0" w:color="000000"/>
              <w:left w:val="single" w:sz="4" w:space="0" w:color="000000"/>
              <w:bottom w:val="single" w:sz="4" w:space="0" w:color="000000"/>
            </w:tcBorders>
            <w:shd w:val="clear" w:color="auto" w:fill="auto"/>
          </w:tcPr>
          <w:p w:rsidR="002352F6" w:rsidRPr="00192A08" w:rsidRDefault="002352F6" w:rsidP="00AC48DF"/>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2352F6" w:rsidRDefault="002352F6" w:rsidP="00AC48DF">
            <w:r>
              <w:t>Block für Marken (nur vorhanden wenn auch Einträge vorhanden sind</w:t>
            </w:r>
          </w:p>
        </w:tc>
      </w:tr>
      <w:tr w:rsidR="002352F6" w:rsidRPr="00192A08" w:rsidTr="00AC48DF">
        <w:tc>
          <w:tcPr>
            <w:tcW w:w="2340" w:type="dxa"/>
            <w:tcBorders>
              <w:top w:val="single" w:sz="4" w:space="0" w:color="000000"/>
              <w:left w:val="single" w:sz="4" w:space="0" w:color="000000"/>
              <w:bottom w:val="single" w:sz="4" w:space="0" w:color="000000"/>
            </w:tcBorders>
            <w:shd w:val="clear" w:color="auto" w:fill="auto"/>
          </w:tcPr>
          <w:p w:rsidR="002352F6" w:rsidRDefault="002352F6" w:rsidP="00AC48DF">
            <w:r>
              <w:tab/>
            </w:r>
            <w:proofErr w:type="spellStart"/>
            <w:r>
              <w:t>mark</w:t>
            </w:r>
            <w:proofErr w:type="spellEnd"/>
          </w:p>
        </w:tc>
        <w:tc>
          <w:tcPr>
            <w:tcW w:w="1620" w:type="dxa"/>
            <w:tcBorders>
              <w:top w:val="single" w:sz="4" w:space="0" w:color="000000"/>
              <w:left w:val="single" w:sz="4" w:space="0" w:color="000000"/>
              <w:bottom w:val="single" w:sz="4" w:space="0" w:color="000000"/>
            </w:tcBorders>
            <w:shd w:val="clear" w:color="auto" w:fill="auto"/>
          </w:tcPr>
          <w:p w:rsidR="002352F6" w:rsidRPr="00192A08" w:rsidRDefault="002352F6" w:rsidP="00AC48DF"/>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2352F6" w:rsidRDefault="002352F6" w:rsidP="00AC48DF">
            <w:r>
              <w:t>pro Marke ein Block</w:t>
            </w:r>
          </w:p>
        </w:tc>
      </w:tr>
      <w:tr w:rsidR="002352F6" w:rsidRPr="00192A08" w:rsidTr="00AC48DF">
        <w:tc>
          <w:tcPr>
            <w:tcW w:w="2340" w:type="dxa"/>
            <w:tcBorders>
              <w:top w:val="single" w:sz="4" w:space="0" w:color="000000"/>
              <w:left w:val="single" w:sz="4" w:space="0" w:color="000000"/>
              <w:bottom w:val="single" w:sz="4" w:space="0" w:color="000000"/>
            </w:tcBorders>
            <w:shd w:val="clear" w:color="auto" w:fill="auto"/>
          </w:tcPr>
          <w:p w:rsidR="002352F6" w:rsidRDefault="002352F6" w:rsidP="00AC48DF">
            <w:r>
              <w:tab/>
            </w:r>
            <w:proofErr w:type="spellStart"/>
            <w:r>
              <w:t>akz</w:t>
            </w:r>
            <w:proofErr w:type="spellEnd"/>
          </w:p>
        </w:tc>
        <w:tc>
          <w:tcPr>
            <w:tcW w:w="1620" w:type="dxa"/>
            <w:tcBorders>
              <w:top w:val="single" w:sz="4" w:space="0" w:color="000000"/>
              <w:left w:val="single" w:sz="4" w:space="0" w:color="000000"/>
              <w:bottom w:val="single" w:sz="4" w:space="0" w:color="000000"/>
            </w:tcBorders>
            <w:shd w:val="clear" w:color="auto" w:fill="auto"/>
          </w:tcPr>
          <w:p w:rsidR="002352F6" w:rsidRPr="00192A08" w:rsidRDefault="002352F6" w:rsidP="00AC48DF"/>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2352F6" w:rsidRDefault="002352F6" w:rsidP="00AC48DF">
            <w:r>
              <w:t>Amtliches Aktenzeichen der Marke</w:t>
            </w:r>
          </w:p>
        </w:tc>
      </w:tr>
      <w:tr w:rsidR="002352F6" w:rsidRPr="00192A08" w:rsidTr="00AC48DF">
        <w:tc>
          <w:tcPr>
            <w:tcW w:w="2340" w:type="dxa"/>
            <w:tcBorders>
              <w:top w:val="single" w:sz="4" w:space="0" w:color="000000"/>
              <w:left w:val="single" w:sz="4" w:space="0" w:color="000000"/>
              <w:bottom w:val="single" w:sz="4" w:space="0" w:color="000000"/>
            </w:tcBorders>
            <w:shd w:val="clear" w:color="auto" w:fill="auto"/>
          </w:tcPr>
          <w:p w:rsidR="002352F6" w:rsidRDefault="002352F6" w:rsidP="00AC48DF">
            <w:r>
              <w:tab/>
              <w:t>Application-</w:t>
            </w:r>
            <w:r>
              <w:br/>
            </w:r>
            <w:r>
              <w:tab/>
              <w:t>Reference</w:t>
            </w:r>
          </w:p>
        </w:tc>
        <w:tc>
          <w:tcPr>
            <w:tcW w:w="1620" w:type="dxa"/>
            <w:tcBorders>
              <w:top w:val="single" w:sz="4" w:space="0" w:color="000000"/>
              <w:left w:val="single" w:sz="4" w:space="0" w:color="000000"/>
              <w:bottom w:val="single" w:sz="4" w:space="0" w:color="000000"/>
            </w:tcBorders>
            <w:shd w:val="clear" w:color="auto" w:fill="auto"/>
          </w:tcPr>
          <w:p w:rsidR="002352F6" w:rsidRPr="00192A08" w:rsidRDefault="002352F6" w:rsidP="00AC48DF"/>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2352F6" w:rsidRDefault="002352F6" w:rsidP="00AC48DF">
            <w:r>
              <w:t>Ihr (internes Zeichen) für die Marke</w:t>
            </w:r>
          </w:p>
        </w:tc>
      </w:tr>
      <w:tr w:rsidR="002352F6" w:rsidRPr="00192A08" w:rsidTr="00AC48DF">
        <w:tc>
          <w:tcPr>
            <w:tcW w:w="2340" w:type="dxa"/>
            <w:tcBorders>
              <w:top w:val="single" w:sz="4" w:space="0" w:color="000000"/>
              <w:left w:val="single" w:sz="4" w:space="0" w:color="000000"/>
              <w:bottom w:val="single" w:sz="4" w:space="0" w:color="000000"/>
            </w:tcBorders>
            <w:shd w:val="clear" w:color="auto" w:fill="auto"/>
          </w:tcPr>
          <w:p w:rsidR="002352F6" w:rsidRDefault="002352F6" w:rsidP="00AC48DF">
            <w:r>
              <w:tab/>
            </w:r>
            <w:proofErr w:type="spellStart"/>
            <w:r>
              <w:t>MarkFeature</w:t>
            </w:r>
            <w:proofErr w:type="spellEnd"/>
          </w:p>
        </w:tc>
        <w:tc>
          <w:tcPr>
            <w:tcW w:w="1620" w:type="dxa"/>
            <w:tcBorders>
              <w:top w:val="single" w:sz="4" w:space="0" w:color="000000"/>
              <w:left w:val="single" w:sz="4" w:space="0" w:color="000000"/>
              <w:bottom w:val="single" w:sz="4" w:space="0" w:color="000000"/>
            </w:tcBorders>
            <w:shd w:val="clear" w:color="auto" w:fill="auto"/>
          </w:tcPr>
          <w:p w:rsidR="002352F6" w:rsidRPr="00192A08" w:rsidRDefault="002352F6" w:rsidP="00AC48DF"/>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2352F6" w:rsidRDefault="002352F6" w:rsidP="00AC48DF">
            <w:r>
              <w:t>Markenform</w:t>
            </w:r>
          </w:p>
        </w:tc>
      </w:tr>
      <w:tr w:rsidR="002352F6" w:rsidRPr="00192A08" w:rsidTr="00AC48DF">
        <w:tc>
          <w:tcPr>
            <w:tcW w:w="2340" w:type="dxa"/>
            <w:tcBorders>
              <w:top w:val="single" w:sz="4" w:space="0" w:color="000000"/>
              <w:left w:val="single" w:sz="4" w:space="0" w:color="000000"/>
              <w:bottom w:val="single" w:sz="4" w:space="0" w:color="000000"/>
            </w:tcBorders>
            <w:shd w:val="clear" w:color="auto" w:fill="auto"/>
          </w:tcPr>
          <w:p w:rsidR="002352F6" w:rsidRDefault="002352F6" w:rsidP="00AC48DF">
            <w:r>
              <w:tab/>
            </w:r>
            <w:proofErr w:type="spellStart"/>
            <w:r>
              <w:t>VerbalEle</w:t>
            </w:r>
            <w:proofErr w:type="spellEnd"/>
            <w:r>
              <w:t>-</w:t>
            </w:r>
            <w:r>
              <w:br/>
            </w:r>
            <w:r>
              <w:tab/>
            </w:r>
            <w:proofErr w:type="spellStart"/>
            <w:r>
              <w:t>mentText</w:t>
            </w:r>
            <w:proofErr w:type="spellEnd"/>
          </w:p>
        </w:tc>
        <w:tc>
          <w:tcPr>
            <w:tcW w:w="1620" w:type="dxa"/>
            <w:tcBorders>
              <w:top w:val="single" w:sz="4" w:space="0" w:color="000000"/>
              <w:left w:val="single" w:sz="4" w:space="0" w:color="000000"/>
              <w:bottom w:val="single" w:sz="4" w:space="0" w:color="000000"/>
            </w:tcBorders>
            <w:shd w:val="clear" w:color="auto" w:fill="auto"/>
          </w:tcPr>
          <w:p w:rsidR="002352F6" w:rsidRPr="00192A08" w:rsidRDefault="002352F6" w:rsidP="00AC48DF"/>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2352F6" w:rsidRDefault="002352F6" w:rsidP="00AC48DF">
            <w:r>
              <w:t>Beschreibung</w:t>
            </w:r>
          </w:p>
        </w:tc>
      </w:tr>
      <w:tr w:rsidR="002352F6" w:rsidRPr="00192A08" w:rsidTr="00AC48DF">
        <w:tc>
          <w:tcPr>
            <w:tcW w:w="2340" w:type="dxa"/>
            <w:tcBorders>
              <w:top w:val="single" w:sz="4" w:space="0" w:color="000000"/>
              <w:left w:val="single" w:sz="4" w:space="0" w:color="000000"/>
              <w:bottom w:val="single" w:sz="4" w:space="0" w:color="000000"/>
            </w:tcBorders>
            <w:shd w:val="clear" w:color="auto" w:fill="auto"/>
          </w:tcPr>
          <w:p w:rsidR="002352F6" w:rsidRPr="001513D9" w:rsidRDefault="002352F6" w:rsidP="00AC48DF">
            <w:r w:rsidRPr="001513D9">
              <w:t>file-</w:t>
            </w:r>
            <w:proofErr w:type="spellStart"/>
            <w:r w:rsidRPr="001513D9">
              <w:t>reference</w:t>
            </w:r>
            <w:proofErr w:type="spellEnd"/>
            <w:r w:rsidRPr="001513D9">
              <w:t>-</w:t>
            </w:r>
            <w:proofErr w:type="spellStart"/>
            <w:r w:rsidRPr="001513D9">
              <w:t>id</w:t>
            </w:r>
            <w:proofErr w:type="spellEnd"/>
          </w:p>
        </w:tc>
        <w:tc>
          <w:tcPr>
            <w:tcW w:w="1620" w:type="dxa"/>
            <w:tcBorders>
              <w:top w:val="single" w:sz="4" w:space="0" w:color="000000"/>
              <w:left w:val="single" w:sz="4" w:space="0" w:color="000000"/>
              <w:bottom w:val="single" w:sz="4" w:space="0" w:color="000000"/>
            </w:tcBorders>
            <w:shd w:val="clear" w:color="auto" w:fill="auto"/>
          </w:tcPr>
          <w:p w:rsidR="002352F6" w:rsidRPr="00192A08" w:rsidRDefault="002352F6" w:rsidP="00AC48DF"/>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2352F6" w:rsidRDefault="002352F6" w:rsidP="00AC48DF">
            <w:r>
              <w:t>Ihr (internes) Zeichen</w:t>
            </w:r>
          </w:p>
        </w:tc>
      </w:tr>
    </w:tbl>
    <w:p w:rsidR="002352F6" w:rsidRDefault="002352F6" w:rsidP="00192A08"/>
    <w:p w:rsidR="00A74105" w:rsidRDefault="00A74105" w:rsidP="00192A08"/>
    <w:p w:rsidR="00A74105" w:rsidRPr="002352F6" w:rsidRDefault="002352F6" w:rsidP="00192A08">
      <w:pPr>
        <w:rPr>
          <w:b/>
        </w:rPr>
      </w:pPr>
      <w:r>
        <w:br w:type="page"/>
      </w:r>
      <w:r w:rsidR="00A74105" w:rsidRPr="002352F6">
        <w:rPr>
          <w:b/>
        </w:rPr>
        <w:t>Beispielausschnitt für einen Nachgang:</w:t>
      </w:r>
    </w:p>
    <w:p w:rsidR="00A74105" w:rsidRDefault="00A74105" w:rsidP="00192A08"/>
    <w:p w:rsidR="00A90C08" w:rsidRPr="00D72DC7" w:rsidRDefault="00A90C08" w:rsidP="00A90C08">
      <w:pPr>
        <w:ind w:firstLine="709"/>
        <w:rPr>
          <w:lang w:val="en-GB"/>
        </w:rPr>
      </w:pPr>
      <w:r w:rsidRPr="00D72DC7">
        <w:rPr>
          <w:lang w:val="en-GB"/>
        </w:rPr>
        <w:t>&lt;invention-title&gt;Patent01&lt;/invention-title&gt;</w:t>
      </w:r>
    </w:p>
    <w:p w:rsidR="00A90C08" w:rsidRPr="00D72DC7" w:rsidRDefault="00A90C08" w:rsidP="00A90C08">
      <w:pPr>
        <w:ind w:firstLine="709"/>
        <w:rPr>
          <w:lang w:val="en-GB"/>
        </w:rPr>
      </w:pPr>
      <w:r w:rsidRPr="00D72DC7">
        <w:rPr>
          <w:lang w:val="en-GB"/>
        </w:rPr>
        <w:t>&lt;subsequent-filing&gt;</w:t>
      </w:r>
    </w:p>
    <w:p w:rsidR="00A90C08" w:rsidRPr="00D72DC7" w:rsidRDefault="00A90C08" w:rsidP="00A90C08">
      <w:pPr>
        <w:ind w:left="709" w:firstLine="709"/>
        <w:rPr>
          <w:lang w:val="en-GB"/>
        </w:rPr>
      </w:pPr>
      <w:r w:rsidRPr="00D72DC7">
        <w:rPr>
          <w:lang w:val="en-GB"/>
        </w:rPr>
        <w:t>&lt;</w:t>
      </w:r>
      <w:proofErr w:type="spellStart"/>
      <w:r w:rsidRPr="00D72DC7">
        <w:rPr>
          <w:lang w:val="en-GB"/>
        </w:rPr>
        <w:t>ip</w:t>
      </w:r>
      <w:proofErr w:type="spellEnd"/>
      <w:r w:rsidRPr="00D72DC7">
        <w:rPr>
          <w:lang w:val="en-GB"/>
        </w:rPr>
        <w:t>-type&gt;DEPT&lt;/</w:t>
      </w:r>
      <w:proofErr w:type="spellStart"/>
      <w:r w:rsidRPr="00D72DC7">
        <w:rPr>
          <w:lang w:val="en-GB"/>
        </w:rPr>
        <w:t>ip</w:t>
      </w:r>
      <w:proofErr w:type="spellEnd"/>
      <w:r w:rsidRPr="00D72DC7">
        <w:rPr>
          <w:lang w:val="en-GB"/>
        </w:rPr>
        <w:t>-type&gt;</w:t>
      </w:r>
    </w:p>
    <w:p w:rsidR="00A90C08" w:rsidRDefault="00A90C08" w:rsidP="00A90C08">
      <w:pPr>
        <w:ind w:left="709" w:firstLine="709"/>
      </w:pPr>
      <w:r>
        <w:t>&lt;sf-type&gt;Nachreichen von Dokumenten&lt;/sf-type&gt;</w:t>
      </w:r>
    </w:p>
    <w:p w:rsidR="00A90C08" w:rsidRDefault="00A90C08" w:rsidP="00A90C08">
      <w:pPr>
        <w:ind w:firstLine="709"/>
      </w:pPr>
      <w:r>
        <w:t>&lt;/subsequent-</w:t>
      </w:r>
      <w:proofErr w:type="spellStart"/>
      <w:r>
        <w:t>filing</w:t>
      </w:r>
      <w:proofErr w:type="spellEnd"/>
      <w:r>
        <w:t>&gt;</w:t>
      </w:r>
    </w:p>
    <w:p w:rsidR="00A90C08" w:rsidRDefault="00A90C08" w:rsidP="00A90C08">
      <w:pPr>
        <w:ind w:firstLine="709"/>
      </w:pPr>
      <w:r>
        <w:t>&lt;</w:t>
      </w:r>
      <w:proofErr w:type="spellStart"/>
      <w:r>
        <w:t>tmbe</w:t>
      </w:r>
      <w:proofErr w:type="spellEnd"/>
      <w:r>
        <w:t xml:space="preserve"> </w:t>
      </w:r>
      <w:proofErr w:type="spellStart"/>
      <w:r>
        <w:t>datrecht</w:t>
      </w:r>
      <w:proofErr w:type="spellEnd"/>
      <w:r>
        <w:t xml:space="preserve">="" </w:t>
      </w:r>
      <w:proofErr w:type="spellStart"/>
      <w:r>
        <w:t>datangef</w:t>
      </w:r>
      <w:proofErr w:type="spellEnd"/>
      <w:r>
        <w:t>=""&gt;</w:t>
      </w:r>
    </w:p>
    <w:p w:rsidR="00A74105" w:rsidRDefault="00A74105" w:rsidP="00192A08"/>
    <w:p w:rsidR="00A90C08" w:rsidRDefault="00A90C08" w:rsidP="00A90C08">
      <w:r>
        <w:t>Beschreibungsausschnitt:</w:t>
      </w:r>
    </w:p>
    <w:tbl>
      <w:tblPr>
        <w:tblW w:w="9188" w:type="dxa"/>
        <w:tblInd w:w="108" w:type="dxa"/>
        <w:tblLayout w:type="fixed"/>
        <w:tblLook w:val="0000" w:firstRow="0" w:lastRow="0" w:firstColumn="0" w:lastColumn="0" w:noHBand="0" w:noVBand="0"/>
      </w:tblPr>
      <w:tblGrid>
        <w:gridCol w:w="2340"/>
        <w:gridCol w:w="1620"/>
        <w:gridCol w:w="5228"/>
      </w:tblGrid>
      <w:tr w:rsidR="00A90C08" w:rsidRPr="00192A08" w:rsidTr="00AC48DF">
        <w:trPr>
          <w:tblHeader/>
        </w:trPr>
        <w:tc>
          <w:tcPr>
            <w:tcW w:w="2340" w:type="dxa"/>
            <w:tcBorders>
              <w:top w:val="single" w:sz="4" w:space="0" w:color="000000"/>
              <w:left w:val="single" w:sz="4" w:space="0" w:color="000000"/>
              <w:bottom w:val="single" w:sz="4" w:space="0" w:color="000000"/>
            </w:tcBorders>
            <w:shd w:val="clear" w:color="auto" w:fill="C0C0C0"/>
            <w:vAlign w:val="center"/>
          </w:tcPr>
          <w:p w:rsidR="00A90C08" w:rsidRPr="00192A08" w:rsidRDefault="00A90C08" w:rsidP="00AC48DF">
            <w:pPr>
              <w:jc w:val="center"/>
              <w:rPr>
                <w:b/>
              </w:rPr>
            </w:pPr>
            <w:r w:rsidRPr="00192A08">
              <w:rPr>
                <w:b/>
              </w:rPr>
              <w:t>Element</w:t>
            </w:r>
          </w:p>
        </w:tc>
        <w:tc>
          <w:tcPr>
            <w:tcW w:w="1620" w:type="dxa"/>
            <w:tcBorders>
              <w:top w:val="single" w:sz="4" w:space="0" w:color="000000"/>
              <w:left w:val="single" w:sz="4" w:space="0" w:color="000000"/>
              <w:bottom w:val="single" w:sz="4" w:space="0" w:color="000000"/>
            </w:tcBorders>
            <w:shd w:val="clear" w:color="auto" w:fill="C0C0C0"/>
            <w:vAlign w:val="center"/>
          </w:tcPr>
          <w:p w:rsidR="00A90C08" w:rsidRPr="00192A08" w:rsidRDefault="00A90C08" w:rsidP="00AC48DF">
            <w:pPr>
              <w:jc w:val="center"/>
              <w:rPr>
                <w:b/>
              </w:rPr>
            </w:pPr>
            <w:r w:rsidRPr="00192A08">
              <w:rPr>
                <w:b/>
              </w:rPr>
              <w:t>Attribut</w:t>
            </w:r>
          </w:p>
        </w:tc>
        <w:tc>
          <w:tcPr>
            <w:tcW w:w="5228"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A90C08" w:rsidRPr="00192A08" w:rsidRDefault="00A90C08" w:rsidP="00AC48DF">
            <w:pPr>
              <w:jc w:val="center"/>
            </w:pPr>
            <w:r w:rsidRPr="00192A08">
              <w:rPr>
                <w:b/>
              </w:rPr>
              <w:t>Inhalt</w:t>
            </w:r>
          </w:p>
        </w:tc>
      </w:tr>
      <w:tr w:rsidR="00A90C08" w:rsidRPr="00192A08" w:rsidTr="00AC48DF">
        <w:tc>
          <w:tcPr>
            <w:tcW w:w="2340" w:type="dxa"/>
            <w:tcBorders>
              <w:top w:val="single" w:sz="4" w:space="0" w:color="000000"/>
              <w:left w:val="single" w:sz="4" w:space="0" w:color="000000"/>
              <w:bottom w:val="single" w:sz="4" w:space="0" w:color="000000"/>
            </w:tcBorders>
            <w:shd w:val="clear" w:color="auto" w:fill="auto"/>
          </w:tcPr>
          <w:p w:rsidR="00A90C08" w:rsidRPr="00192A08" w:rsidRDefault="00A90C08" w:rsidP="00AC48DF">
            <w:proofErr w:type="spellStart"/>
            <w:r>
              <w:t>invention</w:t>
            </w:r>
            <w:proofErr w:type="spellEnd"/>
            <w:r>
              <w:t>-title</w:t>
            </w:r>
          </w:p>
        </w:tc>
        <w:tc>
          <w:tcPr>
            <w:tcW w:w="1620" w:type="dxa"/>
            <w:tcBorders>
              <w:top w:val="single" w:sz="4" w:space="0" w:color="000000"/>
              <w:left w:val="single" w:sz="4" w:space="0" w:color="000000"/>
              <w:bottom w:val="single" w:sz="4" w:space="0" w:color="000000"/>
            </w:tcBorders>
            <w:shd w:val="clear" w:color="auto" w:fill="auto"/>
          </w:tcPr>
          <w:p w:rsidR="00A90C08" w:rsidRPr="00192A08" w:rsidRDefault="00A90C08" w:rsidP="00AC48DF"/>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A90C08" w:rsidRDefault="00A90C08" w:rsidP="00AC48DF">
            <w:r>
              <w:t>Titel der Erfindung bzw. Markenname …</w:t>
            </w:r>
            <w:r>
              <w:br/>
              <w:t>(sofern vorhanden)</w:t>
            </w:r>
          </w:p>
        </w:tc>
      </w:tr>
      <w:tr w:rsidR="00A90C08" w:rsidRPr="00192A08" w:rsidTr="00AC48DF">
        <w:tc>
          <w:tcPr>
            <w:tcW w:w="2340" w:type="dxa"/>
            <w:tcBorders>
              <w:top w:val="single" w:sz="4" w:space="0" w:color="000000"/>
              <w:left w:val="single" w:sz="4" w:space="0" w:color="000000"/>
              <w:bottom w:val="single" w:sz="4" w:space="0" w:color="000000"/>
            </w:tcBorders>
            <w:shd w:val="clear" w:color="auto" w:fill="auto"/>
          </w:tcPr>
          <w:p w:rsidR="00A90C08" w:rsidRDefault="00A90C08" w:rsidP="00AC48DF">
            <w:r>
              <w:t>subsequent-</w:t>
            </w:r>
            <w:proofErr w:type="spellStart"/>
            <w:r>
              <w:t>filing</w:t>
            </w:r>
            <w:proofErr w:type="spellEnd"/>
          </w:p>
        </w:tc>
        <w:tc>
          <w:tcPr>
            <w:tcW w:w="1620" w:type="dxa"/>
            <w:tcBorders>
              <w:top w:val="single" w:sz="4" w:space="0" w:color="000000"/>
              <w:left w:val="single" w:sz="4" w:space="0" w:color="000000"/>
              <w:bottom w:val="single" w:sz="4" w:space="0" w:color="000000"/>
            </w:tcBorders>
            <w:shd w:val="clear" w:color="auto" w:fill="auto"/>
          </w:tcPr>
          <w:p w:rsidR="00A90C08" w:rsidRPr="00192A08" w:rsidRDefault="00A90C08" w:rsidP="00AC48DF"/>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A90C08" w:rsidRDefault="00A90C08" w:rsidP="00AC48DF">
            <w:r>
              <w:t>Block für Nachgänge</w:t>
            </w:r>
          </w:p>
        </w:tc>
      </w:tr>
      <w:tr w:rsidR="00A90C08" w:rsidRPr="00192A08" w:rsidTr="00AC48DF">
        <w:tc>
          <w:tcPr>
            <w:tcW w:w="2340" w:type="dxa"/>
            <w:tcBorders>
              <w:top w:val="single" w:sz="4" w:space="0" w:color="000000"/>
              <w:left w:val="single" w:sz="4" w:space="0" w:color="000000"/>
              <w:bottom w:val="single" w:sz="4" w:space="0" w:color="000000"/>
            </w:tcBorders>
            <w:shd w:val="clear" w:color="auto" w:fill="auto"/>
          </w:tcPr>
          <w:p w:rsidR="00A90C08" w:rsidRDefault="00A90C08" w:rsidP="00AC48DF">
            <w:r>
              <w:tab/>
            </w:r>
            <w:proofErr w:type="spellStart"/>
            <w:r>
              <w:t>ip</w:t>
            </w:r>
            <w:proofErr w:type="spellEnd"/>
            <w:r>
              <w:t>-type</w:t>
            </w:r>
          </w:p>
        </w:tc>
        <w:tc>
          <w:tcPr>
            <w:tcW w:w="1620" w:type="dxa"/>
            <w:tcBorders>
              <w:top w:val="single" w:sz="4" w:space="0" w:color="000000"/>
              <w:left w:val="single" w:sz="4" w:space="0" w:color="000000"/>
              <w:bottom w:val="single" w:sz="4" w:space="0" w:color="000000"/>
            </w:tcBorders>
            <w:shd w:val="clear" w:color="auto" w:fill="auto"/>
          </w:tcPr>
          <w:p w:rsidR="00A90C08" w:rsidRPr="00192A08" w:rsidRDefault="00A90C08" w:rsidP="00AC48DF"/>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A90C08" w:rsidRDefault="00A90C08" w:rsidP="00AC48DF">
            <w:r>
              <w:t>Nachgang zu welchem Schutzrecht</w:t>
            </w:r>
            <w:r>
              <w:br/>
              <w:t>(momentan nur DEPT)</w:t>
            </w:r>
          </w:p>
        </w:tc>
      </w:tr>
      <w:tr w:rsidR="00A90C08" w:rsidRPr="00192A08" w:rsidTr="00AC48DF">
        <w:tc>
          <w:tcPr>
            <w:tcW w:w="2340" w:type="dxa"/>
            <w:tcBorders>
              <w:top w:val="single" w:sz="4" w:space="0" w:color="000000"/>
              <w:left w:val="single" w:sz="4" w:space="0" w:color="000000"/>
              <w:bottom w:val="single" w:sz="4" w:space="0" w:color="000000"/>
            </w:tcBorders>
            <w:shd w:val="clear" w:color="auto" w:fill="auto"/>
          </w:tcPr>
          <w:p w:rsidR="00A90C08" w:rsidRDefault="00A90C08" w:rsidP="00AC48DF">
            <w:r>
              <w:tab/>
              <w:t>sf-type</w:t>
            </w:r>
          </w:p>
        </w:tc>
        <w:tc>
          <w:tcPr>
            <w:tcW w:w="1620" w:type="dxa"/>
            <w:tcBorders>
              <w:top w:val="single" w:sz="4" w:space="0" w:color="000000"/>
              <w:left w:val="single" w:sz="4" w:space="0" w:color="000000"/>
              <w:bottom w:val="single" w:sz="4" w:space="0" w:color="000000"/>
            </w:tcBorders>
            <w:shd w:val="clear" w:color="auto" w:fill="auto"/>
          </w:tcPr>
          <w:p w:rsidR="00A90C08" w:rsidRPr="00192A08" w:rsidRDefault="00A90C08" w:rsidP="00AC48DF"/>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A90C08" w:rsidRDefault="00A90C08" w:rsidP="00AC48DF">
            <w:proofErr w:type="spellStart"/>
            <w:r>
              <w:t>Untertyp</w:t>
            </w:r>
            <w:proofErr w:type="spellEnd"/>
            <w:r>
              <w:t xml:space="preserve"> (was wird nachgereicht)</w:t>
            </w:r>
          </w:p>
        </w:tc>
      </w:tr>
      <w:tr w:rsidR="00A90C08" w:rsidRPr="00192A08" w:rsidTr="00AC48DF">
        <w:tc>
          <w:tcPr>
            <w:tcW w:w="2340" w:type="dxa"/>
            <w:tcBorders>
              <w:top w:val="single" w:sz="4" w:space="0" w:color="000000"/>
              <w:left w:val="single" w:sz="4" w:space="0" w:color="000000"/>
              <w:bottom w:val="single" w:sz="4" w:space="0" w:color="000000"/>
            </w:tcBorders>
            <w:shd w:val="clear" w:color="auto" w:fill="auto"/>
          </w:tcPr>
          <w:p w:rsidR="00A90C08" w:rsidRPr="00192A08" w:rsidRDefault="00A90C08" w:rsidP="00AC48DF">
            <w:proofErr w:type="spellStart"/>
            <w:r>
              <w:t>tmbe</w:t>
            </w:r>
            <w:proofErr w:type="spellEnd"/>
          </w:p>
        </w:tc>
        <w:tc>
          <w:tcPr>
            <w:tcW w:w="1620" w:type="dxa"/>
            <w:tcBorders>
              <w:top w:val="single" w:sz="4" w:space="0" w:color="000000"/>
              <w:left w:val="single" w:sz="4" w:space="0" w:color="000000"/>
              <w:bottom w:val="single" w:sz="4" w:space="0" w:color="000000"/>
            </w:tcBorders>
            <w:shd w:val="clear" w:color="auto" w:fill="auto"/>
          </w:tcPr>
          <w:p w:rsidR="00A90C08" w:rsidRPr="00192A08" w:rsidRDefault="00A90C08" w:rsidP="00AC48DF">
            <w:proofErr w:type="spellStart"/>
            <w:r>
              <w:t>datrecht</w:t>
            </w:r>
            <w:proofErr w:type="spellEnd"/>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A90C08" w:rsidRDefault="00A90C08" w:rsidP="00AC48DF">
            <w:r>
              <w:t xml:space="preserve">Datum der Rechtsmittelgültigkeit, Format: </w:t>
            </w:r>
            <w:proofErr w:type="spellStart"/>
            <w:r>
              <w:t>dd.mm.yyyy</w:t>
            </w:r>
            <w:proofErr w:type="spellEnd"/>
            <w:r>
              <w:t xml:space="preserve"> (bei Beschwerden, Einsprüchen)</w:t>
            </w:r>
          </w:p>
        </w:tc>
      </w:tr>
    </w:tbl>
    <w:p w:rsidR="00A90C08" w:rsidRDefault="00A90C08" w:rsidP="00192A08"/>
    <w:p w:rsidR="00BF426B" w:rsidRPr="00090313" w:rsidRDefault="00BF426B" w:rsidP="00BF426B">
      <w:pPr>
        <w:pStyle w:val="berschrift3"/>
      </w:pPr>
      <w:r>
        <w:br w:type="page"/>
      </w:r>
      <w:bookmarkStart w:id="35" w:name="_Toc66975954"/>
      <w:r w:rsidRPr="00090313">
        <w:t>Fehlercodes:</w:t>
      </w:r>
      <w:bookmarkEnd w:id="35"/>
    </w:p>
    <w:p w:rsidR="00BF426B" w:rsidRDefault="00BF426B" w:rsidP="00BF426B">
      <w:pPr>
        <w:jc w:val="both"/>
        <w:rPr>
          <w:rFonts w:cs="Arial"/>
        </w:rPr>
      </w:pPr>
    </w:p>
    <w:tbl>
      <w:tblPr>
        <w:tblW w:w="0" w:type="auto"/>
        <w:tblInd w:w="108" w:type="dxa"/>
        <w:tblLayout w:type="fixed"/>
        <w:tblLook w:val="0000" w:firstRow="0" w:lastRow="0" w:firstColumn="0" w:lastColumn="0" w:noHBand="0" w:noVBand="0"/>
      </w:tblPr>
      <w:tblGrid>
        <w:gridCol w:w="2160"/>
        <w:gridCol w:w="6850"/>
      </w:tblGrid>
      <w:tr w:rsidR="00BF426B" w:rsidTr="00755285">
        <w:trPr>
          <w:cantSplit/>
          <w:tblHeader/>
        </w:trPr>
        <w:tc>
          <w:tcPr>
            <w:tcW w:w="2160" w:type="dxa"/>
            <w:tcBorders>
              <w:top w:val="single" w:sz="4" w:space="0" w:color="000000"/>
              <w:left w:val="single" w:sz="4" w:space="0" w:color="000000"/>
              <w:bottom w:val="single" w:sz="4" w:space="0" w:color="000000"/>
            </w:tcBorders>
            <w:shd w:val="clear" w:color="auto" w:fill="C0C0C0"/>
          </w:tcPr>
          <w:p w:rsidR="00BF426B" w:rsidRDefault="00BF426B" w:rsidP="00755285">
            <w:pPr>
              <w:pStyle w:val="Tabelle"/>
              <w:spacing w:line="100" w:lineRule="atLeast"/>
              <w:rPr>
                <w:b/>
              </w:rPr>
            </w:pPr>
            <w:r>
              <w:rPr>
                <w:b/>
              </w:rPr>
              <w:t>Fehlernummer</w:t>
            </w:r>
          </w:p>
        </w:tc>
        <w:tc>
          <w:tcPr>
            <w:tcW w:w="6850" w:type="dxa"/>
            <w:tcBorders>
              <w:top w:val="single" w:sz="4" w:space="0" w:color="000000"/>
              <w:left w:val="single" w:sz="4" w:space="0" w:color="000000"/>
              <w:bottom w:val="single" w:sz="4" w:space="0" w:color="000000"/>
              <w:right w:val="single" w:sz="4" w:space="0" w:color="000000"/>
            </w:tcBorders>
            <w:shd w:val="clear" w:color="auto" w:fill="C0C0C0"/>
          </w:tcPr>
          <w:p w:rsidR="00BF426B" w:rsidRDefault="00BF426B" w:rsidP="00755285">
            <w:pPr>
              <w:pStyle w:val="Tabelle"/>
              <w:spacing w:line="100" w:lineRule="atLeast"/>
            </w:pPr>
            <w:r>
              <w:rPr>
                <w:b/>
              </w:rPr>
              <w:t>Beschreibung</w:t>
            </w:r>
          </w:p>
        </w:tc>
      </w:tr>
      <w:tr w:rsidR="00BF426B" w:rsidTr="00755285">
        <w:trPr>
          <w:cantSplit/>
        </w:trPr>
        <w:tc>
          <w:tcPr>
            <w:tcW w:w="2160" w:type="dxa"/>
            <w:tcBorders>
              <w:top w:val="single" w:sz="4" w:space="0" w:color="000000"/>
              <w:left w:val="single" w:sz="4" w:space="0" w:color="000000"/>
              <w:bottom w:val="single" w:sz="4" w:space="0" w:color="000000"/>
            </w:tcBorders>
            <w:shd w:val="clear" w:color="auto" w:fill="auto"/>
          </w:tcPr>
          <w:p w:rsidR="00BF426B" w:rsidRDefault="00BF426B" w:rsidP="00755285">
            <w:pPr>
              <w:pStyle w:val="Tabelle"/>
              <w:spacing w:line="100" w:lineRule="atLeast"/>
              <w:rPr>
                <w:szCs w:val="18"/>
                <w:shd w:val="clear" w:color="auto" w:fill="FFFFFF"/>
              </w:rPr>
            </w:pPr>
            <w:r>
              <w:t>1001</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rsidR="00BF426B" w:rsidRDefault="00BF426B" w:rsidP="00755285">
            <w:pPr>
              <w:pStyle w:val="Tabelle"/>
              <w:spacing w:line="100" w:lineRule="atLeast"/>
            </w:pPr>
            <w:r>
              <w:rPr>
                <w:szCs w:val="18"/>
                <w:shd w:val="clear" w:color="auto" w:fill="FFFFFF"/>
              </w:rPr>
              <w:t>Nachricht konnte nicht entschlüsselt werden</w:t>
            </w:r>
            <w:r>
              <w:rPr>
                <w:szCs w:val="18"/>
              </w:rPr>
              <w:t>.</w:t>
            </w:r>
          </w:p>
        </w:tc>
      </w:tr>
      <w:tr w:rsidR="00BF426B" w:rsidTr="00755285">
        <w:trPr>
          <w:cantSplit/>
        </w:trPr>
        <w:tc>
          <w:tcPr>
            <w:tcW w:w="2160" w:type="dxa"/>
            <w:tcBorders>
              <w:top w:val="single" w:sz="4" w:space="0" w:color="000000"/>
              <w:left w:val="single" w:sz="4" w:space="0" w:color="000000"/>
              <w:bottom w:val="single" w:sz="4" w:space="0" w:color="000000"/>
            </w:tcBorders>
            <w:shd w:val="clear" w:color="auto" w:fill="auto"/>
          </w:tcPr>
          <w:p w:rsidR="00BF426B" w:rsidRDefault="00BF426B" w:rsidP="00755285">
            <w:pPr>
              <w:pStyle w:val="Tabelle"/>
              <w:spacing w:line="100" w:lineRule="atLeast"/>
              <w:rPr>
                <w:szCs w:val="18"/>
              </w:rPr>
            </w:pPr>
            <w:r>
              <w:t>1002</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rsidR="00BF426B" w:rsidRDefault="00BF426B" w:rsidP="00755285">
            <w:pPr>
              <w:pStyle w:val="Tabelle"/>
              <w:spacing w:line="100" w:lineRule="atLeast"/>
            </w:pPr>
            <w:r>
              <w:rPr>
                <w:szCs w:val="18"/>
              </w:rPr>
              <w:t>Die Nachricht hat ein ungültiges Format.</w:t>
            </w:r>
          </w:p>
        </w:tc>
      </w:tr>
      <w:tr w:rsidR="00BF426B" w:rsidTr="00755285">
        <w:trPr>
          <w:cantSplit/>
        </w:trPr>
        <w:tc>
          <w:tcPr>
            <w:tcW w:w="2160" w:type="dxa"/>
            <w:tcBorders>
              <w:top w:val="single" w:sz="4" w:space="0" w:color="000000"/>
              <w:left w:val="single" w:sz="4" w:space="0" w:color="000000"/>
              <w:bottom w:val="single" w:sz="4" w:space="0" w:color="000000"/>
            </w:tcBorders>
            <w:shd w:val="clear" w:color="auto" w:fill="auto"/>
          </w:tcPr>
          <w:p w:rsidR="00BF426B" w:rsidRDefault="00BF426B" w:rsidP="00755285">
            <w:pPr>
              <w:pStyle w:val="Tabelle"/>
              <w:spacing w:line="100" w:lineRule="atLeast"/>
              <w:rPr>
                <w:szCs w:val="18"/>
              </w:rPr>
            </w:pPr>
            <w:r>
              <w:t>1003</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rsidR="00BF426B" w:rsidRDefault="00BF426B" w:rsidP="00755285">
            <w:pPr>
              <w:pStyle w:val="Tabelle"/>
              <w:spacing w:line="100" w:lineRule="atLeast"/>
            </w:pPr>
            <w:r>
              <w:rPr>
                <w:szCs w:val="18"/>
              </w:rPr>
              <w:t>Die Antragsnachricht enthält keinen Dateianhang.</w:t>
            </w:r>
          </w:p>
        </w:tc>
      </w:tr>
      <w:tr w:rsidR="00BF426B" w:rsidTr="00755285">
        <w:trPr>
          <w:cantSplit/>
        </w:trPr>
        <w:tc>
          <w:tcPr>
            <w:tcW w:w="2160" w:type="dxa"/>
            <w:tcBorders>
              <w:top w:val="single" w:sz="4" w:space="0" w:color="000000"/>
              <w:left w:val="single" w:sz="4" w:space="0" w:color="000000"/>
              <w:bottom w:val="single" w:sz="4" w:space="0" w:color="000000"/>
            </w:tcBorders>
            <w:shd w:val="clear" w:color="auto" w:fill="auto"/>
          </w:tcPr>
          <w:p w:rsidR="00BF426B" w:rsidRDefault="00BF426B" w:rsidP="00755285">
            <w:pPr>
              <w:pStyle w:val="Tabelle"/>
              <w:spacing w:line="100" w:lineRule="atLeast"/>
              <w:rPr>
                <w:szCs w:val="18"/>
              </w:rPr>
            </w:pPr>
            <w:r>
              <w:t>1004</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rsidR="00BF426B" w:rsidRDefault="00BF426B" w:rsidP="00755285">
            <w:pPr>
              <w:pStyle w:val="Tabelle"/>
              <w:spacing w:line="100" w:lineRule="atLeast"/>
            </w:pPr>
            <w:r>
              <w:rPr>
                <w:szCs w:val="18"/>
              </w:rPr>
              <w:t>Der Typ des Dateianhangs wird nicht unterstützt.</w:t>
            </w:r>
          </w:p>
        </w:tc>
      </w:tr>
      <w:tr w:rsidR="00BF426B" w:rsidTr="00755285">
        <w:trPr>
          <w:cantSplit/>
        </w:trPr>
        <w:tc>
          <w:tcPr>
            <w:tcW w:w="2160" w:type="dxa"/>
            <w:tcBorders>
              <w:top w:val="single" w:sz="4" w:space="0" w:color="000000"/>
              <w:left w:val="single" w:sz="4" w:space="0" w:color="000000"/>
              <w:bottom w:val="single" w:sz="4" w:space="0" w:color="000000"/>
            </w:tcBorders>
            <w:shd w:val="clear" w:color="auto" w:fill="auto"/>
          </w:tcPr>
          <w:p w:rsidR="00BF426B" w:rsidRDefault="00BF426B" w:rsidP="00755285">
            <w:pPr>
              <w:pStyle w:val="Tabelle"/>
              <w:spacing w:line="100" w:lineRule="atLeast"/>
              <w:rPr>
                <w:szCs w:val="18"/>
              </w:rPr>
            </w:pPr>
            <w:r>
              <w:t>1005</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rsidR="00BF426B" w:rsidRDefault="00BF426B" w:rsidP="00755285">
            <w:pPr>
              <w:pStyle w:val="Tabelle"/>
              <w:spacing w:line="100" w:lineRule="atLeast"/>
            </w:pPr>
            <w:r>
              <w:rPr>
                <w:szCs w:val="18"/>
              </w:rPr>
              <w:t>Die Statusanfrage enthält keine Message-ID.</w:t>
            </w:r>
          </w:p>
        </w:tc>
      </w:tr>
      <w:tr w:rsidR="00BF426B" w:rsidTr="00755285">
        <w:trPr>
          <w:cantSplit/>
        </w:trPr>
        <w:tc>
          <w:tcPr>
            <w:tcW w:w="2160" w:type="dxa"/>
            <w:tcBorders>
              <w:top w:val="single" w:sz="4" w:space="0" w:color="000000"/>
              <w:left w:val="single" w:sz="4" w:space="0" w:color="000000"/>
              <w:bottom w:val="single" w:sz="4" w:space="0" w:color="000000"/>
            </w:tcBorders>
            <w:shd w:val="clear" w:color="auto" w:fill="auto"/>
          </w:tcPr>
          <w:p w:rsidR="00BF426B" w:rsidRDefault="00BF426B" w:rsidP="00755285">
            <w:pPr>
              <w:pStyle w:val="Tabelle"/>
              <w:spacing w:line="100" w:lineRule="atLeast"/>
              <w:rPr>
                <w:szCs w:val="18"/>
              </w:rPr>
            </w:pPr>
            <w:r>
              <w:t>1010</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rsidR="00BF426B" w:rsidRDefault="00BF426B" w:rsidP="00755285">
            <w:pPr>
              <w:pStyle w:val="Tabelle"/>
              <w:spacing w:line="100" w:lineRule="atLeast"/>
            </w:pPr>
            <w:r>
              <w:rPr>
                <w:szCs w:val="18"/>
              </w:rPr>
              <w:t>Die Nachricht ist nicht signiert.</w:t>
            </w:r>
          </w:p>
        </w:tc>
      </w:tr>
      <w:tr w:rsidR="00BF426B" w:rsidTr="00755285">
        <w:trPr>
          <w:cantSplit/>
        </w:trPr>
        <w:tc>
          <w:tcPr>
            <w:tcW w:w="2160" w:type="dxa"/>
            <w:tcBorders>
              <w:top w:val="single" w:sz="4" w:space="0" w:color="000000"/>
              <w:left w:val="single" w:sz="4" w:space="0" w:color="000000"/>
              <w:bottom w:val="single" w:sz="4" w:space="0" w:color="000000"/>
            </w:tcBorders>
            <w:shd w:val="clear" w:color="auto" w:fill="auto"/>
          </w:tcPr>
          <w:p w:rsidR="00BF426B" w:rsidRDefault="00BF426B" w:rsidP="00755285">
            <w:pPr>
              <w:pStyle w:val="Tabelle"/>
              <w:spacing w:line="100" w:lineRule="atLeast"/>
              <w:rPr>
                <w:szCs w:val="18"/>
              </w:rPr>
            </w:pPr>
            <w:r>
              <w:t>1011</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rsidR="00BF426B" w:rsidRDefault="00BF426B" w:rsidP="00755285">
            <w:pPr>
              <w:pStyle w:val="Tabelle"/>
              <w:spacing w:line="100" w:lineRule="atLeast"/>
            </w:pPr>
            <w:r>
              <w:rPr>
                <w:szCs w:val="18"/>
              </w:rPr>
              <w:t>Die Nachricht ist mehrfach signiert.</w:t>
            </w:r>
          </w:p>
        </w:tc>
      </w:tr>
      <w:tr w:rsidR="00BF426B" w:rsidTr="00755285">
        <w:trPr>
          <w:cantSplit/>
        </w:trPr>
        <w:tc>
          <w:tcPr>
            <w:tcW w:w="2160" w:type="dxa"/>
            <w:tcBorders>
              <w:top w:val="single" w:sz="4" w:space="0" w:color="000000"/>
              <w:left w:val="single" w:sz="4" w:space="0" w:color="000000"/>
              <w:bottom w:val="single" w:sz="4" w:space="0" w:color="000000"/>
            </w:tcBorders>
            <w:shd w:val="clear" w:color="auto" w:fill="auto"/>
          </w:tcPr>
          <w:p w:rsidR="00BF426B" w:rsidRDefault="00BF426B" w:rsidP="00755285">
            <w:pPr>
              <w:pStyle w:val="Tabelle"/>
              <w:spacing w:line="100" w:lineRule="atLeast"/>
              <w:rPr>
                <w:szCs w:val="18"/>
              </w:rPr>
            </w:pPr>
            <w:r>
              <w:t>1012</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rsidR="00BF426B" w:rsidRDefault="00BF426B" w:rsidP="00755285">
            <w:pPr>
              <w:pStyle w:val="Tabelle"/>
              <w:spacing w:line="100" w:lineRule="atLeast"/>
            </w:pPr>
            <w:r>
              <w:rPr>
                <w:szCs w:val="18"/>
              </w:rPr>
              <w:t>Das erforderliche Signaturniveau wurde nicht erreicht.</w:t>
            </w:r>
          </w:p>
        </w:tc>
      </w:tr>
      <w:tr w:rsidR="00BF426B" w:rsidTr="00755285">
        <w:trPr>
          <w:cantSplit/>
        </w:trPr>
        <w:tc>
          <w:tcPr>
            <w:tcW w:w="2160" w:type="dxa"/>
            <w:tcBorders>
              <w:top w:val="single" w:sz="4" w:space="0" w:color="000000"/>
              <w:left w:val="single" w:sz="4" w:space="0" w:color="000000"/>
              <w:bottom w:val="single" w:sz="4" w:space="0" w:color="000000"/>
            </w:tcBorders>
            <w:shd w:val="clear" w:color="auto" w:fill="auto"/>
          </w:tcPr>
          <w:p w:rsidR="00BF426B" w:rsidRDefault="00BF426B" w:rsidP="00755285">
            <w:pPr>
              <w:pStyle w:val="Tabelle"/>
              <w:spacing w:line="100" w:lineRule="atLeast"/>
              <w:rPr>
                <w:szCs w:val="18"/>
              </w:rPr>
            </w:pPr>
            <w:r>
              <w:t>1013</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rsidR="00BF426B" w:rsidRDefault="00BF426B" w:rsidP="00755285">
            <w:pPr>
              <w:pStyle w:val="Tabelle"/>
              <w:spacing w:line="100" w:lineRule="atLeast"/>
            </w:pPr>
            <w:r>
              <w:rPr>
                <w:szCs w:val="18"/>
              </w:rPr>
              <w:t>Das Aussteller-Zertifikat des Signatur-Zertifikats ist unbekannt.</w:t>
            </w:r>
          </w:p>
        </w:tc>
      </w:tr>
      <w:tr w:rsidR="00BF426B" w:rsidTr="00755285">
        <w:trPr>
          <w:cantSplit/>
        </w:trPr>
        <w:tc>
          <w:tcPr>
            <w:tcW w:w="2160" w:type="dxa"/>
            <w:tcBorders>
              <w:top w:val="single" w:sz="4" w:space="0" w:color="000000"/>
              <w:left w:val="single" w:sz="4" w:space="0" w:color="000000"/>
              <w:bottom w:val="single" w:sz="4" w:space="0" w:color="000000"/>
            </w:tcBorders>
            <w:shd w:val="clear" w:color="auto" w:fill="auto"/>
          </w:tcPr>
          <w:p w:rsidR="00BF426B" w:rsidRDefault="00BF426B" w:rsidP="00755285">
            <w:pPr>
              <w:pStyle w:val="Tabelle"/>
              <w:spacing w:line="100" w:lineRule="atLeast"/>
              <w:rPr>
                <w:szCs w:val="18"/>
              </w:rPr>
            </w:pPr>
            <w:r>
              <w:t>1014</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rsidR="00BF426B" w:rsidRDefault="00BF426B" w:rsidP="00755285">
            <w:pPr>
              <w:pStyle w:val="Tabelle"/>
              <w:spacing w:line="100" w:lineRule="atLeast"/>
            </w:pPr>
            <w:r>
              <w:rPr>
                <w:szCs w:val="18"/>
              </w:rPr>
              <w:t>Die Signatur über das Signierzertifikat des Antragstellers ist fehlerhaft.</w:t>
            </w:r>
          </w:p>
        </w:tc>
      </w:tr>
      <w:tr w:rsidR="00BF426B" w:rsidTr="00755285">
        <w:trPr>
          <w:cantSplit/>
        </w:trPr>
        <w:tc>
          <w:tcPr>
            <w:tcW w:w="2160" w:type="dxa"/>
            <w:tcBorders>
              <w:top w:val="single" w:sz="4" w:space="0" w:color="000000"/>
              <w:left w:val="single" w:sz="4" w:space="0" w:color="000000"/>
              <w:bottom w:val="single" w:sz="4" w:space="0" w:color="000000"/>
            </w:tcBorders>
            <w:shd w:val="clear" w:color="auto" w:fill="auto"/>
          </w:tcPr>
          <w:p w:rsidR="00BF426B" w:rsidRDefault="00BF426B" w:rsidP="00755285">
            <w:pPr>
              <w:pStyle w:val="Tabelle"/>
              <w:spacing w:line="100" w:lineRule="atLeast"/>
              <w:rPr>
                <w:szCs w:val="18"/>
              </w:rPr>
            </w:pPr>
            <w:r>
              <w:t>1015</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rsidR="00BF426B" w:rsidRDefault="00BF426B" w:rsidP="00755285">
            <w:pPr>
              <w:pStyle w:val="Tabelle"/>
              <w:spacing w:line="100" w:lineRule="atLeast"/>
            </w:pPr>
            <w:r>
              <w:rPr>
                <w:szCs w:val="18"/>
              </w:rPr>
              <w:t>Das Zertifikat ist zeitlich ungültig.</w:t>
            </w:r>
          </w:p>
        </w:tc>
      </w:tr>
      <w:tr w:rsidR="00BF426B" w:rsidTr="00755285">
        <w:trPr>
          <w:cantSplit/>
        </w:trPr>
        <w:tc>
          <w:tcPr>
            <w:tcW w:w="2160" w:type="dxa"/>
            <w:tcBorders>
              <w:top w:val="single" w:sz="4" w:space="0" w:color="000000"/>
              <w:left w:val="single" w:sz="4" w:space="0" w:color="000000"/>
              <w:bottom w:val="single" w:sz="4" w:space="0" w:color="000000"/>
            </w:tcBorders>
            <w:shd w:val="clear" w:color="auto" w:fill="auto"/>
          </w:tcPr>
          <w:p w:rsidR="00BF426B" w:rsidRDefault="00BF426B" w:rsidP="00755285">
            <w:pPr>
              <w:pStyle w:val="Tabelle"/>
              <w:spacing w:line="100" w:lineRule="atLeast"/>
              <w:rPr>
                <w:szCs w:val="18"/>
              </w:rPr>
            </w:pPr>
            <w:r>
              <w:t>1016</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rsidR="00BF426B" w:rsidRDefault="00BF426B" w:rsidP="00755285">
            <w:pPr>
              <w:pStyle w:val="Tabelle"/>
              <w:spacing w:line="100" w:lineRule="atLeast"/>
            </w:pPr>
            <w:r>
              <w:rPr>
                <w:szCs w:val="18"/>
              </w:rPr>
              <w:t>Das Zertifikat ist widerrufen oder beim Herausgeber nicht bekannt.</w:t>
            </w:r>
          </w:p>
        </w:tc>
      </w:tr>
      <w:tr w:rsidR="00BF426B" w:rsidTr="00755285">
        <w:trPr>
          <w:cantSplit/>
        </w:trPr>
        <w:tc>
          <w:tcPr>
            <w:tcW w:w="2160" w:type="dxa"/>
            <w:tcBorders>
              <w:top w:val="single" w:sz="4" w:space="0" w:color="000000"/>
              <w:left w:val="single" w:sz="4" w:space="0" w:color="000000"/>
              <w:bottom w:val="single" w:sz="4" w:space="0" w:color="000000"/>
            </w:tcBorders>
            <w:shd w:val="clear" w:color="auto" w:fill="auto"/>
          </w:tcPr>
          <w:p w:rsidR="00BF426B" w:rsidRDefault="00BF426B" w:rsidP="00755285">
            <w:pPr>
              <w:pStyle w:val="Tabelle"/>
              <w:spacing w:line="100" w:lineRule="atLeast"/>
              <w:rPr>
                <w:szCs w:val="18"/>
                <w:shd w:val="clear" w:color="auto" w:fill="FFFFFF"/>
              </w:rPr>
            </w:pPr>
            <w:r>
              <w:t>1018</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rsidR="00BF426B" w:rsidRDefault="00BF426B" w:rsidP="00755285">
            <w:pPr>
              <w:pStyle w:val="Tabelle"/>
              <w:spacing w:line="100" w:lineRule="atLeast"/>
            </w:pPr>
            <w:r>
              <w:rPr>
                <w:szCs w:val="18"/>
                <w:shd w:val="clear" w:color="auto" w:fill="FFFFFF"/>
              </w:rPr>
              <w:t>Die mathematische Signaturprüfung der Antragsdaten ist fehlgeschlagen, die Nachricht wurde manipuliert und ist daher nicht integer.</w:t>
            </w:r>
          </w:p>
        </w:tc>
      </w:tr>
      <w:tr w:rsidR="00BF426B" w:rsidTr="00755285">
        <w:trPr>
          <w:cantSplit/>
        </w:trPr>
        <w:tc>
          <w:tcPr>
            <w:tcW w:w="2160" w:type="dxa"/>
            <w:tcBorders>
              <w:top w:val="single" w:sz="4" w:space="0" w:color="000000"/>
              <w:left w:val="single" w:sz="4" w:space="0" w:color="000000"/>
              <w:bottom w:val="single" w:sz="4" w:space="0" w:color="000000"/>
            </w:tcBorders>
            <w:shd w:val="clear" w:color="auto" w:fill="auto"/>
          </w:tcPr>
          <w:p w:rsidR="00BF426B" w:rsidRDefault="00BF426B" w:rsidP="00755285">
            <w:pPr>
              <w:pStyle w:val="Tabelle"/>
              <w:spacing w:line="100" w:lineRule="atLeast"/>
              <w:rPr>
                <w:szCs w:val="18"/>
                <w:shd w:val="clear" w:color="auto" w:fill="FFFFFF"/>
              </w:rPr>
            </w:pPr>
            <w:r>
              <w:t>1019</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rsidR="00BF426B" w:rsidRDefault="00BF426B" w:rsidP="00755285">
            <w:pPr>
              <w:pStyle w:val="Tabelle"/>
              <w:spacing w:line="100" w:lineRule="atLeast"/>
            </w:pPr>
            <w:r>
              <w:rPr>
                <w:szCs w:val="18"/>
                <w:shd w:val="clear" w:color="auto" w:fill="FFFFFF"/>
              </w:rPr>
              <w:t>Das geprüfte qualifizierte Signaturzertifikat ist auf ein Pseudonym ausgestellt und wird deshalb vom DPMA nicht anerkannt.</w:t>
            </w:r>
          </w:p>
        </w:tc>
      </w:tr>
      <w:tr w:rsidR="00BF426B" w:rsidTr="00755285">
        <w:trPr>
          <w:cantSplit/>
        </w:trPr>
        <w:tc>
          <w:tcPr>
            <w:tcW w:w="2160" w:type="dxa"/>
            <w:tcBorders>
              <w:top w:val="single" w:sz="4" w:space="0" w:color="000000"/>
              <w:left w:val="single" w:sz="4" w:space="0" w:color="000000"/>
              <w:bottom w:val="single" w:sz="4" w:space="0" w:color="000000"/>
            </w:tcBorders>
            <w:shd w:val="clear" w:color="auto" w:fill="auto"/>
          </w:tcPr>
          <w:p w:rsidR="00BF426B" w:rsidRDefault="00BF426B" w:rsidP="00755285">
            <w:pPr>
              <w:pStyle w:val="Tabelle"/>
              <w:spacing w:line="100" w:lineRule="atLeast"/>
              <w:rPr>
                <w:szCs w:val="18"/>
                <w:shd w:val="clear" w:color="auto" w:fill="FFFFFF"/>
              </w:rPr>
            </w:pPr>
            <w:r>
              <w:t>1020</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rsidR="00BF426B" w:rsidRDefault="00BF426B" w:rsidP="00755285">
            <w:pPr>
              <w:pStyle w:val="Tabelle"/>
              <w:spacing w:line="100" w:lineRule="atLeast"/>
            </w:pPr>
            <w:r>
              <w:rPr>
                <w:szCs w:val="18"/>
                <w:shd w:val="clear" w:color="auto" w:fill="FFFFFF"/>
              </w:rPr>
              <w:t>Das Signatur-Zertifikat wurde ausschließlich durch sich selbst signiert.</w:t>
            </w:r>
          </w:p>
        </w:tc>
      </w:tr>
      <w:tr w:rsidR="00BF426B" w:rsidTr="00755285">
        <w:trPr>
          <w:cantSplit/>
        </w:trPr>
        <w:tc>
          <w:tcPr>
            <w:tcW w:w="2160" w:type="dxa"/>
            <w:tcBorders>
              <w:top w:val="single" w:sz="4" w:space="0" w:color="000000"/>
              <w:left w:val="single" w:sz="4" w:space="0" w:color="000000"/>
              <w:bottom w:val="single" w:sz="4" w:space="0" w:color="000000"/>
            </w:tcBorders>
            <w:shd w:val="clear" w:color="auto" w:fill="auto"/>
          </w:tcPr>
          <w:p w:rsidR="00BF426B" w:rsidRDefault="00BF426B" w:rsidP="00755285">
            <w:pPr>
              <w:pStyle w:val="Tabelle"/>
              <w:spacing w:line="100" w:lineRule="atLeast"/>
              <w:rPr>
                <w:szCs w:val="18"/>
                <w:shd w:val="clear" w:color="auto" w:fill="FFFFFF"/>
              </w:rPr>
            </w:pPr>
            <w:r>
              <w:t>1021</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rsidR="00BF426B" w:rsidRDefault="00BF426B" w:rsidP="00755285">
            <w:pPr>
              <w:pStyle w:val="Tabelle"/>
              <w:spacing w:line="100" w:lineRule="atLeast"/>
            </w:pPr>
            <w:r>
              <w:rPr>
                <w:szCs w:val="18"/>
                <w:shd w:val="clear" w:color="auto" w:fill="FFFFFF"/>
              </w:rPr>
              <w:t>Der verwendete Hash-Algorithmus wurde bereits bei Anbringung der Signatur als zu schwach eingestuft.</w:t>
            </w:r>
          </w:p>
        </w:tc>
      </w:tr>
      <w:tr w:rsidR="00BF426B" w:rsidTr="00755285">
        <w:trPr>
          <w:cantSplit/>
        </w:trPr>
        <w:tc>
          <w:tcPr>
            <w:tcW w:w="2160" w:type="dxa"/>
            <w:tcBorders>
              <w:top w:val="single" w:sz="4" w:space="0" w:color="000000"/>
              <w:left w:val="single" w:sz="4" w:space="0" w:color="000000"/>
              <w:bottom w:val="single" w:sz="4" w:space="0" w:color="000000"/>
            </w:tcBorders>
            <w:shd w:val="clear" w:color="auto" w:fill="auto"/>
          </w:tcPr>
          <w:p w:rsidR="00BF426B" w:rsidRDefault="00BF426B" w:rsidP="00755285">
            <w:pPr>
              <w:pStyle w:val="Tabelle"/>
              <w:spacing w:line="100" w:lineRule="atLeast"/>
              <w:rPr>
                <w:szCs w:val="18"/>
                <w:shd w:val="clear" w:color="auto" w:fill="FFFFFF"/>
              </w:rPr>
            </w:pPr>
            <w:r>
              <w:t>1022</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rsidR="00BF426B" w:rsidRDefault="00BF426B" w:rsidP="00755285">
            <w:pPr>
              <w:pStyle w:val="Tabelle"/>
              <w:spacing w:line="100" w:lineRule="atLeast"/>
            </w:pPr>
            <w:r>
              <w:rPr>
                <w:szCs w:val="18"/>
                <w:shd w:val="clear" w:color="auto" w:fill="FFFFFF"/>
              </w:rPr>
              <w:t>Es konnte kein Signaturzeitpunkt ermittelt werden.</w:t>
            </w:r>
          </w:p>
        </w:tc>
      </w:tr>
      <w:tr w:rsidR="00BF426B" w:rsidTr="00755285">
        <w:trPr>
          <w:cantSplit/>
        </w:trPr>
        <w:tc>
          <w:tcPr>
            <w:tcW w:w="2160" w:type="dxa"/>
            <w:tcBorders>
              <w:top w:val="single" w:sz="4" w:space="0" w:color="000000"/>
              <w:left w:val="single" w:sz="4" w:space="0" w:color="000000"/>
              <w:bottom w:val="single" w:sz="4" w:space="0" w:color="000000"/>
            </w:tcBorders>
            <w:shd w:val="clear" w:color="auto" w:fill="auto"/>
          </w:tcPr>
          <w:p w:rsidR="00BF426B" w:rsidRDefault="00BF426B" w:rsidP="00755285">
            <w:pPr>
              <w:pStyle w:val="Tabelle"/>
              <w:spacing w:line="100" w:lineRule="atLeast"/>
              <w:rPr>
                <w:szCs w:val="18"/>
                <w:shd w:val="clear" w:color="auto" w:fill="FFFFFF"/>
              </w:rPr>
            </w:pPr>
            <w:r>
              <w:t>1023</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rsidR="00BF426B" w:rsidRDefault="00BF426B" w:rsidP="00755285">
            <w:pPr>
              <w:pStyle w:val="Tabelle"/>
              <w:spacing w:line="100" w:lineRule="atLeast"/>
            </w:pPr>
            <w:r>
              <w:rPr>
                <w:szCs w:val="18"/>
                <w:shd w:val="clear" w:color="auto" w:fill="FFFFFF"/>
              </w:rPr>
              <w:t>Das angegebene Attributzertifikat passt nicht zu dem verwendeten Signatur-Zertifikat.</w:t>
            </w:r>
          </w:p>
        </w:tc>
      </w:tr>
      <w:tr w:rsidR="00BF426B" w:rsidTr="00755285">
        <w:trPr>
          <w:cantSplit/>
        </w:trPr>
        <w:tc>
          <w:tcPr>
            <w:tcW w:w="2160" w:type="dxa"/>
            <w:tcBorders>
              <w:top w:val="single" w:sz="4" w:space="0" w:color="000000"/>
              <w:left w:val="single" w:sz="4" w:space="0" w:color="000000"/>
              <w:bottom w:val="single" w:sz="4" w:space="0" w:color="000000"/>
            </w:tcBorders>
            <w:shd w:val="clear" w:color="auto" w:fill="auto"/>
          </w:tcPr>
          <w:p w:rsidR="00BF426B" w:rsidRDefault="00BF426B" w:rsidP="00755285">
            <w:pPr>
              <w:pStyle w:val="Tabelle"/>
              <w:spacing w:line="100" w:lineRule="atLeast"/>
              <w:rPr>
                <w:szCs w:val="18"/>
                <w:shd w:val="clear" w:color="auto" w:fill="FFFFFF"/>
              </w:rPr>
            </w:pPr>
            <w:r>
              <w:t>1024</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rsidR="00BF426B" w:rsidRDefault="00BF426B" w:rsidP="00755285">
            <w:pPr>
              <w:pStyle w:val="Tabelle"/>
              <w:spacing w:line="100" w:lineRule="atLeast"/>
            </w:pPr>
            <w:r>
              <w:rPr>
                <w:szCs w:val="18"/>
                <w:shd w:val="clear" w:color="auto" w:fill="FFFFFF"/>
              </w:rPr>
              <w:t>Das Trustcenter pflegt die Sperreinträge des Ausstellers nicht mehr.</w:t>
            </w:r>
          </w:p>
        </w:tc>
      </w:tr>
      <w:tr w:rsidR="00BF426B" w:rsidTr="00755285">
        <w:trPr>
          <w:cantSplit/>
        </w:trPr>
        <w:tc>
          <w:tcPr>
            <w:tcW w:w="2160" w:type="dxa"/>
            <w:tcBorders>
              <w:top w:val="single" w:sz="4" w:space="0" w:color="000000"/>
              <w:left w:val="single" w:sz="4" w:space="0" w:color="000000"/>
              <w:bottom w:val="single" w:sz="4" w:space="0" w:color="000000"/>
            </w:tcBorders>
            <w:shd w:val="clear" w:color="auto" w:fill="auto"/>
          </w:tcPr>
          <w:p w:rsidR="00BF426B" w:rsidRDefault="00BF426B" w:rsidP="00755285">
            <w:pPr>
              <w:pStyle w:val="Tabelle"/>
              <w:spacing w:line="100" w:lineRule="atLeast"/>
              <w:rPr>
                <w:szCs w:val="18"/>
                <w:shd w:val="clear" w:color="auto" w:fill="FFFFFF"/>
              </w:rPr>
            </w:pPr>
            <w:r>
              <w:t>1025</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rsidR="00BF426B" w:rsidRDefault="00BF426B" w:rsidP="00755285">
            <w:pPr>
              <w:pStyle w:val="Tabelle"/>
              <w:spacing w:line="100" w:lineRule="atLeast"/>
            </w:pPr>
            <w:r>
              <w:rPr>
                <w:szCs w:val="18"/>
                <w:shd w:val="clear" w:color="auto" w:fill="FFFFFF"/>
              </w:rPr>
              <w:t>Es ist ein grundsätzliches Problem bei der Signaturprüfung aufgetreten.</w:t>
            </w:r>
          </w:p>
        </w:tc>
      </w:tr>
      <w:tr w:rsidR="00BF426B" w:rsidTr="00755285">
        <w:trPr>
          <w:cantSplit/>
        </w:trPr>
        <w:tc>
          <w:tcPr>
            <w:tcW w:w="2160" w:type="dxa"/>
            <w:tcBorders>
              <w:top w:val="single" w:sz="4" w:space="0" w:color="000000"/>
              <w:left w:val="single" w:sz="4" w:space="0" w:color="000000"/>
              <w:bottom w:val="single" w:sz="4" w:space="0" w:color="000000"/>
            </w:tcBorders>
            <w:shd w:val="clear" w:color="auto" w:fill="auto"/>
          </w:tcPr>
          <w:p w:rsidR="00BF426B" w:rsidRDefault="00BF426B" w:rsidP="00755285">
            <w:pPr>
              <w:pStyle w:val="Tabelle"/>
              <w:spacing w:line="100" w:lineRule="atLeast"/>
              <w:rPr>
                <w:szCs w:val="18"/>
                <w:shd w:val="clear" w:color="auto" w:fill="FFFFFF"/>
              </w:rPr>
            </w:pPr>
            <w:r>
              <w:t>1030</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rsidR="00BF426B" w:rsidRDefault="00BF426B" w:rsidP="00755285">
            <w:pPr>
              <w:pStyle w:val="Tabelle"/>
              <w:spacing w:line="100" w:lineRule="atLeast"/>
            </w:pPr>
            <w:r>
              <w:rPr>
                <w:szCs w:val="18"/>
                <w:shd w:val="clear" w:color="auto" w:fill="FFFFFF"/>
              </w:rPr>
              <w:t>Die Virusprüfung war positiv. In der Rückmeldung an den Einreicher sollte der Typ des Virus genannt werden.</w:t>
            </w:r>
          </w:p>
        </w:tc>
      </w:tr>
      <w:tr w:rsidR="00BF426B" w:rsidTr="00755285">
        <w:trPr>
          <w:cantSplit/>
        </w:trPr>
        <w:tc>
          <w:tcPr>
            <w:tcW w:w="2160" w:type="dxa"/>
            <w:tcBorders>
              <w:top w:val="single" w:sz="4" w:space="0" w:color="000000"/>
              <w:left w:val="single" w:sz="4" w:space="0" w:color="000000"/>
              <w:bottom w:val="single" w:sz="4" w:space="0" w:color="000000"/>
            </w:tcBorders>
            <w:shd w:val="clear" w:color="auto" w:fill="auto"/>
          </w:tcPr>
          <w:p w:rsidR="00BF426B" w:rsidRDefault="00BF426B" w:rsidP="00755285">
            <w:pPr>
              <w:pStyle w:val="Tabelle"/>
              <w:spacing w:line="100" w:lineRule="atLeast"/>
              <w:rPr>
                <w:szCs w:val="18"/>
                <w:shd w:val="clear" w:color="auto" w:fill="FFFFFF"/>
              </w:rPr>
            </w:pPr>
            <w:r>
              <w:t>1040</w:t>
            </w:r>
          </w:p>
        </w:tc>
        <w:tc>
          <w:tcPr>
            <w:tcW w:w="6850" w:type="dxa"/>
            <w:tcBorders>
              <w:top w:val="single" w:sz="4" w:space="0" w:color="000000"/>
              <w:left w:val="single" w:sz="4" w:space="0" w:color="000000"/>
              <w:bottom w:val="single" w:sz="4" w:space="0" w:color="000000"/>
              <w:right w:val="single" w:sz="4" w:space="0" w:color="000000"/>
            </w:tcBorders>
            <w:shd w:val="clear" w:color="auto" w:fill="auto"/>
          </w:tcPr>
          <w:p w:rsidR="00BF426B" w:rsidRDefault="00BF426B" w:rsidP="00755285">
            <w:pPr>
              <w:pStyle w:val="Tabelle"/>
              <w:spacing w:line="100" w:lineRule="atLeast"/>
            </w:pPr>
            <w:r>
              <w:rPr>
                <w:szCs w:val="18"/>
                <w:shd w:val="clear" w:color="auto" w:fill="FFFFFF"/>
              </w:rPr>
              <w:t>Zu der Message-ID liegt kein Antrag vor.</w:t>
            </w:r>
          </w:p>
        </w:tc>
      </w:tr>
    </w:tbl>
    <w:p w:rsidR="00BF426B" w:rsidRDefault="00BF426B" w:rsidP="00BF426B"/>
    <w:p w:rsidR="00FF0B34" w:rsidRDefault="00FF0B34">
      <w:pPr>
        <w:rPr>
          <w:rFonts w:cs="Arial"/>
          <w:b/>
          <w:bCs/>
          <w:sz w:val="26"/>
          <w:szCs w:val="26"/>
        </w:rPr>
      </w:pPr>
      <w:bookmarkStart w:id="36" w:name="_Ref377123075"/>
      <w:r>
        <w:br w:type="page"/>
      </w:r>
    </w:p>
    <w:p w:rsidR="00EA002B" w:rsidRDefault="00235801" w:rsidP="00EA002B">
      <w:pPr>
        <w:pStyle w:val="berschrift3"/>
      </w:pPr>
      <w:bookmarkStart w:id="37" w:name="_Toc66975955"/>
      <w:r>
        <w:t>DPMAdirektPro</w:t>
      </w:r>
      <w:r w:rsidR="00EA002B">
        <w:t xml:space="preserve"> Bezeichnungen</w:t>
      </w:r>
      <w:bookmarkEnd w:id="36"/>
      <w:bookmarkEnd w:id="37"/>
    </w:p>
    <w:p w:rsidR="00EA002B" w:rsidRPr="00EA002B" w:rsidRDefault="00EA002B" w:rsidP="00EA002B"/>
    <w:p w:rsidR="00651551" w:rsidRDefault="00651551" w:rsidP="00651551">
      <w:pPr>
        <w:tabs>
          <w:tab w:val="left" w:pos="1418"/>
          <w:tab w:val="left" w:pos="3402"/>
        </w:tabs>
      </w:pPr>
      <w:r>
        <w:t>DEPT</w:t>
      </w:r>
      <w:r>
        <w:tab/>
        <w:t>P2007</w:t>
      </w:r>
      <w:r>
        <w:tab/>
        <w:t>Patent DE</w:t>
      </w:r>
    </w:p>
    <w:p w:rsidR="00651551" w:rsidRDefault="00651551" w:rsidP="00651551">
      <w:pPr>
        <w:tabs>
          <w:tab w:val="left" w:pos="1418"/>
          <w:tab w:val="left" w:pos="3402"/>
        </w:tabs>
      </w:pPr>
      <w:r>
        <w:t>DEEP</w:t>
      </w:r>
      <w:r>
        <w:tab/>
        <w:t>EP1001</w:t>
      </w:r>
      <w:r>
        <w:tab/>
        <w:t>Patent EP</w:t>
      </w:r>
    </w:p>
    <w:p w:rsidR="00651551" w:rsidRDefault="00651551" w:rsidP="00651551">
      <w:pPr>
        <w:tabs>
          <w:tab w:val="left" w:pos="1418"/>
          <w:tab w:val="left" w:pos="3402"/>
        </w:tabs>
      </w:pPr>
      <w:r>
        <w:t>DEWP</w:t>
      </w:r>
      <w:r>
        <w:tab/>
        <w:t>PCT101</w:t>
      </w:r>
      <w:r>
        <w:tab/>
        <w:t>PCT Anmeldung</w:t>
      </w:r>
    </w:p>
    <w:p w:rsidR="00651551" w:rsidRDefault="00651551" w:rsidP="00651551">
      <w:pPr>
        <w:tabs>
          <w:tab w:val="left" w:pos="1418"/>
          <w:tab w:val="left" w:pos="3402"/>
        </w:tabs>
      </w:pPr>
      <w:r>
        <w:t>DEAP</w:t>
      </w:r>
      <w:r>
        <w:tab/>
      </w:r>
      <w:proofErr w:type="spellStart"/>
      <w:r>
        <w:t>BeschwPat</w:t>
      </w:r>
      <w:proofErr w:type="spellEnd"/>
      <w:r>
        <w:tab/>
        <w:t>Beschwerde in Patentsachen</w:t>
      </w:r>
    </w:p>
    <w:p w:rsidR="00651551" w:rsidRDefault="00651551" w:rsidP="00651551">
      <w:pPr>
        <w:tabs>
          <w:tab w:val="left" w:pos="1418"/>
          <w:tab w:val="left" w:pos="3402"/>
        </w:tabs>
      </w:pPr>
      <w:r>
        <w:t>DEOP</w:t>
      </w:r>
      <w:r>
        <w:tab/>
        <w:t>P2797</w:t>
      </w:r>
      <w:r>
        <w:tab/>
        <w:t>Einspruch in Patentsachen</w:t>
      </w:r>
    </w:p>
    <w:p w:rsidR="00651551" w:rsidRDefault="00651551" w:rsidP="00651551">
      <w:pPr>
        <w:tabs>
          <w:tab w:val="left" w:pos="1418"/>
          <w:tab w:val="left" w:pos="3402"/>
        </w:tabs>
      </w:pPr>
      <w:r>
        <w:t>DEOT</w:t>
      </w:r>
      <w:r>
        <w:tab/>
      </w:r>
      <w:proofErr w:type="spellStart"/>
      <w:r>
        <w:t>BeschwMa</w:t>
      </w:r>
      <w:proofErr w:type="spellEnd"/>
      <w:r>
        <w:tab/>
        <w:t>Beschwerde in Markensachen</w:t>
      </w:r>
    </w:p>
    <w:p w:rsidR="00651551" w:rsidRDefault="00651551" w:rsidP="00651551">
      <w:pPr>
        <w:tabs>
          <w:tab w:val="left" w:pos="1418"/>
          <w:tab w:val="left" w:pos="3402"/>
        </w:tabs>
      </w:pPr>
      <w:r>
        <w:t>DEDD</w:t>
      </w:r>
      <w:r>
        <w:tab/>
        <w:t>A9532</w:t>
      </w:r>
      <w:r>
        <w:tab/>
        <w:t>SEPA-Mandatsverwendung</w:t>
      </w:r>
    </w:p>
    <w:p w:rsidR="00651551" w:rsidRDefault="00651551" w:rsidP="00651551">
      <w:pPr>
        <w:tabs>
          <w:tab w:val="left" w:pos="1418"/>
          <w:tab w:val="left" w:pos="3402"/>
        </w:tabs>
      </w:pPr>
      <w:r>
        <w:t>DEUM</w:t>
      </w:r>
      <w:r>
        <w:tab/>
        <w:t>G6003</w:t>
      </w:r>
      <w:r>
        <w:tab/>
        <w:t>Gebrauchsmuster</w:t>
      </w:r>
    </w:p>
    <w:p w:rsidR="00651551" w:rsidRDefault="00651551" w:rsidP="00651551">
      <w:pPr>
        <w:tabs>
          <w:tab w:val="left" w:pos="1418"/>
          <w:tab w:val="left" w:pos="3402"/>
        </w:tabs>
      </w:pPr>
      <w:r>
        <w:t>DEID</w:t>
      </w:r>
      <w:r>
        <w:tab/>
        <w:t>R5703</w:t>
      </w:r>
      <w:r>
        <w:tab/>
        <w:t>Design</w:t>
      </w:r>
    </w:p>
    <w:p w:rsidR="00651551" w:rsidRDefault="00651551" w:rsidP="00651551">
      <w:pPr>
        <w:tabs>
          <w:tab w:val="left" w:pos="1418"/>
          <w:tab w:val="left" w:pos="3402"/>
        </w:tabs>
      </w:pPr>
      <w:r>
        <w:t>DEIDDI</w:t>
      </w:r>
      <w:r>
        <w:tab/>
        <w:t>R5730</w:t>
      </w:r>
      <w:r>
        <w:tab/>
        <w:t>Nichtigkeitsverfahren Design</w:t>
      </w:r>
    </w:p>
    <w:p w:rsidR="00651551" w:rsidRDefault="00651551" w:rsidP="00651551">
      <w:pPr>
        <w:tabs>
          <w:tab w:val="left" w:pos="1418"/>
          <w:tab w:val="left" w:pos="3402"/>
        </w:tabs>
      </w:pPr>
      <w:r>
        <w:t>DETM</w:t>
      </w:r>
      <w:r>
        <w:tab/>
        <w:t>W7005</w:t>
      </w:r>
      <w:r>
        <w:tab/>
        <w:t>Marke</w:t>
      </w:r>
    </w:p>
    <w:p w:rsidR="00651551" w:rsidRDefault="00651551" w:rsidP="00651551">
      <w:pPr>
        <w:tabs>
          <w:tab w:val="left" w:pos="1418"/>
          <w:tab w:val="left" w:pos="3402"/>
        </w:tabs>
      </w:pPr>
      <w:r>
        <w:t>DESF</w:t>
      </w:r>
      <w:r>
        <w:tab/>
      </w:r>
      <w:r>
        <w:tab/>
        <w:t>Deutsche Nachgänge</w:t>
      </w:r>
    </w:p>
    <w:p w:rsidR="00651551" w:rsidRDefault="00651551" w:rsidP="00651551">
      <w:pPr>
        <w:tabs>
          <w:tab w:val="left" w:pos="1418"/>
          <w:tab w:val="left" w:pos="3402"/>
        </w:tabs>
      </w:pPr>
      <w:r>
        <w:t>DENPPT</w:t>
      </w:r>
      <w:r>
        <w:tab/>
        <w:t>P2009</w:t>
      </w:r>
      <w:r>
        <w:tab/>
        <w:t>Einleitung nat. Phase aus PCT Patent</w:t>
      </w:r>
    </w:p>
    <w:p w:rsidR="00651551" w:rsidRDefault="00651551" w:rsidP="00651551">
      <w:pPr>
        <w:tabs>
          <w:tab w:val="left" w:pos="1418"/>
          <w:tab w:val="left" w:pos="3402"/>
        </w:tabs>
      </w:pPr>
      <w:r>
        <w:t>DENPUM</w:t>
      </w:r>
      <w:r>
        <w:tab/>
        <w:t>G6007</w:t>
      </w:r>
      <w:r>
        <w:tab/>
        <w:t xml:space="preserve">Einleitung nat. Phase aus PCT </w:t>
      </w:r>
      <w:proofErr w:type="spellStart"/>
      <w:r>
        <w:t>Gbm</w:t>
      </w:r>
      <w:proofErr w:type="spellEnd"/>
      <w:r>
        <w:t>.</w:t>
      </w:r>
    </w:p>
    <w:p w:rsidR="00651551" w:rsidRDefault="00651551" w:rsidP="00651551">
      <w:pPr>
        <w:tabs>
          <w:tab w:val="left" w:pos="1418"/>
          <w:tab w:val="left" w:pos="3402"/>
        </w:tabs>
      </w:pPr>
      <w:r>
        <w:t>DERC</w:t>
      </w:r>
      <w:r>
        <w:tab/>
      </w:r>
      <w:r>
        <w:tab/>
        <w:t>Elektronische Sendungen des DPMA</w:t>
      </w:r>
    </w:p>
    <w:p w:rsidR="00651551" w:rsidRDefault="00651551" w:rsidP="006E36E2">
      <w:pPr>
        <w:tabs>
          <w:tab w:val="left" w:pos="1418"/>
          <w:tab w:val="left" w:pos="3402"/>
        </w:tabs>
        <w:ind w:left="3402" w:hanging="3402"/>
      </w:pPr>
      <w:r>
        <w:t>DEAB</w:t>
      </w:r>
      <w:r>
        <w:tab/>
      </w:r>
      <w:r>
        <w:tab/>
      </w:r>
      <w:r w:rsidR="006E36E2">
        <w:t>Anmeldebestätigung, wenn sie nicht automatisch einem Vorgang zugeordnet werden kann (absolute Ausnahme, Anmeldebestätigung hat sonst keinen Typ)</w:t>
      </w:r>
    </w:p>
    <w:p w:rsidR="00D84E60" w:rsidRDefault="00651551" w:rsidP="00651551">
      <w:pPr>
        <w:tabs>
          <w:tab w:val="left" w:pos="1418"/>
          <w:tab w:val="left" w:pos="3402"/>
        </w:tabs>
        <w:ind w:left="3402" w:hanging="3402"/>
      </w:pPr>
      <w:r>
        <w:t>DEAR</w:t>
      </w:r>
      <w:r>
        <w:tab/>
      </w:r>
      <w:r>
        <w:tab/>
        <w:t>Empfangsbekenntnis (wird automatisch vom Editor erstellt)</w:t>
      </w:r>
    </w:p>
    <w:p w:rsidR="00D84E60" w:rsidRDefault="00D84E60" w:rsidP="00651551">
      <w:pPr>
        <w:tabs>
          <w:tab w:val="left" w:pos="1418"/>
          <w:tab w:val="left" w:pos="3402"/>
        </w:tabs>
        <w:ind w:left="3402" w:hanging="3402"/>
      </w:pPr>
    </w:p>
    <w:p w:rsidR="002644CC" w:rsidRDefault="00375EC0" w:rsidP="00D84E60">
      <w:pPr>
        <w:pStyle w:val="berschrift1"/>
      </w:pPr>
      <w:r>
        <w:br w:type="page"/>
      </w:r>
      <w:bookmarkStart w:id="38" w:name="_Ref466375327"/>
      <w:bookmarkStart w:id="39" w:name="_Ref466375356"/>
      <w:bookmarkStart w:id="40" w:name="_Toc66975956"/>
      <w:r w:rsidR="002644CC">
        <w:t>Aufbau der Import-Steuerdatei</w:t>
      </w:r>
      <w:bookmarkEnd w:id="38"/>
      <w:bookmarkEnd w:id="39"/>
      <w:bookmarkEnd w:id="40"/>
    </w:p>
    <w:p w:rsidR="002644CC" w:rsidRDefault="002644CC" w:rsidP="002644CC">
      <w:pPr>
        <w:tabs>
          <w:tab w:val="left" w:pos="1980"/>
          <w:tab w:val="left" w:pos="4500"/>
        </w:tabs>
      </w:pPr>
      <w:r>
        <w:t xml:space="preserve">Diese Datei ist notwendig, um die obligatorischen und optionalen Metadaten in die Datenbank von </w:t>
      </w:r>
      <w:r w:rsidR="00235801">
        <w:t>DPMAdirektPro</w:t>
      </w:r>
      <w:r>
        <w:t xml:space="preserve"> einzupflegen. Der Dateiname entspricht dabei dem Namen des Vorgangs, hier also </w:t>
      </w:r>
      <w:r w:rsidRPr="00845D9D">
        <w:rPr>
          <w:rStyle w:val="BefehlZchn"/>
        </w:rPr>
        <w:t>Einzug1.properties</w:t>
      </w:r>
      <w:r>
        <w:t>.</w:t>
      </w:r>
    </w:p>
    <w:p w:rsidR="002644CC" w:rsidRDefault="002644CC" w:rsidP="002644CC">
      <w:pPr>
        <w:tabs>
          <w:tab w:val="left" w:pos="1980"/>
          <w:tab w:val="left" w:pos="4500"/>
        </w:tabs>
      </w:pPr>
      <w:r>
        <w:t xml:space="preserve">Für Umlaute und Sonderzeichen müssen die </w:t>
      </w:r>
      <w:proofErr w:type="spellStart"/>
      <w:r>
        <w:t>Escape</w:t>
      </w:r>
      <w:proofErr w:type="spellEnd"/>
      <w:r>
        <w:t>-Sequenzen benutzt werden (siehe auch Beispiel).</w:t>
      </w:r>
    </w:p>
    <w:p w:rsidR="002644CC" w:rsidRDefault="002644CC" w:rsidP="002644CC">
      <w:pPr>
        <w:tabs>
          <w:tab w:val="left" w:pos="1980"/>
          <w:tab w:val="left" w:pos="4500"/>
        </w:tabs>
      </w:pPr>
    </w:p>
    <w:p w:rsidR="002644CC" w:rsidRDefault="002644CC" w:rsidP="002644CC">
      <w:pPr>
        <w:tabs>
          <w:tab w:val="left" w:pos="1980"/>
          <w:tab w:val="left" w:pos="4500"/>
        </w:tabs>
      </w:pPr>
      <w:r>
        <w:t>In folgender Tabelle sind die möglichen Schlüssel-Wert-Paare aufgelistet: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980"/>
        <w:gridCol w:w="2723"/>
        <w:gridCol w:w="2677"/>
      </w:tblGrid>
      <w:tr w:rsidR="002644CC" w:rsidRPr="00204B22" w:rsidTr="006F5AA0">
        <w:tc>
          <w:tcPr>
            <w:tcW w:w="1908" w:type="dxa"/>
            <w:shd w:val="clear" w:color="auto" w:fill="C0C0C0"/>
            <w:vAlign w:val="center"/>
          </w:tcPr>
          <w:p w:rsidR="002644CC" w:rsidRPr="006F5AA0" w:rsidRDefault="002644CC" w:rsidP="006F5AA0">
            <w:pPr>
              <w:tabs>
                <w:tab w:val="left" w:pos="1980"/>
                <w:tab w:val="left" w:pos="4500"/>
              </w:tabs>
              <w:jc w:val="center"/>
              <w:rPr>
                <w:b/>
              </w:rPr>
            </w:pPr>
            <w:r w:rsidRPr="006F5AA0">
              <w:rPr>
                <w:b/>
              </w:rPr>
              <w:t>Schlüssel</w:t>
            </w:r>
          </w:p>
        </w:tc>
        <w:tc>
          <w:tcPr>
            <w:tcW w:w="1980" w:type="dxa"/>
            <w:shd w:val="clear" w:color="auto" w:fill="C0C0C0"/>
            <w:vAlign w:val="center"/>
          </w:tcPr>
          <w:p w:rsidR="002644CC" w:rsidRPr="006F5AA0" w:rsidRDefault="002644CC" w:rsidP="006F5AA0">
            <w:pPr>
              <w:tabs>
                <w:tab w:val="left" w:pos="1980"/>
                <w:tab w:val="left" w:pos="4500"/>
              </w:tabs>
              <w:jc w:val="center"/>
              <w:rPr>
                <w:b/>
              </w:rPr>
            </w:pPr>
            <w:r w:rsidRPr="006F5AA0">
              <w:rPr>
                <w:b/>
              </w:rPr>
              <w:t>Obligatorisch/ Optional</w:t>
            </w:r>
          </w:p>
        </w:tc>
        <w:tc>
          <w:tcPr>
            <w:tcW w:w="2723" w:type="dxa"/>
            <w:shd w:val="clear" w:color="auto" w:fill="C0C0C0"/>
            <w:vAlign w:val="center"/>
          </w:tcPr>
          <w:p w:rsidR="002644CC" w:rsidRPr="006F5AA0" w:rsidRDefault="002644CC" w:rsidP="006F5AA0">
            <w:pPr>
              <w:tabs>
                <w:tab w:val="left" w:pos="1980"/>
                <w:tab w:val="left" w:pos="4500"/>
              </w:tabs>
              <w:jc w:val="center"/>
              <w:rPr>
                <w:b/>
              </w:rPr>
            </w:pPr>
            <w:r w:rsidRPr="006F5AA0">
              <w:rPr>
                <w:b/>
              </w:rPr>
              <w:t>Mögliche Werte</w:t>
            </w:r>
          </w:p>
        </w:tc>
        <w:tc>
          <w:tcPr>
            <w:tcW w:w="2677" w:type="dxa"/>
            <w:shd w:val="clear" w:color="auto" w:fill="C0C0C0"/>
            <w:vAlign w:val="center"/>
          </w:tcPr>
          <w:p w:rsidR="002644CC" w:rsidRPr="006F5AA0" w:rsidRDefault="002644CC" w:rsidP="006F5AA0">
            <w:pPr>
              <w:jc w:val="center"/>
              <w:rPr>
                <w:b/>
              </w:rPr>
            </w:pPr>
            <w:r w:rsidRPr="006F5AA0">
              <w:rPr>
                <w:b/>
              </w:rPr>
              <w:t>Inhalt</w:t>
            </w:r>
          </w:p>
        </w:tc>
      </w:tr>
      <w:tr w:rsidR="002644CC" w:rsidRPr="00204B22" w:rsidTr="006F5AA0">
        <w:tc>
          <w:tcPr>
            <w:tcW w:w="1908" w:type="dxa"/>
          </w:tcPr>
          <w:p w:rsidR="002644CC" w:rsidRPr="00204B22" w:rsidRDefault="002644CC" w:rsidP="006F5AA0">
            <w:pPr>
              <w:tabs>
                <w:tab w:val="left" w:pos="1980"/>
                <w:tab w:val="left" w:pos="4500"/>
              </w:tabs>
            </w:pPr>
            <w:r w:rsidRPr="00204B22">
              <w:t>name</w:t>
            </w:r>
          </w:p>
        </w:tc>
        <w:tc>
          <w:tcPr>
            <w:tcW w:w="1980" w:type="dxa"/>
          </w:tcPr>
          <w:p w:rsidR="002644CC" w:rsidRPr="00204B22" w:rsidRDefault="002644CC" w:rsidP="006F5AA0">
            <w:pPr>
              <w:tabs>
                <w:tab w:val="left" w:pos="1980"/>
                <w:tab w:val="left" w:pos="4500"/>
              </w:tabs>
            </w:pPr>
            <w:r w:rsidRPr="00204B22">
              <w:t>obligatorisch</w:t>
            </w:r>
          </w:p>
        </w:tc>
        <w:tc>
          <w:tcPr>
            <w:tcW w:w="2723" w:type="dxa"/>
          </w:tcPr>
          <w:p w:rsidR="002644CC" w:rsidRPr="00204B22" w:rsidRDefault="002644CC" w:rsidP="006F5AA0">
            <w:pPr>
              <w:tabs>
                <w:tab w:val="left" w:pos="1980"/>
                <w:tab w:val="left" w:pos="4500"/>
              </w:tabs>
            </w:pPr>
            <w:r w:rsidRPr="00204B22">
              <w:t>String</w:t>
            </w:r>
          </w:p>
        </w:tc>
        <w:tc>
          <w:tcPr>
            <w:tcW w:w="2677" w:type="dxa"/>
          </w:tcPr>
          <w:p w:rsidR="002644CC" w:rsidRPr="00204B22" w:rsidRDefault="002644CC" w:rsidP="006F5AA0">
            <w:pPr>
              <w:tabs>
                <w:tab w:val="left" w:pos="1980"/>
                <w:tab w:val="left" w:pos="4500"/>
              </w:tabs>
            </w:pPr>
            <w:r w:rsidRPr="00204B22">
              <w:t>Name des Vorgangs</w:t>
            </w:r>
          </w:p>
        </w:tc>
      </w:tr>
      <w:tr w:rsidR="002644CC" w:rsidRPr="00204B22" w:rsidTr="006F5AA0">
        <w:tc>
          <w:tcPr>
            <w:tcW w:w="1908" w:type="dxa"/>
          </w:tcPr>
          <w:p w:rsidR="002644CC" w:rsidRPr="00204B22" w:rsidRDefault="002644CC" w:rsidP="006F5AA0">
            <w:pPr>
              <w:tabs>
                <w:tab w:val="left" w:pos="1980"/>
                <w:tab w:val="left" w:pos="4500"/>
              </w:tabs>
            </w:pPr>
            <w:proofErr w:type="spellStart"/>
            <w:r w:rsidRPr="00204B22">
              <w:t>filingNumber</w:t>
            </w:r>
            <w:proofErr w:type="spellEnd"/>
          </w:p>
        </w:tc>
        <w:tc>
          <w:tcPr>
            <w:tcW w:w="1980" w:type="dxa"/>
          </w:tcPr>
          <w:p w:rsidR="002644CC" w:rsidRPr="00204B22" w:rsidRDefault="002644CC" w:rsidP="006F5AA0">
            <w:pPr>
              <w:tabs>
                <w:tab w:val="left" w:pos="1980"/>
                <w:tab w:val="left" w:pos="4500"/>
              </w:tabs>
            </w:pPr>
            <w:r w:rsidRPr="00204B22">
              <w:t>optional</w:t>
            </w:r>
          </w:p>
        </w:tc>
        <w:tc>
          <w:tcPr>
            <w:tcW w:w="2723" w:type="dxa"/>
          </w:tcPr>
          <w:p w:rsidR="002644CC" w:rsidRPr="00204B22" w:rsidRDefault="002644CC" w:rsidP="006F5AA0">
            <w:pPr>
              <w:tabs>
                <w:tab w:val="left" w:pos="1980"/>
                <w:tab w:val="left" w:pos="4500"/>
              </w:tabs>
            </w:pPr>
            <w:r w:rsidRPr="00204B22">
              <w:t>String</w:t>
            </w:r>
          </w:p>
        </w:tc>
        <w:tc>
          <w:tcPr>
            <w:tcW w:w="2677" w:type="dxa"/>
          </w:tcPr>
          <w:p w:rsidR="002644CC" w:rsidRPr="00204B22" w:rsidRDefault="002644CC" w:rsidP="006F5AA0">
            <w:pPr>
              <w:tabs>
                <w:tab w:val="left" w:pos="1980"/>
                <w:tab w:val="left" w:pos="4500"/>
              </w:tabs>
            </w:pPr>
            <w:r w:rsidRPr="00204B22">
              <w:t>Aktenzeichen des DPMA (falls vorhanden).</w:t>
            </w:r>
          </w:p>
        </w:tc>
      </w:tr>
      <w:tr w:rsidR="002644CC" w:rsidRPr="00204B22" w:rsidTr="006F5AA0">
        <w:tc>
          <w:tcPr>
            <w:tcW w:w="1908" w:type="dxa"/>
          </w:tcPr>
          <w:p w:rsidR="002644CC" w:rsidRPr="00204B22" w:rsidRDefault="002644CC" w:rsidP="006F5AA0">
            <w:pPr>
              <w:tabs>
                <w:tab w:val="left" w:pos="1980"/>
                <w:tab w:val="left" w:pos="4500"/>
              </w:tabs>
            </w:pPr>
            <w:proofErr w:type="spellStart"/>
            <w:r w:rsidRPr="00204B22">
              <w:t>date</w:t>
            </w:r>
            <w:proofErr w:type="spellEnd"/>
          </w:p>
        </w:tc>
        <w:tc>
          <w:tcPr>
            <w:tcW w:w="1980" w:type="dxa"/>
          </w:tcPr>
          <w:p w:rsidR="002644CC" w:rsidRPr="00204B22" w:rsidRDefault="002644CC" w:rsidP="006F5AA0">
            <w:pPr>
              <w:tabs>
                <w:tab w:val="left" w:pos="1980"/>
                <w:tab w:val="left" w:pos="4500"/>
              </w:tabs>
            </w:pPr>
            <w:r w:rsidRPr="00204B22">
              <w:t>optional</w:t>
            </w:r>
          </w:p>
        </w:tc>
        <w:tc>
          <w:tcPr>
            <w:tcW w:w="2723" w:type="dxa"/>
          </w:tcPr>
          <w:p w:rsidR="002644CC" w:rsidRPr="00204B22" w:rsidRDefault="002644CC" w:rsidP="006F5AA0">
            <w:pPr>
              <w:tabs>
                <w:tab w:val="left" w:pos="1980"/>
                <w:tab w:val="left" w:pos="4500"/>
              </w:tabs>
            </w:pPr>
            <w:r w:rsidRPr="00204B22">
              <w:t>Format siehe Beispiel</w:t>
            </w:r>
          </w:p>
        </w:tc>
        <w:tc>
          <w:tcPr>
            <w:tcW w:w="2677" w:type="dxa"/>
          </w:tcPr>
          <w:p w:rsidR="002644CC" w:rsidRPr="00204B22" w:rsidRDefault="002644CC" w:rsidP="006F5AA0">
            <w:pPr>
              <w:tabs>
                <w:tab w:val="left" w:pos="1980"/>
                <w:tab w:val="left" w:pos="4500"/>
              </w:tabs>
            </w:pPr>
            <w:r w:rsidRPr="00204B22">
              <w:t>Datum</w:t>
            </w:r>
          </w:p>
        </w:tc>
      </w:tr>
      <w:tr w:rsidR="002644CC" w:rsidRPr="00204B22" w:rsidTr="006F5AA0">
        <w:tc>
          <w:tcPr>
            <w:tcW w:w="1908" w:type="dxa"/>
          </w:tcPr>
          <w:p w:rsidR="002644CC" w:rsidRPr="00204B22" w:rsidRDefault="002644CC" w:rsidP="006F5AA0">
            <w:pPr>
              <w:tabs>
                <w:tab w:val="left" w:pos="1980"/>
                <w:tab w:val="left" w:pos="4500"/>
              </w:tabs>
            </w:pPr>
            <w:proofErr w:type="spellStart"/>
            <w:r w:rsidRPr="00204B22">
              <w:t>status</w:t>
            </w:r>
            <w:proofErr w:type="spellEnd"/>
          </w:p>
        </w:tc>
        <w:tc>
          <w:tcPr>
            <w:tcW w:w="1980" w:type="dxa"/>
          </w:tcPr>
          <w:p w:rsidR="002644CC" w:rsidRPr="00204B22" w:rsidRDefault="002644CC" w:rsidP="006F5AA0">
            <w:pPr>
              <w:tabs>
                <w:tab w:val="left" w:pos="1980"/>
                <w:tab w:val="left" w:pos="4500"/>
              </w:tabs>
            </w:pPr>
            <w:r w:rsidRPr="00204B22">
              <w:t>obligatorisch</w:t>
            </w:r>
          </w:p>
        </w:tc>
        <w:tc>
          <w:tcPr>
            <w:tcW w:w="2723" w:type="dxa"/>
          </w:tcPr>
          <w:p w:rsidR="002644CC" w:rsidRPr="00204B22" w:rsidRDefault="002644CC" w:rsidP="006F5AA0">
            <w:pPr>
              <w:tabs>
                <w:tab w:val="left" w:pos="1980"/>
                <w:tab w:val="left" w:pos="4500"/>
              </w:tabs>
            </w:pPr>
            <w:r w:rsidRPr="00204B22">
              <w:t>vorlagen, entwürfe, unterschriftsbereit, einreichungsbereit, eingereicht, erledigt</w:t>
            </w:r>
          </w:p>
        </w:tc>
        <w:tc>
          <w:tcPr>
            <w:tcW w:w="2677" w:type="dxa"/>
          </w:tcPr>
          <w:p w:rsidR="002644CC" w:rsidRPr="00204B22" w:rsidRDefault="002644CC" w:rsidP="006F5AA0">
            <w:pPr>
              <w:tabs>
                <w:tab w:val="left" w:pos="1980"/>
                <w:tab w:val="left" w:pos="4500"/>
              </w:tabs>
            </w:pPr>
            <w:r w:rsidRPr="00204B22">
              <w:t>Status des Vorgangs</w:t>
            </w:r>
          </w:p>
        </w:tc>
      </w:tr>
      <w:tr w:rsidR="002644CC" w:rsidRPr="00204B22" w:rsidTr="006F5AA0">
        <w:tc>
          <w:tcPr>
            <w:tcW w:w="1908" w:type="dxa"/>
          </w:tcPr>
          <w:p w:rsidR="002644CC" w:rsidRPr="00204B22" w:rsidRDefault="002644CC" w:rsidP="006F5AA0">
            <w:pPr>
              <w:tabs>
                <w:tab w:val="left" w:pos="1980"/>
                <w:tab w:val="left" w:pos="4500"/>
              </w:tabs>
            </w:pPr>
            <w:proofErr w:type="spellStart"/>
            <w:r w:rsidRPr="00204B22">
              <w:t>agentName</w:t>
            </w:r>
            <w:proofErr w:type="spellEnd"/>
          </w:p>
        </w:tc>
        <w:tc>
          <w:tcPr>
            <w:tcW w:w="1980" w:type="dxa"/>
          </w:tcPr>
          <w:p w:rsidR="002644CC" w:rsidRPr="00204B22" w:rsidRDefault="002644CC" w:rsidP="006F5AA0">
            <w:pPr>
              <w:tabs>
                <w:tab w:val="left" w:pos="1980"/>
                <w:tab w:val="left" w:pos="4500"/>
              </w:tabs>
            </w:pPr>
            <w:r w:rsidRPr="00204B22">
              <w:t>optional</w:t>
            </w:r>
          </w:p>
        </w:tc>
        <w:tc>
          <w:tcPr>
            <w:tcW w:w="2723" w:type="dxa"/>
          </w:tcPr>
          <w:p w:rsidR="002644CC" w:rsidRPr="00204B22" w:rsidRDefault="002644CC" w:rsidP="006F5AA0">
            <w:pPr>
              <w:tabs>
                <w:tab w:val="left" w:pos="1980"/>
                <w:tab w:val="left" w:pos="4500"/>
              </w:tabs>
            </w:pPr>
            <w:r w:rsidRPr="00204B22">
              <w:t>String</w:t>
            </w:r>
          </w:p>
        </w:tc>
        <w:tc>
          <w:tcPr>
            <w:tcW w:w="2677" w:type="dxa"/>
          </w:tcPr>
          <w:p w:rsidR="002644CC" w:rsidRPr="00204B22" w:rsidRDefault="002644CC" w:rsidP="006F5AA0">
            <w:pPr>
              <w:tabs>
                <w:tab w:val="left" w:pos="1980"/>
                <w:tab w:val="left" w:pos="4500"/>
              </w:tabs>
            </w:pPr>
            <w:r w:rsidRPr="00204B22">
              <w:t>Name des ersten Vertreters</w:t>
            </w:r>
          </w:p>
        </w:tc>
      </w:tr>
      <w:tr w:rsidR="002644CC" w:rsidRPr="00204B22" w:rsidTr="006F5AA0">
        <w:tc>
          <w:tcPr>
            <w:tcW w:w="1908" w:type="dxa"/>
          </w:tcPr>
          <w:p w:rsidR="002644CC" w:rsidRPr="00204B22" w:rsidRDefault="002644CC" w:rsidP="006F5AA0">
            <w:pPr>
              <w:tabs>
                <w:tab w:val="left" w:pos="1980"/>
                <w:tab w:val="left" w:pos="4500"/>
              </w:tabs>
            </w:pPr>
            <w:proofErr w:type="spellStart"/>
            <w:r w:rsidRPr="00204B22">
              <w:t>applicantName</w:t>
            </w:r>
            <w:proofErr w:type="spellEnd"/>
          </w:p>
        </w:tc>
        <w:tc>
          <w:tcPr>
            <w:tcW w:w="1980" w:type="dxa"/>
          </w:tcPr>
          <w:p w:rsidR="002644CC" w:rsidRPr="00204B22" w:rsidRDefault="002644CC" w:rsidP="006F5AA0">
            <w:pPr>
              <w:tabs>
                <w:tab w:val="left" w:pos="1980"/>
                <w:tab w:val="left" w:pos="4500"/>
              </w:tabs>
            </w:pPr>
            <w:r w:rsidRPr="00204B22">
              <w:t>optional</w:t>
            </w:r>
          </w:p>
        </w:tc>
        <w:tc>
          <w:tcPr>
            <w:tcW w:w="2723" w:type="dxa"/>
          </w:tcPr>
          <w:p w:rsidR="002644CC" w:rsidRPr="00204B22" w:rsidRDefault="002644CC" w:rsidP="006F5AA0">
            <w:pPr>
              <w:tabs>
                <w:tab w:val="left" w:pos="1980"/>
                <w:tab w:val="left" w:pos="4500"/>
              </w:tabs>
            </w:pPr>
            <w:r w:rsidRPr="00204B22">
              <w:t>String</w:t>
            </w:r>
          </w:p>
        </w:tc>
        <w:tc>
          <w:tcPr>
            <w:tcW w:w="2677" w:type="dxa"/>
          </w:tcPr>
          <w:p w:rsidR="002644CC" w:rsidRPr="00204B22" w:rsidRDefault="002644CC" w:rsidP="006F5AA0">
            <w:pPr>
              <w:tabs>
                <w:tab w:val="left" w:pos="1980"/>
                <w:tab w:val="left" w:pos="4500"/>
              </w:tabs>
            </w:pPr>
            <w:r w:rsidRPr="00204B22">
              <w:t>Name des ersten Anmelders</w:t>
            </w:r>
          </w:p>
        </w:tc>
      </w:tr>
      <w:tr w:rsidR="002644CC" w:rsidRPr="00204B22" w:rsidTr="006F5AA0">
        <w:tc>
          <w:tcPr>
            <w:tcW w:w="1908" w:type="dxa"/>
          </w:tcPr>
          <w:p w:rsidR="002644CC" w:rsidRPr="00204B22" w:rsidRDefault="002644CC" w:rsidP="006F5AA0">
            <w:pPr>
              <w:tabs>
                <w:tab w:val="left" w:pos="1980"/>
                <w:tab w:val="left" w:pos="4500"/>
              </w:tabs>
            </w:pPr>
            <w:proofErr w:type="spellStart"/>
            <w:r w:rsidRPr="00204B22">
              <w:t>documentReferenceNumber</w:t>
            </w:r>
            <w:proofErr w:type="spellEnd"/>
          </w:p>
        </w:tc>
        <w:tc>
          <w:tcPr>
            <w:tcW w:w="1980" w:type="dxa"/>
          </w:tcPr>
          <w:p w:rsidR="002644CC" w:rsidRPr="00204B22" w:rsidRDefault="002644CC" w:rsidP="006F5AA0">
            <w:pPr>
              <w:tabs>
                <w:tab w:val="left" w:pos="1980"/>
                <w:tab w:val="left" w:pos="4500"/>
              </w:tabs>
            </w:pPr>
            <w:r w:rsidRPr="00204B22">
              <w:t>optional</w:t>
            </w:r>
          </w:p>
        </w:tc>
        <w:tc>
          <w:tcPr>
            <w:tcW w:w="2723" w:type="dxa"/>
          </w:tcPr>
          <w:p w:rsidR="002644CC" w:rsidRPr="00204B22" w:rsidRDefault="002644CC" w:rsidP="006F5AA0">
            <w:pPr>
              <w:tabs>
                <w:tab w:val="left" w:pos="1980"/>
                <w:tab w:val="left" w:pos="4500"/>
              </w:tabs>
            </w:pPr>
            <w:r w:rsidRPr="00204B22">
              <w:t>String</w:t>
            </w:r>
          </w:p>
        </w:tc>
        <w:tc>
          <w:tcPr>
            <w:tcW w:w="2677" w:type="dxa"/>
          </w:tcPr>
          <w:p w:rsidR="002644CC" w:rsidRPr="00204B22" w:rsidRDefault="002644CC" w:rsidP="006F5AA0">
            <w:pPr>
              <w:tabs>
                <w:tab w:val="left" w:pos="1980"/>
                <w:tab w:val="left" w:pos="4500"/>
              </w:tabs>
            </w:pPr>
            <w:r w:rsidRPr="00204B22">
              <w:t>Dokumentenreferenznummer des DPMA (falls vorhanden).</w:t>
            </w:r>
          </w:p>
        </w:tc>
      </w:tr>
      <w:tr w:rsidR="002644CC" w:rsidRPr="00204B22" w:rsidTr="006F5AA0">
        <w:tc>
          <w:tcPr>
            <w:tcW w:w="1908" w:type="dxa"/>
          </w:tcPr>
          <w:p w:rsidR="002644CC" w:rsidRPr="00204B22" w:rsidRDefault="002644CC" w:rsidP="006F5AA0">
            <w:pPr>
              <w:tabs>
                <w:tab w:val="left" w:pos="1980"/>
                <w:tab w:val="left" w:pos="4500"/>
              </w:tabs>
            </w:pPr>
            <w:r w:rsidRPr="00204B22">
              <w:t>type</w:t>
            </w:r>
          </w:p>
        </w:tc>
        <w:tc>
          <w:tcPr>
            <w:tcW w:w="1980" w:type="dxa"/>
          </w:tcPr>
          <w:p w:rsidR="002644CC" w:rsidRPr="00204B22" w:rsidRDefault="002644CC" w:rsidP="006F5AA0">
            <w:pPr>
              <w:tabs>
                <w:tab w:val="left" w:pos="1980"/>
                <w:tab w:val="left" w:pos="4500"/>
              </w:tabs>
            </w:pPr>
            <w:r w:rsidRPr="00204B22">
              <w:t>obligatorisch</w:t>
            </w:r>
          </w:p>
        </w:tc>
        <w:tc>
          <w:tcPr>
            <w:tcW w:w="2723" w:type="dxa"/>
          </w:tcPr>
          <w:p w:rsidR="002644CC" w:rsidRPr="00204B22" w:rsidRDefault="002644CC" w:rsidP="006F5AA0">
            <w:pPr>
              <w:tabs>
                <w:tab w:val="left" w:pos="1980"/>
                <w:tab w:val="left" w:pos="4500"/>
              </w:tabs>
            </w:pPr>
            <w:r w:rsidRPr="00204B22">
              <w:t xml:space="preserve">p2007, g6003, a9507, ep1001, w7005, r5703, pct101,  </w:t>
            </w:r>
            <w:proofErr w:type="spellStart"/>
            <w:r w:rsidRPr="00204B22">
              <w:t>nachgangpat</w:t>
            </w:r>
            <w:proofErr w:type="spellEnd"/>
            <w:r w:rsidRPr="00204B22">
              <w:t xml:space="preserve">,  p2797, </w:t>
            </w:r>
            <w:proofErr w:type="spellStart"/>
            <w:r w:rsidRPr="00204B22">
              <w:t>beschwpat</w:t>
            </w:r>
            <w:proofErr w:type="spellEnd"/>
            <w:r w:rsidRPr="00204B22">
              <w:t xml:space="preserve">, </w:t>
            </w:r>
            <w:proofErr w:type="spellStart"/>
            <w:r w:rsidRPr="00204B22">
              <w:t>beschwma</w:t>
            </w:r>
            <w:proofErr w:type="spellEnd"/>
          </w:p>
        </w:tc>
        <w:tc>
          <w:tcPr>
            <w:tcW w:w="2677" w:type="dxa"/>
          </w:tcPr>
          <w:p w:rsidR="002644CC" w:rsidRPr="00204B22" w:rsidRDefault="002644CC" w:rsidP="006F5AA0">
            <w:pPr>
              <w:tabs>
                <w:tab w:val="left" w:pos="1980"/>
                <w:tab w:val="left" w:pos="4500"/>
              </w:tabs>
            </w:pPr>
            <w:r w:rsidRPr="00204B22">
              <w:t>Vorgangstyp</w:t>
            </w:r>
          </w:p>
        </w:tc>
      </w:tr>
      <w:tr w:rsidR="002644CC" w:rsidRPr="00204B22" w:rsidTr="006F5AA0">
        <w:tc>
          <w:tcPr>
            <w:tcW w:w="1908" w:type="dxa"/>
          </w:tcPr>
          <w:p w:rsidR="002644CC" w:rsidRPr="00204B22" w:rsidRDefault="002644CC" w:rsidP="006F5AA0">
            <w:pPr>
              <w:tabs>
                <w:tab w:val="left" w:pos="1980"/>
                <w:tab w:val="left" w:pos="4500"/>
              </w:tabs>
            </w:pPr>
            <w:r w:rsidRPr="00204B22">
              <w:t>title</w:t>
            </w:r>
          </w:p>
        </w:tc>
        <w:tc>
          <w:tcPr>
            <w:tcW w:w="1980" w:type="dxa"/>
          </w:tcPr>
          <w:p w:rsidR="002644CC" w:rsidRPr="00204B22" w:rsidRDefault="002644CC" w:rsidP="006F5AA0">
            <w:pPr>
              <w:tabs>
                <w:tab w:val="left" w:pos="1980"/>
                <w:tab w:val="left" w:pos="4500"/>
              </w:tabs>
            </w:pPr>
            <w:r w:rsidRPr="00204B22">
              <w:t>optional</w:t>
            </w:r>
          </w:p>
        </w:tc>
        <w:tc>
          <w:tcPr>
            <w:tcW w:w="2723" w:type="dxa"/>
          </w:tcPr>
          <w:p w:rsidR="002644CC" w:rsidRPr="00204B22" w:rsidRDefault="002644CC" w:rsidP="006F5AA0">
            <w:pPr>
              <w:tabs>
                <w:tab w:val="left" w:pos="1980"/>
                <w:tab w:val="left" w:pos="4500"/>
              </w:tabs>
            </w:pPr>
            <w:r w:rsidRPr="00204B22">
              <w:t>String</w:t>
            </w:r>
          </w:p>
        </w:tc>
        <w:tc>
          <w:tcPr>
            <w:tcW w:w="2677" w:type="dxa"/>
          </w:tcPr>
          <w:p w:rsidR="002644CC" w:rsidRPr="00204B22" w:rsidRDefault="002644CC" w:rsidP="006F5AA0">
            <w:pPr>
              <w:tabs>
                <w:tab w:val="left" w:pos="1980"/>
                <w:tab w:val="left" w:pos="4500"/>
              </w:tabs>
            </w:pPr>
            <w:r w:rsidRPr="00204B22">
              <w:t>Titel der Erfindung</w:t>
            </w:r>
          </w:p>
        </w:tc>
      </w:tr>
      <w:tr w:rsidR="002644CC" w:rsidRPr="00204B22" w:rsidTr="006F5AA0">
        <w:tc>
          <w:tcPr>
            <w:tcW w:w="1908" w:type="dxa"/>
          </w:tcPr>
          <w:p w:rsidR="002644CC" w:rsidRPr="00204B22" w:rsidRDefault="002644CC" w:rsidP="006F5AA0">
            <w:pPr>
              <w:tabs>
                <w:tab w:val="left" w:pos="1980"/>
                <w:tab w:val="left" w:pos="4500"/>
              </w:tabs>
            </w:pPr>
            <w:r>
              <w:br w:type="page"/>
            </w:r>
            <w:proofErr w:type="spellStart"/>
            <w:r w:rsidRPr="00204B22">
              <w:t>internalReference</w:t>
            </w:r>
            <w:proofErr w:type="spellEnd"/>
          </w:p>
        </w:tc>
        <w:tc>
          <w:tcPr>
            <w:tcW w:w="1980" w:type="dxa"/>
          </w:tcPr>
          <w:p w:rsidR="002644CC" w:rsidRPr="00204B22" w:rsidRDefault="002644CC" w:rsidP="006F5AA0">
            <w:pPr>
              <w:tabs>
                <w:tab w:val="left" w:pos="1980"/>
                <w:tab w:val="left" w:pos="4500"/>
              </w:tabs>
            </w:pPr>
            <w:r w:rsidRPr="00204B22">
              <w:t>optional</w:t>
            </w:r>
          </w:p>
        </w:tc>
        <w:tc>
          <w:tcPr>
            <w:tcW w:w="2723" w:type="dxa"/>
          </w:tcPr>
          <w:p w:rsidR="002644CC" w:rsidRPr="00204B22" w:rsidRDefault="002644CC" w:rsidP="006F5AA0">
            <w:pPr>
              <w:tabs>
                <w:tab w:val="left" w:pos="1980"/>
                <w:tab w:val="left" w:pos="4500"/>
              </w:tabs>
            </w:pPr>
            <w:r w:rsidRPr="00204B22">
              <w:t>String</w:t>
            </w:r>
          </w:p>
        </w:tc>
        <w:tc>
          <w:tcPr>
            <w:tcW w:w="2677" w:type="dxa"/>
          </w:tcPr>
          <w:p w:rsidR="002644CC" w:rsidRPr="00204B22" w:rsidRDefault="002644CC" w:rsidP="006F5AA0">
            <w:pPr>
              <w:tabs>
                <w:tab w:val="left" w:pos="1980"/>
                <w:tab w:val="left" w:pos="4500"/>
              </w:tabs>
            </w:pPr>
            <w:r w:rsidRPr="00204B22">
              <w:t>Internes Aktenzeichen des Kunden</w:t>
            </w:r>
          </w:p>
        </w:tc>
      </w:tr>
      <w:tr w:rsidR="002644CC" w:rsidRPr="00204B22" w:rsidTr="006F5AA0">
        <w:tc>
          <w:tcPr>
            <w:tcW w:w="1908" w:type="dxa"/>
          </w:tcPr>
          <w:p w:rsidR="002644CC" w:rsidRPr="00204B22" w:rsidRDefault="002644CC" w:rsidP="006F5AA0">
            <w:pPr>
              <w:tabs>
                <w:tab w:val="left" w:pos="1980"/>
                <w:tab w:val="left" w:pos="4500"/>
              </w:tabs>
            </w:pPr>
            <w:proofErr w:type="spellStart"/>
            <w:r w:rsidRPr="00204B22">
              <w:t>description</w:t>
            </w:r>
            <w:proofErr w:type="spellEnd"/>
          </w:p>
        </w:tc>
        <w:tc>
          <w:tcPr>
            <w:tcW w:w="1980" w:type="dxa"/>
          </w:tcPr>
          <w:p w:rsidR="002644CC" w:rsidRPr="00204B22" w:rsidRDefault="002644CC" w:rsidP="006F5AA0">
            <w:pPr>
              <w:tabs>
                <w:tab w:val="left" w:pos="1980"/>
                <w:tab w:val="left" w:pos="4500"/>
              </w:tabs>
            </w:pPr>
            <w:r w:rsidRPr="00204B22">
              <w:t>optional</w:t>
            </w:r>
          </w:p>
        </w:tc>
        <w:tc>
          <w:tcPr>
            <w:tcW w:w="2723" w:type="dxa"/>
          </w:tcPr>
          <w:p w:rsidR="002644CC" w:rsidRPr="00204B22" w:rsidRDefault="002644CC" w:rsidP="006F5AA0">
            <w:pPr>
              <w:tabs>
                <w:tab w:val="left" w:pos="1980"/>
                <w:tab w:val="left" w:pos="4500"/>
              </w:tabs>
            </w:pPr>
            <w:r w:rsidRPr="00204B22">
              <w:t>String</w:t>
            </w:r>
          </w:p>
        </w:tc>
        <w:tc>
          <w:tcPr>
            <w:tcW w:w="2677" w:type="dxa"/>
          </w:tcPr>
          <w:p w:rsidR="002644CC" w:rsidRPr="00204B22" w:rsidRDefault="002644CC" w:rsidP="006F5AA0">
            <w:pPr>
              <w:tabs>
                <w:tab w:val="left" w:pos="1980"/>
                <w:tab w:val="left" w:pos="4500"/>
              </w:tabs>
            </w:pPr>
            <w:r w:rsidRPr="00204B22">
              <w:t>Kurze Beschreibung des Vorgangs</w:t>
            </w:r>
          </w:p>
        </w:tc>
      </w:tr>
    </w:tbl>
    <w:p w:rsidR="002644CC" w:rsidRDefault="002644CC" w:rsidP="002644CC">
      <w:pPr>
        <w:tabs>
          <w:tab w:val="left" w:pos="1980"/>
          <w:tab w:val="left" w:pos="4500"/>
        </w:tabs>
      </w:pPr>
    </w:p>
    <w:p w:rsidR="002644CC" w:rsidRPr="00375EC0" w:rsidRDefault="002644CC" w:rsidP="002644CC">
      <w:pPr>
        <w:tabs>
          <w:tab w:val="left" w:pos="1980"/>
          <w:tab w:val="left" w:pos="4500"/>
        </w:tabs>
        <w:rPr>
          <w:u w:val="single"/>
        </w:rPr>
      </w:pPr>
      <w:r w:rsidRPr="00375EC0">
        <w:rPr>
          <w:u w:val="single"/>
        </w:rPr>
        <w:t>Hinweis:</w:t>
      </w:r>
    </w:p>
    <w:p w:rsidR="002644CC" w:rsidRDefault="002644CC" w:rsidP="002644CC">
      <w:pPr>
        <w:tabs>
          <w:tab w:val="left" w:pos="1980"/>
          <w:tab w:val="left" w:pos="4500"/>
        </w:tabs>
      </w:pPr>
      <w:r>
        <w:t xml:space="preserve">Wenn das Paket für den automatischen Import erstellt wird (Übergabepaket an </w:t>
      </w:r>
      <w:r w:rsidR="00235801">
        <w:t>DPMAdirektPro</w:t>
      </w:r>
      <w:r>
        <w:t xml:space="preserve">) so ist für den Schlüssel </w:t>
      </w:r>
      <w:proofErr w:type="spellStart"/>
      <w:r w:rsidRPr="00375EC0">
        <w:rPr>
          <w:rStyle w:val="BefehlZchn"/>
        </w:rPr>
        <w:t>status</w:t>
      </w:r>
      <w:proofErr w:type="spellEnd"/>
      <w:r>
        <w:t xml:space="preserve"> nur der Wert </w:t>
      </w:r>
      <w:r w:rsidRPr="00375EC0">
        <w:rPr>
          <w:rStyle w:val="BefehlZchn"/>
        </w:rPr>
        <w:t>entwürfe</w:t>
      </w:r>
      <w:r>
        <w:t xml:space="preserve"> zulässig!</w:t>
      </w:r>
    </w:p>
    <w:p w:rsidR="002644CC" w:rsidRDefault="002644CC" w:rsidP="002644CC">
      <w:pPr>
        <w:tabs>
          <w:tab w:val="left" w:pos="1980"/>
          <w:tab w:val="left" w:pos="4500"/>
        </w:tabs>
      </w:pPr>
    </w:p>
    <w:p w:rsidR="002644CC" w:rsidRDefault="002644CC" w:rsidP="002644CC">
      <w:pPr>
        <w:jc w:val="both"/>
        <w:rPr>
          <w:rFonts w:cs="Arial"/>
        </w:rPr>
      </w:pPr>
      <w:r>
        <w:rPr>
          <w:rFonts w:cs="Arial"/>
        </w:rPr>
        <w:t>Beispiel:</w:t>
      </w:r>
    </w:p>
    <w:p w:rsidR="002644CC" w:rsidRDefault="002644CC" w:rsidP="002644CC">
      <w:pPr>
        <w:tabs>
          <w:tab w:val="left" w:pos="1980"/>
          <w:tab w:val="left" w:pos="4500"/>
        </w:tabs>
      </w:pPr>
    </w:p>
    <w:p w:rsidR="002644CC" w:rsidRDefault="002644CC" w:rsidP="002644CC">
      <w:pPr>
        <w:tabs>
          <w:tab w:val="left" w:pos="1980"/>
          <w:tab w:val="left" w:pos="4500"/>
        </w:tabs>
      </w:pPr>
      <w:r>
        <w:t>name=Einzug1</w:t>
      </w:r>
    </w:p>
    <w:p w:rsidR="002644CC" w:rsidRDefault="002644CC" w:rsidP="002644CC">
      <w:pPr>
        <w:tabs>
          <w:tab w:val="left" w:pos="1980"/>
          <w:tab w:val="left" w:pos="4500"/>
        </w:tabs>
      </w:pPr>
      <w:proofErr w:type="spellStart"/>
      <w:r>
        <w:t>filingNumber</w:t>
      </w:r>
      <w:proofErr w:type="spellEnd"/>
      <w:r>
        <w:t>=10 2011 123456.3</w:t>
      </w:r>
    </w:p>
    <w:p w:rsidR="002644CC" w:rsidRDefault="002644CC" w:rsidP="002644CC">
      <w:pPr>
        <w:tabs>
          <w:tab w:val="left" w:pos="1980"/>
          <w:tab w:val="left" w:pos="4500"/>
        </w:tabs>
      </w:pPr>
      <w:proofErr w:type="spellStart"/>
      <w:r>
        <w:t>date</w:t>
      </w:r>
      <w:proofErr w:type="spellEnd"/>
      <w:r>
        <w:t>=2014-01-09 16\:58\:51</w:t>
      </w:r>
    </w:p>
    <w:p w:rsidR="002644CC" w:rsidRDefault="002644CC" w:rsidP="002644CC">
      <w:pPr>
        <w:tabs>
          <w:tab w:val="left" w:pos="1980"/>
          <w:tab w:val="left" w:pos="4500"/>
        </w:tabs>
      </w:pPr>
      <w:proofErr w:type="spellStart"/>
      <w:r>
        <w:t>status</w:t>
      </w:r>
      <w:proofErr w:type="spellEnd"/>
      <w:r>
        <w:t>=erledigt</w:t>
      </w:r>
    </w:p>
    <w:p w:rsidR="002644CC" w:rsidRDefault="002644CC" w:rsidP="002644CC">
      <w:pPr>
        <w:tabs>
          <w:tab w:val="left" w:pos="1980"/>
          <w:tab w:val="left" w:pos="4500"/>
        </w:tabs>
      </w:pPr>
      <w:proofErr w:type="spellStart"/>
      <w:r>
        <w:t>agentName</w:t>
      </w:r>
      <w:proofErr w:type="spellEnd"/>
      <w:r>
        <w:t>=</w:t>
      </w:r>
    </w:p>
    <w:p w:rsidR="002644CC" w:rsidRDefault="002644CC" w:rsidP="002644CC">
      <w:pPr>
        <w:tabs>
          <w:tab w:val="left" w:pos="1980"/>
          <w:tab w:val="left" w:pos="4500"/>
        </w:tabs>
      </w:pPr>
      <w:proofErr w:type="spellStart"/>
      <w:r>
        <w:t>applicantName</w:t>
      </w:r>
      <w:proofErr w:type="spellEnd"/>
      <w:r>
        <w:t>=</w:t>
      </w:r>
      <w:proofErr w:type="spellStart"/>
      <w:r>
        <w:t>Anw</w:t>
      </w:r>
      <w:proofErr w:type="spellEnd"/>
      <w:r>
        <w:t xml:space="preserve">\u00E4lte &amp; Partner </w:t>
      </w:r>
      <w:proofErr w:type="spellStart"/>
      <w:r>
        <w:t>Patentanw</w:t>
      </w:r>
      <w:proofErr w:type="spellEnd"/>
      <w:r>
        <w:t xml:space="preserve">\u00E4lte </w:t>
      </w:r>
    </w:p>
    <w:p w:rsidR="002644CC" w:rsidRPr="00D72DC7" w:rsidRDefault="002644CC" w:rsidP="002644CC">
      <w:pPr>
        <w:tabs>
          <w:tab w:val="left" w:pos="1980"/>
          <w:tab w:val="left" w:pos="4500"/>
        </w:tabs>
        <w:rPr>
          <w:lang w:val="en-GB"/>
        </w:rPr>
      </w:pPr>
      <w:proofErr w:type="spellStart"/>
      <w:r w:rsidRPr="00D72DC7">
        <w:rPr>
          <w:lang w:val="en-GB"/>
        </w:rPr>
        <w:t>documentReferenceNumber</w:t>
      </w:r>
      <w:proofErr w:type="spellEnd"/>
      <w:r w:rsidRPr="00D72DC7">
        <w:rPr>
          <w:lang w:val="en-GB"/>
        </w:rPr>
        <w:t>=2014010916571100DE</w:t>
      </w:r>
    </w:p>
    <w:p w:rsidR="002644CC" w:rsidRPr="00D72DC7" w:rsidRDefault="002644CC" w:rsidP="002644CC">
      <w:pPr>
        <w:tabs>
          <w:tab w:val="left" w:pos="1980"/>
          <w:tab w:val="left" w:pos="4500"/>
        </w:tabs>
        <w:rPr>
          <w:lang w:val="en-GB"/>
        </w:rPr>
      </w:pPr>
      <w:r w:rsidRPr="00D72DC7">
        <w:rPr>
          <w:lang w:val="en-GB"/>
        </w:rPr>
        <w:t>type=a9532</w:t>
      </w:r>
    </w:p>
    <w:p w:rsidR="002644CC" w:rsidRPr="00D72DC7" w:rsidRDefault="002644CC" w:rsidP="002644CC">
      <w:pPr>
        <w:tabs>
          <w:tab w:val="left" w:pos="1980"/>
          <w:tab w:val="left" w:pos="4500"/>
        </w:tabs>
        <w:rPr>
          <w:lang w:val="en-GB"/>
        </w:rPr>
      </w:pPr>
      <w:r w:rsidRPr="00D72DC7">
        <w:rPr>
          <w:lang w:val="en-GB"/>
        </w:rPr>
        <w:t>title=</w:t>
      </w:r>
    </w:p>
    <w:p w:rsidR="002644CC" w:rsidRDefault="002644CC" w:rsidP="002644CC">
      <w:pPr>
        <w:tabs>
          <w:tab w:val="left" w:pos="1980"/>
          <w:tab w:val="left" w:pos="4500"/>
        </w:tabs>
      </w:pPr>
      <w:proofErr w:type="spellStart"/>
      <w:r>
        <w:t>internalReference</w:t>
      </w:r>
      <w:proofErr w:type="spellEnd"/>
      <w:r>
        <w:t>=08/15</w:t>
      </w:r>
    </w:p>
    <w:p w:rsidR="00375EC0" w:rsidRDefault="002644CC" w:rsidP="002644CC">
      <w:pPr>
        <w:tabs>
          <w:tab w:val="left" w:pos="1980"/>
          <w:tab w:val="left" w:pos="4500"/>
        </w:tabs>
      </w:pPr>
      <w:proofErr w:type="spellStart"/>
      <w:r>
        <w:t>description</w:t>
      </w:r>
      <w:proofErr w:type="spellEnd"/>
      <w:r>
        <w:t>=</w:t>
      </w:r>
    </w:p>
    <w:p w:rsidR="005838F6" w:rsidRDefault="005838F6" w:rsidP="008A6B09"/>
    <w:p w:rsidR="00D84E60" w:rsidRDefault="00D84E60">
      <w:r>
        <w:br w:type="page"/>
      </w:r>
    </w:p>
    <w:p w:rsidR="00D84E60" w:rsidRDefault="00D84E60" w:rsidP="00D84E60">
      <w:pPr>
        <w:pStyle w:val="berschrift1"/>
      </w:pPr>
      <w:bookmarkStart w:id="41" w:name="_Toc66975957"/>
      <w:r>
        <w:t>Elektronischer Dokumentenempfang (Typ DERC)</w:t>
      </w:r>
      <w:bookmarkEnd w:id="41"/>
    </w:p>
    <w:p w:rsidR="00D84E60" w:rsidRDefault="00D84E60" w:rsidP="00D84E60">
      <w:r>
        <w:t xml:space="preserve">Der Dienst DPMAdirektPro ist eine Zusatzoption im Programm DPMAdirektPro, die man je nach Wunsch nutzen kann, aber nicht muss. </w:t>
      </w:r>
    </w:p>
    <w:p w:rsidR="00D84E60" w:rsidRPr="00DB31FA" w:rsidRDefault="00D84E60" w:rsidP="00D84E60">
      <w:pPr>
        <w:rPr>
          <w:u w:val="single"/>
        </w:rPr>
      </w:pPr>
      <w:r w:rsidRPr="00DB31FA">
        <w:rPr>
          <w:u w:val="single"/>
        </w:rPr>
        <w:t>Wenn Sie diese Option nicht nutzen möchten, so ist auch keine Registrierung dafür nötig.</w:t>
      </w:r>
    </w:p>
    <w:p w:rsidR="00D84E60" w:rsidRDefault="00D84E60" w:rsidP="00D84E60">
      <w:r>
        <w:t>Der Dienst umfasst den elektronischen Empfang von Dokumenten vom DPMA. Somit ist es möglich, die Post des DPMA komplett elektronisch (papierlos) für die ausgewählten Aktenzeichen zu erhalten.</w:t>
      </w:r>
    </w:p>
    <w:p w:rsidR="00D84E60" w:rsidRDefault="00D84E60" w:rsidP="00D84E60">
      <w:r>
        <w:t xml:space="preserve">Die elektronische Post wird gesammelt und einmal in der Nacht in das virtuelle Postfach des Nutzers (bestimmt durch das Softwarezertifikat des Nutzers in DPMAdirektPro) gelegt. </w:t>
      </w:r>
    </w:p>
    <w:p w:rsidR="00D84E60" w:rsidRDefault="00D84E60" w:rsidP="00D84E60">
      <w:r>
        <w:t xml:space="preserve">Beim Start von DPMAdirektPro wird automatisch der Dokumentenserver des DPMA kontaktiert und die dort liegenden Vorgänge empfangen. Die Post wird (wie die Anmeldebestätigungen bei der Schutzrechtseinreichung) in den Status </w:t>
      </w:r>
      <w:r w:rsidRPr="009D4EE4">
        <w:rPr>
          <w:rStyle w:val="BefehlZchn"/>
        </w:rPr>
        <w:t>Posteingang</w:t>
      </w:r>
      <w:r>
        <w:t xml:space="preserve"> gelegt.</w:t>
      </w:r>
    </w:p>
    <w:p w:rsidR="00DE1655" w:rsidRDefault="00DE1655" w:rsidP="00D84E60">
      <w:r>
        <w:t>Weitere Informationen Dazu finden Sie im Benutzerhandbuch zu DPMAdirektPro im Abschnitt „</w:t>
      </w:r>
      <w:bookmarkStart w:id="42" w:name="_Ref478038648"/>
      <w:bookmarkStart w:id="43" w:name="_Toc61949553"/>
      <w:r>
        <w:t>Der Dienst DPMAdirektPro</w:t>
      </w:r>
      <w:bookmarkEnd w:id="42"/>
      <w:r>
        <w:t xml:space="preserve"> (elektr. Post vom DPMA)</w:t>
      </w:r>
      <w:bookmarkEnd w:id="43"/>
      <w:r>
        <w:t>“.</w:t>
      </w:r>
    </w:p>
    <w:p w:rsidR="00D84E60" w:rsidRDefault="00DE1655" w:rsidP="008A6B09">
      <w:r>
        <w:t xml:space="preserve">Die technische Beschreibung dazu finden Sie bei den </w:t>
      </w:r>
      <w:r w:rsidRPr="00DE1655">
        <w:t>Einzelbeschreibung</w:t>
      </w:r>
      <w:r>
        <w:t>en</w:t>
      </w:r>
      <w:r w:rsidRPr="00DE1655">
        <w:t xml:space="preserve"> der Vorg</w:t>
      </w:r>
      <w:r>
        <w:t>ä</w:t>
      </w:r>
      <w:r w:rsidRPr="00DE1655">
        <w:t>nge</w:t>
      </w:r>
      <w:r>
        <w:t xml:space="preserve"> unter dem Typ </w:t>
      </w:r>
      <w:r w:rsidRPr="00DE1655">
        <w:rPr>
          <w:rStyle w:val="BefehlZchn"/>
        </w:rPr>
        <w:t>DERC</w:t>
      </w:r>
      <w:r>
        <w:t>.</w:t>
      </w:r>
    </w:p>
    <w:p w:rsidR="00D9543F" w:rsidRDefault="00A90C08" w:rsidP="001B3E4F">
      <w:pPr>
        <w:pStyle w:val="berschrift1"/>
      </w:pPr>
      <w:r>
        <w:br w:type="page"/>
      </w:r>
      <w:bookmarkStart w:id="44" w:name="_Toc66975958"/>
      <w:r w:rsidR="00D9543F">
        <w:t>Import von Adressdaten</w:t>
      </w:r>
      <w:bookmarkEnd w:id="44"/>
    </w:p>
    <w:p w:rsidR="00D9543F" w:rsidRDefault="00D9543F" w:rsidP="00D9543F">
      <w:r>
        <w:t xml:space="preserve">In </w:t>
      </w:r>
      <w:r w:rsidR="00235801">
        <w:t>DPMAdirektPro</w:t>
      </w:r>
      <w:r>
        <w:t xml:space="preserve"> ist es möglich, exportierte Adressen zu importieren.</w:t>
      </w:r>
    </w:p>
    <w:p w:rsidR="00D9543F" w:rsidRDefault="00D9543F" w:rsidP="00D9543F">
      <w:r>
        <w:t>Da</w:t>
      </w:r>
      <w:r w:rsidR="003E1B3F">
        <w:t xml:space="preserve">zu müssen die Daten in </w:t>
      </w:r>
      <w:r w:rsidR="003E1B3F" w:rsidRPr="003E1B3F">
        <w:t>kommasepariert</w:t>
      </w:r>
      <w:r w:rsidR="003E1B3F">
        <w:t xml:space="preserve"> Form in einer sogenannten </w:t>
      </w:r>
      <w:proofErr w:type="spellStart"/>
      <w:r w:rsidR="003E1B3F">
        <w:t>csv</w:t>
      </w:r>
      <w:proofErr w:type="spellEnd"/>
      <w:r w:rsidR="003E1B3F">
        <w:t>-Datei vorliegen.</w:t>
      </w:r>
    </w:p>
    <w:p w:rsidR="003E1B3F" w:rsidRDefault="003E1B3F" w:rsidP="00D9543F">
      <w:r>
        <w:t xml:space="preserve">Die Steuerung der Zuordnung der Daten erfolgt in einer </w:t>
      </w:r>
      <w:proofErr w:type="spellStart"/>
      <w:r>
        <w:t>Mappingdatei</w:t>
      </w:r>
      <w:proofErr w:type="spellEnd"/>
      <w:r>
        <w:t xml:space="preserve"> in XML-Form. Momentan wird vom DPMA eine Steuerdatei für Microsoft Outlook und eine für das Adressbuch der Onlineeinreichungssoftware des Europäischen Patentamts zur Verfügung gestellt.</w:t>
      </w:r>
    </w:p>
    <w:p w:rsidR="003E1B3F" w:rsidRDefault="003E1B3F" w:rsidP="00D9543F">
      <w:r>
        <w:t xml:space="preserve">Die Benutzung der Schnittstelle ist im </w:t>
      </w:r>
      <w:r w:rsidR="00235801">
        <w:t>DPMAdirektPro</w:t>
      </w:r>
      <w:r>
        <w:t xml:space="preserve">-Benutzerhandbuch und die Erstellung </w:t>
      </w:r>
      <w:r w:rsidR="00B960EC">
        <w:t xml:space="preserve">weiterer </w:t>
      </w:r>
      <w:proofErr w:type="spellStart"/>
      <w:r w:rsidR="00B960EC">
        <w:t>Mappingdateien</w:t>
      </w:r>
      <w:proofErr w:type="spellEnd"/>
      <w:r w:rsidR="00B960EC">
        <w:t xml:space="preserve"> </w:t>
      </w:r>
      <w:r>
        <w:t xml:space="preserve">in der </w:t>
      </w:r>
      <w:r w:rsidR="00B960EC">
        <w:t>hier mitgelieferten Dokumentation (</w:t>
      </w:r>
      <w:r w:rsidR="00B960EC" w:rsidRPr="00B960EC">
        <w:t>Beschreibung des Adressbuchimports.pdf</w:t>
      </w:r>
      <w:r w:rsidR="00B960EC">
        <w:t>) beschrieben.</w:t>
      </w:r>
    </w:p>
    <w:p w:rsidR="00B960EC" w:rsidRPr="00B960EC" w:rsidRDefault="00B960EC" w:rsidP="00D9543F">
      <w:r>
        <w:t xml:space="preserve">Die Steuerdateien müssen sich im Installationsverzeichnis von </w:t>
      </w:r>
      <w:r w:rsidR="00235801">
        <w:t>DPMAdirektPro</w:t>
      </w:r>
      <w:r>
        <w:t xml:space="preserve"> und dort im Ordner </w:t>
      </w:r>
      <w:proofErr w:type="spellStart"/>
      <w:r w:rsidRPr="00B960EC">
        <w:rPr>
          <w:rStyle w:val="BefehlZchn"/>
        </w:rPr>
        <w:t>libs</w:t>
      </w:r>
      <w:proofErr w:type="spellEnd"/>
      <w:r>
        <w:t xml:space="preserve"> befinden.</w:t>
      </w:r>
    </w:p>
    <w:p w:rsidR="00E06BE0" w:rsidRDefault="00D9543F" w:rsidP="001B3E4F">
      <w:pPr>
        <w:pStyle w:val="berschrift1"/>
      </w:pPr>
      <w:r>
        <w:br w:type="page"/>
      </w:r>
      <w:bookmarkStart w:id="45" w:name="_Toc66975959"/>
      <w:r w:rsidR="00E06BE0">
        <w:t>Begriffserklärungen</w:t>
      </w:r>
      <w:bookmarkEnd w:id="45"/>
    </w:p>
    <w:p w:rsidR="006E1993" w:rsidRDefault="00CB28E7" w:rsidP="00E06BE0">
      <w:pPr>
        <w:tabs>
          <w:tab w:val="left" w:pos="2700"/>
        </w:tabs>
        <w:ind w:left="2700" w:hanging="2700"/>
      </w:pPr>
      <w:r>
        <w:rPr>
          <w:b/>
        </w:rPr>
        <w:t>A</w:t>
      </w:r>
      <w:r w:rsidR="006E1993">
        <w:rPr>
          <w:b/>
        </w:rPr>
        <w:t>rchivieren:</w:t>
      </w:r>
      <w:r w:rsidR="006E1993">
        <w:rPr>
          <w:b/>
        </w:rPr>
        <w:tab/>
      </w:r>
      <w:r w:rsidR="006E1993" w:rsidRPr="006E1993">
        <w:t>Einen</w:t>
      </w:r>
      <w:r w:rsidR="006E1993">
        <w:t xml:space="preserve"> Vorgang im Status erledigt aus der Datenbank (Tabelle) löschen und ihn im Dateisystem des Rechners speichern. Der Vorgang bekommt die Endung </w:t>
      </w:r>
      <w:proofErr w:type="spellStart"/>
      <w:r w:rsidR="006E1993">
        <w:t>ddf</w:t>
      </w:r>
      <w:proofErr w:type="spellEnd"/>
      <w:r w:rsidR="006E1993">
        <w:t xml:space="preserve">. Wenn man die Endung in </w:t>
      </w:r>
      <w:proofErr w:type="spellStart"/>
      <w:r w:rsidR="006E1993">
        <w:t>zip</w:t>
      </w:r>
      <w:proofErr w:type="spellEnd"/>
      <w:r w:rsidR="006E1993">
        <w:t xml:space="preserve"> umbenennt, kann der Vorgang auch extern geöffnet werden. Mit </w:t>
      </w:r>
      <w:r w:rsidR="006E1993" w:rsidRPr="006E1993">
        <w:rPr>
          <w:rStyle w:val="BefehlZchn"/>
        </w:rPr>
        <w:t>Vorgang importieren</w:t>
      </w:r>
      <w:r w:rsidR="006E1993">
        <w:t xml:space="preserve"> kann er jederzeit wieder in die Datenbank geladen werden.</w:t>
      </w:r>
    </w:p>
    <w:p w:rsidR="006E1993" w:rsidRDefault="006E1993" w:rsidP="006E1993">
      <w:pPr>
        <w:tabs>
          <w:tab w:val="left" w:pos="2700"/>
        </w:tabs>
        <w:ind w:left="2700" w:hanging="2700"/>
      </w:pPr>
      <w:r>
        <w:rPr>
          <w:b/>
        </w:rPr>
        <w:t>Exportieren:</w:t>
      </w:r>
      <w:r>
        <w:tab/>
        <w:t xml:space="preserve">Einen Vorgang in jedem Status im Dateisystem des Rechners Speichern. Dabei wird der Vorgang nicht in der Datenbank (Tabelle) gelöscht. Die Dateiendung wird automatisch auf </w:t>
      </w:r>
      <w:proofErr w:type="spellStart"/>
      <w:r>
        <w:t>ddf</w:t>
      </w:r>
      <w:proofErr w:type="spellEnd"/>
      <w:r>
        <w:t xml:space="preserve"> gesetzt. Mit </w:t>
      </w:r>
      <w:r w:rsidRPr="006E1993">
        <w:rPr>
          <w:rStyle w:val="BefehlZchn"/>
        </w:rPr>
        <w:t>Vorgang importieren</w:t>
      </w:r>
      <w:r>
        <w:t xml:space="preserve"> kann er jederzeit auf einem anderen Rechner in die Datenbank geladen werden.</w:t>
      </w:r>
    </w:p>
    <w:p w:rsidR="00E06BE0" w:rsidRDefault="00E06BE0" w:rsidP="00E06BE0">
      <w:pPr>
        <w:tabs>
          <w:tab w:val="left" w:pos="2700"/>
        </w:tabs>
        <w:ind w:left="2700" w:hanging="2700"/>
      </w:pPr>
      <w:r w:rsidRPr="00EB5586">
        <w:rPr>
          <w:b/>
        </w:rPr>
        <w:t>Fehler</w:t>
      </w:r>
      <w:r>
        <w:rPr>
          <w:b/>
        </w:rPr>
        <w:t>:</w:t>
      </w:r>
      <w:r>
        <w:rPr>
          <w:b/>
        </w:rPr>
        <w:tab/>
      </w:r>
      <w:r w:rsidRPr="00E06BE0">
        <w:t>Ist ein</w:t>
      </w:r>
      <w:r>
        <w:t xml:space="preserve"> Mangel, der so schwerwiegend ist, dass die sofortige Vergabe</w:t>
      </w:r>
      <w:r w:rsidR="00E30431">
        <w:t xml:space="preserve"> eines Aktenzeichens durch die e</w:t>
      </w:r>
      <w:r>
        <w:t>lektronische Annahmestelle nicht möglich ist. Daher ist im weiteren Prozess das Versenden einer Anmeldung, die noch Fehler enthält nicht möglich.</w:t>
      </w:r>
    </w:p>
    <w:p w:rsidR="00E06BE0" w:rsidRDefault="00E06BE0" w:rsidP="00E06BE0">
      <w:pPr>
        <w:tabs>
          <w:tab w:val="left" w:pos="2700"/>
        </w:tabs>
        <w:ind w:left="2700" w:hanging="2700"/>
      </w:pPr>
      <w:r w:rsidRPr="00CB28E7">
        <w:rPr>
          <w:b/>
        </w:rPr>
        <w:t>Warnung:</w:t>
      </w:r>
      <w:r w:rsidRPr="00CB28E7">
        <w:tab/>
        <w:t>Ist ein Mangel, der unter Umständen nicht allen Formalien</w:t>
      </w:r>
      <w:r>
        <w:t xml:space="preserve"> des DPMA entspricht, aber für die sofortige Vergabe eines Aktenzeichens nicht hinderlich ist.</w:t>
      </w:r>
    </w:p>
    <w:p w:rsidR="00E06BE0" w:rsidRDefault="00CB28E7" w:rsidP="00CB28E7">
      <w:pPr>
        <w:tabs>
          <w:tab w:val="left" w:pos="2700"/>
        </w:tabs>
      </w:pPr>
      <w:r w:rsidRPr="00CB28E7">
        <w:rPr>
          <w:b/>
        </w:rPr>
        <w:t>DRN:</w:t>
      </w:r>
      <w:r>
        <w:tab/>
        <w:t>Dokumentenrefer</w:t>
      </w:r>
      <w:r w:rsidR="00E1214D">
        <w:t>e</w:t>
      </w:r>
      <w:r>
        <w:t>nznummer der Anmeldung</w:t>
      </w:r>
    </w:p>
    <w:p w:rsidR="00E06BE0" w:rsidRDefault="00E06BE0" w:rsidP="00E06BE0"/>
    <w:p w:rsidR="00E06BE0" w:rsidRDefault="00E06BE0" w:rsidP="00E06BE0"/>
    <w:p w:rsidR="001B3E4F" w:rsidRDefault="00E06BE0" w:rsidP="001B3E4F">
      <w:pPr>
        <w:pStyle w:val="berschrift1"/>
      </w:pPr>
      <w:r>
        <w:br w:type="page"/>
      </w:r>
      <w:bookmarkStart w:id="46" w:name="_Toc66975960"/>
      <w:r w:rsidR="001B3E4F">
        <w:t>Abbildungsverzeichnis:</w:t>
      </w:r>
      <w:bookmarkEnd w:id="46"/>
    </w:p>
    <w:p w:rsidR="001B3E4F" w:rsidRDefault="001B3E4F" w:rsidP="002619AC">
      <w:pPr>
        <w:rPr>
          <w:rFonts w:cs="Arial"/>
        </w:rPr>
      </w:pPr>
    </w:p>
    <w:p w:rsidR="001B3E4F" w:rsidRDefault="001B3E4F" w:rsidP="002619AC">
      <w:pPr>
        <w:rPr>
          <w:rFonts w:cs="Arial"/>
        </w:rPr>
      </w:pPr>
    </w:p>
    <w:p w:rsidR="00FB629B" w:rsidRDefault="001B3E4F">
      <w:pPr>
        <w:pStyle w:val="Abbildungsverzeichnis"/>
        <w:tabs>
          <w:tab w:val="right" w:leader="dot" w:pos="9062"/>
        </w:tabs>
        <w:rPr>
          <w:rFonts w:asciiTheme="minorHAnsi" w:eastAsiaTheme="minorEastAsia" w:hAnsiTheme="minorHAnsi" w:cstheme="minorBidi"/>
          <w:noProof/>
          <w:sz w:val="22"/>
          <w:szCs w:val="22"/>
        </w:rPr>
      </w:pPr>
      <w:r>
        <w:rPr>
          <w:rFonts w:cs="Arial"/>
        </w:rPr>
        <w:fldChar w:fldCharType="begin"/>
      </w:r>
      <w:r>
        <w:rPr>
          <w:rFonts w:cs="Arial"/>
        </w:rPr>
        <w:instrText xml:space="preserve"> TOC \c "Abbildung" </w:instrText>
      </w:r>
      <w:r>
        <w:rPr>
          <w:rFonts w:cs="Arial"/>
        </w:rPr>
        <w:fldChar w:fldCharType="separate"/>
      </w:r>
      <w:r w:rsidR="00FB629B">
        <w:rPr>
          <w:noProof/>
        </w:rPr>
        <w:t>Abbildung 1: Beispiel für eine ddf-Datei</w:t>
      </w:r>
      <w:r w:rsidR="00FB629B">
        <w:rPr>
          <w:noProof/>
        </w:rPr>
        <w:tab/>
      </w:r>
      <w:r w:rsidR="00FB629B">
        <w:rPr>
          <w:noProof/>
        </w:rPr>
        <w:fldChar w:fldCharType="begin"/>
      </w:r>
      <w:r w:rsidR="00FB629B">
        <w:rPr>
          <w:noProof/>
        </w:rPr>
        <w:instrText xml:space="preserve"> PAGEREF _Toc39040961 \h </w:instrText>
      </w:r>
      <w:r w:rsidR="00FB629B">
        <w:rPr>
          <w:noProof/>
        </w:rPr>
      </w:r>
      <w:r w:rsidR="00FB629B">
        <w:rPr>
          <w:noProof/>
        </w:rPr>
        <w:fldChar w:fldCharType="separate"/>
      </w:r>
      <w:r w:rsidR="00FB629B">
        <w:rPr>
          <w:noProof/>
        </w:rPr>
        <w:t>16</w:t>
      </w:r>
      <w:r w:rsidR="00FB629B">
        <w:rPr>
          <w:noProof/>
        </w:rPr>
        <w:fldChar w:fldCharType="end"/>
      </w:r>
    </w:p>
    <w:p w:rsidR="001B3E4F" w:rsidRPr="009B07B4" w:rsidRDefault="001B3E4F" w:rsidP="002619AC">
      <w:pPr>
        <w:rPr>
          <w:rFonts w:cs="Arial"/>
        </w:rPr>
      </w:pPr>
      <w:r>
        <w:rPr>
          <w:rFonts w:cs="Arial"/>
        </w:rPr>
        <w:fldChar w:fldCharType="end"/>
      </w:r>
    </w:p>
    <w:p w:rsidR="00A15DC0" w:rsidRPr="009B07B4" w:rsidRDefault="00A15DC0">
      <w:pPr>
        <w:rPr>
          <w:rFonts w:cs="Arial"/>
        </w:rPr>
      </w:pPr>
    </w:p>
    <w:sectPr w:rsidR="00A15DC0" w:rsidRPr="009B07B4" w:rsidSect="00FB629B">
      <w:headerReference w:type="default" r:id="rId16"/>
      <w:pgSz w:w="11906" w:h="16838"/>
      <w:pgMar w:top="1417" w:right="1417" w:bottom="1134" w:left="1417" w:header="708" w:footer="708" w:gutter="0"/>
      <w:pgNumType w:start="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E60" w:rsidRDefault="00D84E60">
      <w:r>
        <w:separator/>
      </w:r>
    </w:p>
  </w:endnote>
  <w:endnote w:type="continuationSeparator" w:id="0">
    <w:p w:rsidR="00D84E60" w:rsidRDefault="00D84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1)">
    <w:altName w:val="Arial"/>
    <w:charset w:val="00"/>
    <w:family w:val="swiss"/>
    <w:pitch w:val="variable"/>
    <w:sig w:usb0="20007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E60" w:rsidRDefault="00D84E60">
      <w:r>
        <w:separator/>
      </w:r>
    </w:p>
  </w:footnote>
  <w:footnote w:type="continuationSeparator" w:id="0">
    <w:p w:rsidR="00D84E60" w:rsidRDefault="00D84E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E60" w:rsidRDefault="00D84E60">
    <w:pPr>
      <w:pStyle w:val="Kopfzeile"/>
    </w:pPr>
    <w:r>
      <w:rPr>
        <w:noProof/>
      </w:rPr>
      <w:drawing>
        <wp:inline distT="0" distB="0" distL="0" distR="0">
          <wp:extent cx="2377440" cy="1271905"/>
          <wp:effectExtent l="0" t="0" r="0" b="0"/>
          <wp:docPr id="3" name="Bild 3" descr="DPMA_Office_Farbe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PMA_Office_Farbe_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7440" cy="127190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E60" w:rsidRPr="00505A3C" w:rsidRDefault="00D84E60" w:rsidP="00505A3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E60" w:rsidRPr="00FB629B" w:rsidRDefault="00D84E60" w:rsidP="00FB629B">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E60" w:rsidRPr="00505A3C" w:rsidRDefault="00D84E60" w:rsidP="00FB629B">
    <w:pPr>
      <w:pStyle w:val="Kopfzeile"/>
      <w:tabs>
        <w:tab w:val="clear" w:pos="4536"/>
      </w:tabs>
    </w:pPr>
    <w:r>
      <w:t>DPMAdirektPro Schnittstellenbeschreibung</w:t>
    </w:r>
    <w:r>
      <w:tab/>
      <w:t xml:space="preserve">Seite </w:t>
    </w:r>
    <w:r>
      <w:rPr>
        <w:rStyle w:val="Seitenzahl"/>
      </w:rPr>
      <w:fldChar w:fldCharType="begin"/>
    </w:r>
    <w:r>
      <w:rPr>
        <w:rStyle w:val="Seitenzahl"/>
      </w:rPr>
      <w:instrText xml:space="preserve"> PAGE </w:instrText>
    </w:r>
    <w:r>
      <w:rPr>
        <w:rStyle w:val="Seitenzahl"/>
      </w:rPr>
      <w:fldChar w:fldCharType="separate"/>
    </w:r>
    <w:r w:rsidR="00440012">
      <w:rPr>
        <w:rStyle w:val="Seitenzahl"/>
        <w:noProof/>
      </w:rPr>
      <w:t>21</w:t>
    </w:r>
    <w:r>
      <w:rPr>
        <w:rStyle w:val="Seitenzahl"/>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55pt;height:8.55pt" o:bullet="t">
        <v:imagedata r:id="rId1" o:title=""/>
      </v:shape>
    </w:pict>
  </w:numPicBullet>
  <w:abstractNum w:abstractNumId="0" w15:restartNumberingAfterBreak="0">
    <w:nsid w:val="FFFFFF7C"/>
    <w:multiLevelType w:val="singleLevel"/>
    <w:tmpl w:val="D6DC501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6D611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87AEE8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88E25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D16CF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5ACEA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4CB3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F32EE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0348B4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00A9E4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B959CC"/>
    <w:multiLevelType w:val="multilevel"/>
    <w:tmpl w:val="40289FE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9A75A1"/>
    <w:multiLevelType w:val="hybridMultilevel"/>
    <w:tmpl w:val="DCCCFDEE"/>
    <w:lvl w:ilvl="0" w:tplc="5C548AAE">
      <w:start w:val="1"/>
      <w:numFmt w:val="bullet"/>
      <w:lvlText w:val=""/>
      <w:lvlPicBulletId w:val="0"/>
      <w:lvlJc w:val="left"/>
      <w:pPr>
        <w:tabs>
          <w:tab w:val="num" w:pos="720"/>
        </w:tabs>
        <w:ind w:left="720" w:hanging="360"/>
      </w:pPr>
      <w:rPr>
        <w:rFonts w:ascii="Symbol" w:hAnsi="Symbol" w:hint="default"/>
      </w:rPr>
    </w:lvl>
    <w:lvl w:ilvl="1" w:tplc="B5A63DE2" w:tentative="1">
      <w:start w:val="1"/>
      <w:numFmt w:val="bullet"/>
      <w:lvlText w:val=""/>
      <w:lvlJc w:val="left"/>
      <w:pPr>
        <w:tabs>
          <w:tab w:val="num" w:pos="1440"/>
        </w:tabs>
        <w:ind w:left="1440" w:hanging="360"/>
      </w:pPr>
      <w:rPr>
        <w:rFonts w:ascii="Symbol" w:hAnsi="Symbol" w:hint="default"/>
      </w:rPr>
    </w:lvl>
    <w:lvl w:ilvl="2" w:tplc="57108F2C" w:tentative="1">
      <w:start w:val="1"/>
      <w:numFmt w:val="bullet"/>
      <w:lvlText w:val=""/>
      <w:lvlJc w:val="left"/>
      <w:pPr>
        <w:tabs>
          <w:tab w:val="num" w:pos="2160"/>
        </w:tabs>
        <w:ind w:left="2160" w:hanging="360"/>
      </w:pPr>
      <w:rPr>
        <w:rFonts w:ascii="Symbol" w:hAnsi="Symbol" w:hint="default"/>
      </w:rPr>
    </w:lvl>
    <w:lvl w:ilvl="3" w:tplc="1DC0BB42" w:tentative="1">
      <w:start w:val="1"/>
      <w:numFmt w:val="bullet"/>
      <w:lvlText w:val=""/>
      <w:lvlJc w:val="left"/>
      <w:pPr>
        <w:tabs>
          <w:tab w:val="num" w:pos="2880"/>
        </w:tabs>
        <w:ind w:left="2880" w:hanging="360"/>
      </w:pPr>
      <w:rPr>
        <w:rFonts w:ascii="Symbol" w:hAnsi="Symbol" w:hint="default"/>
      </w:rPr>
    </w:lvl>
    <w:lvl w:ilvl="4" w:tplc="415850FE" w:tentative="1">
      <w:start w:val="1"/>
      <w:numFmt w:val="bullet"/>
      <w:lvlText w:val=""/>
      <w:lvlJc w:val="left"/>
      <w:pPr>
        <w:tabs>
          <w:tab w:val="num" w:pos="3600"/>
        </w:tabs>
        <w:ind w:left="3600" w:hanging="360"/>
      </w:pPr>
      <w:rPr>
        <w:rFonts w:ascii="Symbol" w:hAnsi="Symbol" w:hint="default"/>
      </w:rPr>
    </w:lvl>
    <w:lvl w:ilvl="5" w:tplc="7280270A" w:tentative="1">
      <w:start w:val="1"/>
      <w:numFmt w:val="bullet"/>
      <w:lvlText w:val=""/>
      <w:lvlJc w:val="left"/>
      <w:pPr>
        <w:tabs>
          <w:tab w:val="num" w:pos="4320"/>
        </w:tabs>
        <w:ind w:left="4320" w:hanging="360"/>
      </w:pPr>
      <w:rPr>
        <w:rFonts w:ascii="Symbol" w:hAnsi="Symbol" w:hint="default"/>
      </w:rPr>
    </w:lvl>
    <w:lvl w:ilvl="6" w:tplc="26F282CE" w:tentative="1">
      <w:start w:val="1"/>
      <w:numFmt w:val="bullet"/>
      <w:lvlText w:val=""/>
      <w:lvlJc w:val="left"/>
      <w:pPr>
        <w:tabs>
          <w:tab w:val="num" w:pos="5040"/>
        </w:tabs>
        <w:ind w:left="5040" w:hanging="360"/>
      </w:pPr>
      <w:rPr>
        <w:rFonts w:ascii="Symbol" w:hAnsi="Symbol" w:hint="default"/>
      </w:rPr>
    </w:lvl>
    <w:lvl w:ilvl="7" w:tplc="B9FC6F16" w:tentative="1">
      <w:start w:val="1"/>
      <w:numFmt w:val="bullet"/>
      <w:lvlText w:val=""/>
      <w:lvlJc w:val="left"/>
      <w:pPr>
        <w:tabs>
          <w:tab w:val="num" w:pos="5760"/>
        </w:tabs>
        <w:ind w:left="5760" w:hanging="360"/>
      </w:pPr>
      <w:rPr>
        <w:rFonts w:ascii="Symbol" w:hAnsi="Symbol" w:hint="default"/>
      </w:rPr>
    </w:lvl>
    <w:lvl w:ilvl="8" w:tplc="1E028C5C"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1E805435"/>
    <w:multiLevelType w:val="hybridMultilevel"/>
    <w:tmpl w:val="5E9CE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154EEE"/>
    <w:multiLevelType w:val="hybridMultilevel"/>
    <w:tmpl w:val="104204F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27510E6F"/>
    <w:multiLevelType w:val="hybridMultilevel"/>
    <w:tmpl w:val="CE6A67B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6A01BC"/>
    <w:multiLevelType w:val="hybridMultilevel"/>
    <w:tmpl w:val="77DA53E8"/>
    <w:lvl w:ilvl="0" w:tplc="04070001">
      <w:start w:val="1"/>
      <w:numFmt w:val="bullet"/>
      <w:lvlText w:val=""/>
      <w:lvlJc w:val="left"/>
      <w:pPr>
        <w:tabs>
          <w:tab w:val="num" w:pos="720"/>
        </w:tabs>
        <w:ind w:left="720" w:hanging="360"/>
      </w:pPr>
      <w:rPr>
        <w:rFonts w:ascii="Symbol" w:hAnsi="Symbol" w:hint="default"/>
      </w:rPr>
    </w:lvl>
    <w:lvl w:ilvl="1" w:tplc="04070005">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9F1477"/>
    <w:multiLevelType w:val="hybridMultilevel"/>
    <w:tmpl w:val="AB428FC4"/>
    <w:lvl w:ilvl="0" w:tplc="BF4C6D66">
      <w:start w:val="1"/>
      <w:numFmt w:val="bullet"/>
      <w:pStyle w:val="Parameter"/>
      <w:lvlText w:val=""/>
      <w:lvlJc w:val="left"/>
      <w:pPr>
        <w:tabs>
          <w:tab w:val="num" w:pos="624"/>
        </w:tabs>
        <w:ind w:left="624" w:hanging="26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0F36D8"/>
    <w:multiLevelType w:val="hybridMultilevel"/>
    <w:tmpl w:val="6F8A8AD6"/>
    <w:lvl w:ilvl="0" w:tplc="04070005">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E3946864">
      <w:numFmt w:val="bullet"/>
      <w:lvlText w:val="-"/>
      <w:lvlJc w:val="left"/>
      <w:pPr>
        <w:tabs>
          <w:tab w:val="num" w:pos="3600"/>
        </w:tabs>
        <w:ind w:left="3600" w:hanging="360"/>
      </w:pPr>
      <w:rPr>
        <w:rFonts w:ascii="Arial (W1)" w:eastAsia="Arial (W1)" w:hAnsi="Arial (W1)" w:cs="Arial (W1)"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85242A3"/>
    <w:multiLevelType w:val="hybridMultilevel"/>
    <w:tmpl w:val="2422A6FA"/>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58AC7F7F"/>
    <w:multiLevelType w:val="hybridMultilevel"/>
    <w:tmpl w:val="044C1410"/>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5D055130"/>
    <w:multiLevelType w:val="multilevel"/>
    <w:tmpl w:val="E050DFA4"/>
    <w:lvl w:ilvl="0">
      <w:start w:val="1"/>
      <w:numFmt w:val="decimal"/>
      <w:pStyle w:val="berschrift1"/>
      <w:lvlText w:val="%1"/>
      <w:lvlJc w:val="left"/>
      <w:pPr>
        <w:tabs>
          <w:tab w:val="num" w:pos="432"/>
        </w:tabs>
        <w:ind w:left="432" w:hanging="432"/>
      </w:pPr>
      <w:rPr>
        <w:rFonts w:hint="default"/>
      </w:rPr>
    </w:lvl>
    <w:lvl w:ilvl="1">
      <w:start w:val="1"/>
      <w:numFmt w:val="decimal"/>
      <w:pStyle w:val="berschrift2"/>
      <w:lvlText w:val="%1.%2"/>
      <w:lvlJc w:val="left"/>
      <w:pPr>
        <w:tabs>
          <w:tab w:val="num" w:pos="576"/>
        </w:tabs>
        <w:ind w:left="576" w:hanging="576"/>
      </w:pPr>
      <w:rPr>
        <w:rFonts w:hint="default"/>
      </w:rPr>
    </w:lvl>
    <w:lvl w:ilvl="2">
      <w:start w:val="1"/>
      <w:numFmt w:val="decimal"/>
      <w:pStyle w:val="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21" w15:restartNumberingAfterBreak="0">
    <w:nsid w:val="683E5289"/>
    <w:multiLevelType w:val="hybridMultilevel"/>
    <w:tmpl w:val="40289FE6"/>
    <w:lvl w:ilvl="0" w:tplc="04070005">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911CB1"/>
    <w:multiLevelType w:val="hybridMultilevel"/>
    <w:tmpl w:val="E9CCD0EC"/>
    <w:lvl w:ilvl="0" w:tplc="6A98B1D0">
      <w:start w:val="2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505A73"/>
    <w:multiLevelType w:val="hybridMultilevel"/>
    <w:tmpl w:val="876A7A0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0"/>
  </w:num>
  <w:num w:numId="2">
    <w:abstractNumId w:val="16"/>
  </w:num>
  <w:num w:numId="3">
    <w:abstractNumId w:val="15"/>
  </w:num>
  <w:num w:numId="4">
    <w:abstractNumId w:val="12"/>
  </w:num>
  <w:num w:numId="5">
    <w:abstractNumId w:val="14"/>
  </w:num>
  <w:num w:numId="6">
    <w:abstractNumId w:val="19"/>
  </w:num>
  <w:num w:numId="7">
    <w:abstractNumId w:val="18"/>
  </w:num>
  <w:num w:numId="8">
    <w:abstractNumId w:val="11"/>
  </w:num>
  <w:num w:numId="9">
    <w:abstractNumId w:val="22"/>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1"/>
  </w:num>
  <w:num w:numId="21">
    <w:abstractNumId w:val="10"/>
  </w:num>
  <w:num w:numId="22">
    <w:abstractNumId w:val="17"/>
  </w:num>
  <w:num w:numId="23">
    <w:abstractNumId w:val="13"/>
  </w:num>
  <w:num w:numId="24">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de-DE" w:vendorID="64" w:dllVersion="131078" w:nlCheck="1" w:checkStyle="0"/>
  <w:activeWritingStyle w:appName="MSWord" w:lang="en-GB" w:vendorID="64" w:dllVersion="131078" w:nlCheck="1" w:checkStyle="0"/>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115"/>
    <w:rsid w:val="0000351F"/>
    <w:rsid w:val="000065A0"/>
    <w:rsid w:val="00006E6A"/>
    <w:rsid w:val="00011435"/>
    <w:rsid w:val="00012607"/>
    <w:rsid w:val="00013589"/>
    <w:rsid w:val="0001547E"/>
    <w:rsid w:val="00020F89"/>
    <w:rsid w:val="00022ACC"/>
    <w:rsid w:val="00023844"/>
    <w:rsid w:val="00023AB3"/>
    <w:rsid w:val="000263F1"/>
    <w:rsid w:val="00026D5B"/>
    <w:rsid w:val="00030A79"/>
    <w:rsid w:val="00030F07"/>
    <w:rsid w:val="000357B4"/>
    <w:rsid w:val="0003681C"/>
    <w:rsid w:val="00041189"/>
    <w:rsid w:val="000414AD"/>
    <w:rsid w:val="00043599"/>
    <w:rsid w:val="00044849"/>
    <w:rsid w:val="0005087B"/>
    <w:rsid w:val="00052EE4"/>
    <w:rsid w:val="000538CB"/>
    <w:rsid w:val="00054468"/>
    <w:rsid w:val="000546A2"/>
    <w:rsid w:val="00056E39"/>
    <w:rsid w:val="00061A30"/>
    <w:rsid w:val="00061CBF"/>
    <w:rsid w:val="00061D79"/>
    <w:rsid w:val="00061E67"/>
    <w:rsid w:val="00062046"/>
    <w:rsid w:val="00062094"/>
    <w:rsid w:val="00062DE7"/>
    <w:rsid w:val="00063468"/>
    <w:rsid w:val="00063A5C"/>
    <w:rsid w:val="00063E48"/>
    <w:rsid w:val="000640EE"/>
    <w:rsid w:val="00066BB6"/>
    <w:rsid w:val="0006740E"/>
    <w:rsid w:val="000719F8"/>
    <w:rsid w:val="00072EED"/>
    <w:rsid w:val="00073A30"/>
    <w:rsid w:val="00074262"/>
    <w:rsid w:val="0007530C"/>
    <w:rsid w:val="0007544A"/>
    <w:rsid w:val="000772D5"/>
    <w:rsid w:val="000778A7"/>
    <w:rsid w:val="00077AEA"/>
    <w:rsid w:val="00077DB8"/>
    <w:rsid w:val="000816BE"/>
    <w:rsid w:val="00081AB4"/>
    <w:rsid w:val="00082E80"/>
    <w:rsid w:val="00085813"/>
    <w:rsid w:val="00085EBD"/>
    <w:rsid w:val="00092227"/>
    <w:rsid w:val="00092269"/>
    <w:rsid w:val="000941F0"/>
    <w:rsid w:val="00095963"/>
    <w:rsid w:val="00095982"/>
    <w:rsid w:val="00096169"/>
    <w:rsid w:val="000962A3"/>
    <w:rsid w:val="00096E0B"/>
    <w:rsid w:val="000A1F5C"/>
    <w:rsid w:val="000A264C"/>
    <w:rsid w:val="000A5148"/>
    <w:rsid w:val="000A5999"/>
    <w:rsid w:val="000A59C9"/>
    <w:rsid w:val="000A65DC"/>
    <w:rsid w:val="000A7716"/>
    <w:rsid w:val="000B70B6"/>
    <w:rsid w:val="000B7B77"/>
    <w:rsid w:val="000C03DA"/>
    <w:rsid w:val="000C0E29"/>
    <w:rsid w:val="000C2C0B"/>
    <w:rsid w:val="000C4E1D"/>
    <w:rsid w:val="000C6A95"/>
    <w:rsid w:val="000D0A0F"/>
    <w:rsid w:val="000D4E5C"/>
    <w:rsid w:val="000D7574"/>
    <w:rsid w:val="000D7B0E"/>
    <w:rsid w:val="000E1ED3"/>
    <w:rsid w:val="000E2329"/>
    <w:rsid w:val="000E4A42"/>
    <w:rsid w:val="000E6326"/>
    <w:rsid w:val="000F18D5"/>
    <w:rsid w:val="000F3FA4"/>
    <w:rsid w:val="000F6C5B"/>
    <w:rsid w:val="000F7DEE"/>
    <w:rsid w:val="00100117"/>
    <w:rsid w:val="00100120"/>
    <w:rsid w:val="00102EA8"/>
    <w:rsid w:val="00104E88"/>
    <w:rsid w:val="001068B7"/>
    <w:rsid w:val="001105B8"/>
    <w:rsid w:val="001116DB"/>
    <w:rsid w:val="00112218"/>
    <w:rsid w:val="00113573"/>
    <w:rsid w:val="001136AB"/>
    <w:rsid w:val="001138A7"/>
    <w:rsid w:val="00114E85"/>
    <w:rsid w:val="001166E7"/>
    <w:rsid w:val="0011751E"/>
    <w:rsid w:val="00121FC8"/>
    <w:rsid w:val="00122462"/>
    <w:rsid w:val="001237B5"/>
    <w:rsid w:val="00125344"/>
    <w:rsid w:val="00126D13"/>
    <w:rsid w:val="0012711C"/>
    <w:rsid w:val="00135230"/>
    <w:rsid w:val="00137B56"/>
    <w:rsid w:val="00143105"/>
    <w:rsid w:val="00143BC1"/>
    <w:rsid w:val="00144215"/>
    <w:rsid w:val="0014425C"/>
    <w:rsid w:val="001451F9"/>
    <w:rsid w:val="00146544"/>
    <w:rsid w:val="00150B30"/>
    <w:rsid w:val="001513D9"/>
    <w:rsid w:val="001513DD"/>
    <w:rsid w:val="00151E9A"/>
    <w:rsid w:val="0015339A"/>
    <w:rsid w:val="00153473"/>
    <w:rsid w:val="00154F80"/>
    <w:rsid w:val="00155D34"/>
    <w:rsid w:val="001574C8"/>
    <w:rsid w:val="00157ED1"/>
    <w:rsid w:val="001601B4"/>
    <w:rsid w:val="001616B9"/>
    <w:rsid w:val="00163E62"/>
    <w:rsid w:val="00164040"/>
    <w:rsid w:val="00170657"/>
    <w:rsid w:val="001707FF"/>
    <w:rsid w:val="001713C1"/>
    <w:rsid w:val="0018000A"/>
    <w:rsid w:val="0018200E"/>
    <w:rsid w:val="001839EA"/>
    <w:rsid w:val="00184379"/>
    <w:rsid w:val="00185913"/>
    <w:rsid w:val="00186068"/>
    <w:rsid w:val="0018780F"/>
    <w:rsid w:val="00191115"/>
    <w:rsid w:val="0019125C"/>
    <w:rsid w:val="00191CE0"/>
    <w:rsid w:val="00192A08"/>
    <w:rsid w:val="00192BA6"/>
    <w:rsid w:val="00197443"/>
    <w:rsid w:val="001A05A9"/>
    <w:rsid w:val="001A05C9"/>
    <w:rsid w:val="001A14B4"/>
    <w:rsid w:val="001A329D"/>
    <w:rsid w:val="001A42AF"/>
    <w:rsid w:val="001B0BBB"/>
    <w:rsid w:val="001B3E4F"/>
    <w:rsid w:val="001B4333"/>
    <w:rsid w:val="001B47EA"/>
    <w:rsid w:val="001B56CC"/>
    <w:rsid w:val="001B5ED4"/>
    <w:rsid w:val="001C0CB2"/>
    <w:rsid w:val="001C1A7E"/>
    <w:rsid w:val="001C4BA3"/>
    <w:rsid w:val="001C55A7"/>
    <w:rsid w:val="001D3446"/>
    <w:rsid w:val="001D4E29"/>
    <w:rsid w:val="001D4FDB"/>
    <w:rsid w:val="001D62D6"/>
    <w:rsid w:val="001D6D5A"/>
    <w:rsid w:val="001E16A2"/>
    <w:rsid w:val="001E1BB4"/>
    <w:rsid w:val="001E2305"/>
    <w:rsid w:val="001E25C7"/>
    <w:rsid w:val="001E2862"/>
    <w:rsid w:val="001E2C07"/>
    <w:rsid w:val="001E67CC"/>
    <w:rsid w:val="001E680E"/>
    <w:rsid w:val="001F1D1D"/>
    <w:rsid w:val="001F2219"/>
    <w:rsid w:val="001F3A32"/>
    <w:rsid w:val="001F74C6"/>
    <w:rsid w:val="001F7647"/>
    <w:rsid w:val="002010FB"/>
    <w:rsid w:val="00201800"/>
    <w:rsid w:val="00201D0F"/>
    <w:rsid w:val="00202C33"/>
    <w:rsid w:val="00204B22"/>
    <w:rsid w:val="0020534E"/>
    <w:rsid w:val="00205C96"/>
    <w:rsid w:val="00206195"/>
    <w:rsid w:val="00206560"/>
    <w:rsid w:val="00211238"/>
    <w:rsid w:val="00212B58"/>
    <w:rsid w:val="00213074"/>
    <w:rsid w:val="00213321"/>
    <w:rsid w:val="00215DAB"/>
    <w:rsid w:val="00215DFD"/>
    <w:rsid w:val="00217A07"/>
    <w:rsid w:val="00217B98"/>
    <w:rsid w:val="00220E80"/>
    <w:rsid w:val="0022112C"/>
    <w:rsid w:val="00224362"/>
    <w:rsid w:val="00225A68"/>
    <w:rsid w:val="00226BC2"/>
    <w:rsid w:val="0023011E"/>
    <w:rsid w:val="00232E8B"/>
    <w:rsid w:val="002346A7"/>
    <w:rsid w:val="0023485F"/>
    <w:rsid w:val="002352F6"/>
    <w:rsid w:val="00235801"/>
    <w:rsid w:val="002360A2"/>
    <w:rsid w:val="00236AEE"/>
    <w:rsid w:val="00237E7A"/>
    <w:rsid w:val="00242D0C"/>
    <w:rsid w:val="00244094"/>
    <w:rsid w:val="002443A3"/>
    <w:rsid w:val="002444D6"/>
    <w:rsid w:val="00244A82"/>
    <w:rsid w:val="00246A97"/>
    <w:rsid w:val="00247097"/>
    <w:rsid w:val="0024782F"/>
    <w:rsid w:val="0024795C"/>
    <w:rsid w:val="00253010"/>
    <w:rsid w:val="00256290"/>
    <w:rsid w:val="00256C57"/>
    <w:rsid w:val="00260E64"/>
    <w:rsid w:val="002619AC"/>
    <w:rsid w:val="00261EB1"/>
    <w:rsid w:val="00262345"/>
    <w:rsid w:val="00262CF1"/>
    <w:rsid w:val="002644CC"/>
    <w:rsid w:val="00265D4A"/>
    <w:rsid w:val="00266F12"/>
    <w:rsid w:val="00267907"/>
    <w:rsid w:val="00267BF2"/>
    <w:rsid w:val="00270CB5"/>
    <w:rsid w:val="00274BC8"/>
    <w:rsid w:val="0027569F"/>
    <w:rsid w:val="00277532"/>
    <w:rsid w:val="00281A49"/>
    <w:rsid w:val="002843FD"/>
    <w:rsid w:val="002860FF"/>
    <w:rsid w:val="002861C9"/>
    <w:rsid w:val="00286C46"/>
    <w:rsid w:val="00287158"/>
    <w:rsid w:val="002873B9"/>
    <w:rsid w:val="00297435"/>
    <w:rsid w:val="0029783E"/>
    <w:rsid w:val="002A152E"/>
    <w:rsid w:val="002A2090"/>
    <w:rsid w:val="002A2857"/>
    <w:rsid w:val="002A4061"/>
    <w:rsid w:val="002A46FA"/>
    <w:rsid w:val="002A501D"/>
    <w:rsid w:val="002A5EE8"/>
    <w:rsid w:val="002A79CA"/>
    <w:rsid w:val="002B0D61"/>
    <w:rsid w:val="002B2C40"/>
    <w:rsid w:val="002B4B79"/>
    <w:rsid w:val="002B4FA8"/>
    <w:rsid w:val="002B5E8C"/>
    <w:rsid w:val="002B698F"/>
    <w:rsid w:val="002B6A1F"/>
    <w:rsid w:val="002B7246"/>
    <w:rsid w:val="002B796A"/>
    <w:rsid w:val="002C66F2"/>
    <w:rsid w:val="002C7568"/>
    <w:rsid w:val="002D07F0"/>
    <w:rsid w:val="002D0FBA"/>
    <w:rsid w:val="002D1B4C"/>
    <w:rsid w:val="002D399A"/>
    <w:rsid w:val="002D52E9"/>
    <w:rsid w:val="002D5D41"/>
    <w:rsid w:val="002E2EBD"/>
    <w:rsid w:val="002E2F52"/>
    <w:rsid w:val="002E4768"/>
    <w:rsid w:val="002E7601"/>
    <w:rsid w:val="002F08E9"/>
    <w:rsid w:val="002F0B8F"/>
    <w:rsid w:val="002F59A0"/>
    <w:rsid w:val="002F7523"/>
    <w:rsid w:val="002F7AC7"/>
    <w:rsid w:val="00301C8F"/>
    <w:rsid w:val="00302C8A"/>
    <w:rsid w:val="00302E51"/>
    <w:rsid w:val="00303363"/>
    <w:rsid w:val="00304A4B"/>
    <w:rsid w:val="0030757A"/>
    <w:rsid w:val="003110D7"/>
    <w:rsid w:val="003133EA"/>
    <w:rsid w:val="00315BC2"/>
    <w:rsid w:val="003170DC"/>
    <w:rsid w:val="00321840"/>
    <w:rsid w:val="00324E97"/>
    <w:rsid w:val="003455AB"/>
    <w:rsid w:val="003500AD"/>
    <w:rsid w:val="00350555"/>
    <w:rsid w:val="00356C2F"/>
    <w:rsid w:val="003607E3"/>
    <w:rsid w:val="00360B58"/>
    <w:rsid w:val="003615D4"/>
    <w:rsid w:val="00362B77"/>
    <w:rsid w:val="003636E6"/>
    <w:rsid w:val="0036457F"/>
    <w:rsid w:val="00365841"/>
    <w:rsid w:val="00366261"/>
    <w:rsid w:val="0036767D"/>
    <w:rsid w:val="00367DE8"/>
    <w:rsid w:val="00370035"/>
    <w:rsid w:val="00370384"/>
    <w:rsid w:val="003710D2"/>
    <w:rsid w:val="00372EC1"/>
    <w:rsid w:val="00372EC2"/>
    <w:rsid w:val="00375C0B"/>
    <w:rsid w:val="00375EC0"/>
    <w:rsid w:val="00376E3F"/>
    <w:rsid w:val="00376F4C"/>
    <w:rsid w:val="003776AF"/>
    <w:rsid w:val="003876D7"/>
    <w:rsid w:val="003918CF"/>
    <w:rsid w:val="00391F4C"/>
    <w:rsid w:val="00395D6B"/>
    <w:rsid w:val="003A2023"/>
    <w:rsid w:val="003A3EB3"/>
    <w:rsid w:val="003A42CB"/>
    <w:rsid w:val="003A7678"/>
    <w:rsid w:val="003B137D"/>
    <w:rsid w:val="003B3E16"/>
    <w:rsid w:val="003B4309"/>
    <w:rsid w:val="003B7341"/>
    <w:rsid w:val="003C3062"/>
    <w:rsid w:val="003C4B32"/>
    <w:rsid w:val="003C552E"/>
    <w:rsid w:val="003C5E1B"/>
    <w:rsid w:val="003C6F9B"/>
    <w:rsid w:val="003C79CA"/>
    <w:rsid w:val="003C7A41"/>
    <w:rsid w:val="003D03CD"/>
    <w:rsid w:val="003D10FF"/>
    <w:rsid w:val="003D2588"/>
    <w:rsid w:val="003D61B8"/>
    <w:rsid w:val="003E1B3F"/>
    <w:rsid w:val="003E1E8F"/>
    <w:rsid w:val="003E25A4"/>
    <w:rsid w:val="003E520D"/>
    <w:rsid w:val="003E574C"/>
    <w:rsid w:val="003E57D1"/>
    <w:rsid w:val="003F0B60"/>
    <w:rsid w:val="003F39D4"/>
    <w:rsid w:val="003F3C91"/>
    <w:rsid w:val="003F45CF"/>
    <w:rsid w:val="003F462F"/>
    <w:rsid w:val="003F60AB"/>
    <w:rsid w:val="003F62BF"/>
    <w:rsid w:val="003F7AF9"/>
    <w:rsid w:val="00400194"/>
    <w:rsid w:val="004005C6"/>
    <w:rsid w:val="00401504"/>
    <w:rsid w:val="004019BF"/>
    <w:rsid w:val="00401D8C"/>
    <w:rsid w:val="00402241"/>
    <w:rsid w:val="004024E8"/>
    <w:rsid w:val="00404569"/>
    <w:rsid w:val="00405497"/>
    <w:rsid w:val="00405D52"/>
    <w:rsid w:val="00407F22"/>
    <w:rsid w:val="004113E9"/>
    <w:rsid w:val="00411455"/>
    <w:rsid w:val="004121C8"/>
    <w:rsid w:val="0041765D"/>
    <w:rsid w:val="0042124A"/>
    <w:rsid w:val="00421DE6"/>
    <w:rsid w:val="0042212A"/>
    <w:rsid w:val="00422861"/>
    <w:rsid w:val="00426627"/>
    <w:rsid w:val="0043317C"/>
    <w:rsid w:val="00434D5B"/>
    <w:rsid w:val="004371B7"/>
    <w:rsid w:val="0043725C"/>
    <w:rsid w:val="004373C9"/>
    <w:rsid w:val="00437842"/>
    <w:rsid w:val="00440012"/>
    <w:rsid w:val="004404B4"/>
    <w:rsid w:val="00441538"/>
    <w:rsid w:val="00441B3A"/>
    <w:rsid w:val="00442EF2"/>
    <w:rsid w:val="0044370E"/>
    <w:rsid w:val="004437E5"/>
    <w:rsid w:val="00446904"/>
    <w:rsid w:val="004475EF"/>
    <w:rsid w:val="00447D8C"/>
    <w:rsid w:val="0045082F"/>
    <w:rsid w:val="00451072"/>
    <w:rsid w:val="004521F4"/>
    <w:rsid w:val="00453125"/>
    <w:rsid w:val="00453CC6"/>
    <w:rsid w:val="0046004F"/>
    <w:rsid w:val="004614F7"/>
    <w:rsid w:val="00461624"/>
    <w:rsid w:val="00463265"/>
    <w:rsid w:val="004642A4"/>
    <w:rsid w:val="00466C35"/>
    <w:rsid w:val="00467295"/>
    <w:rsid w:val="00470C82"/>
    <w:rsid w:val="004713C6"/>
    <w:rsid w:val="00472995"/>
    <w:rsid w:val="004735B3"/>
    <w:rsid w:val="00475D7D"/>
    <w:rsid w:val="004768A8"/>
    <w:rsid w:val="00480A2C"/>
    <w:rsid w:val="00483F34"/>
    <w:rsid w:val="00485DA7"/>
    <w:rsid w:val="004A1E49"/>
    <w:rsid w:val="004A3C16"/>
    <w:rsid w:val="004A65F5"/>
    <w:rsid w:val="004B243F"/>
    <w:rsid w:val="004B3651"/>
    <w:rsid w:val="004B6B06"/>
    <w:rsid w:val="004B6FF5"/>
    <w:rsid w:val="004C0851"/>
    <w:rsid w:val="004C0F01"/>
    <w:rsid w:val="004C2A15"/>
    <w:rsid w:val="004C6AA8"/>
    <w:rsid w:val="004C6DC1"/>
    <w:rsid w:val="004C70DB"/>
    <w:rsid w:val="004D27D7"/>
    <w:rsid w:val="004D30A1"/>
    <w:rsid w:val="004D4C82"/>
    <w:rsid w:val="004D69FB"/>
    <w:rsid w:val="004D6BE3"/>
    <w:rsid w:val="004D79BC"/>
    <w:rsid w:val="004E0EFC"/>
    <w:rsid w:val="004E4F4A"/>
    <w:rsid w:val="004F1B2D"/>
    <w:rsid w:val="004F1CCD"/>
    <w:rsid w:val="004F25E1"/>
    <w:rsid w:val="004F53DD"/>
    <w:rsid w:val="00500780"/>
    <w:rsid w:val="00501C1B"/>
    <w:rsid w:val="00502295"/>
    <w:rsid w:val="00502EB4"/>
    <w:rsid w:val="0050327D"/>
    <w:rsid w:val="00503B86"/>
    <w:rsid w:val="00505A3C"/>
    <w:rsid w:val="0050662D"/>
    <w:rsid w:val="0051030E"/>
    <w:rsid w:val="005107A3"/>
    <w:rsid w:val="00512ABB"/>
    <w:rsid w:val="00512F07"/>
    <w:rsid w:val="005132E8"/>
    <w:rsid w:val="00514952"/>
    <w:rsid w:val="00514DD0"/>
    <w:rsid w:val="005150A7"/>
    <w:rsid w:val="0052519D"/>
    <w:rsid w:val="005256F2"/>
    <w:rsid w:val="00525884"/>
    <w:rsid w:val="0052628D"/>
    <w:rsid w:val="00527983"/>
    <w:rsid w:val="00530CBE"/>
    <w:rsid w:val="0053143A"/>
    <w:rsid w:val="00531982"/>
    <w:rsid w:val="00535A85"/>
    <w:rsid w:val="00537D5F"/>
    <w:rsid w:val="00541EEF"/>
    <w:rsid w:val="00543609"/>
    <w:rsid w:val="005446CC"/>
    <w:rsid w:val="00544EBC"/>
    <w:rsid w:val="005451D5"/>
    <w:rsid w:val="005453FB"/>
    <w:rsid w:val="005508EE"/>
    <w:rsid w:val="00550AB2"/>
    <w:rsid w:val="005517AF"/>
    <w:rsid w:val="005519FC"/>
    <w:rsid w:val="00553EA6"/>
    <w:rsid w:val="0055444D"/>
    <w:rsid w:val="00554653"/>
    <w:rsid w:val="00555318"/>
    <w:rsid w:val="005600D6"/>
    <w:rsid w:val="00563EC1"/>
    <w:rsid w:val="0057079A"/>
    <w:rsid w:val="00570CEA"/>
    <w:rsid w:val="00571FBB"/>
    <w:rsid w:val="00572CDB"/>
    <w:rsid w:val="005744D8"/>
    <w:rsid w:val="00575E82"/>
    <w:rsid w:val="005761B9"/>
    <w:rsid w:val="005801FD"/>
    <w:rsid w:val="00580FF6"/>
    <w:rsid w:val="00581DCC"/>
    <w:rsid w:val="0058278E"/>
    <w:rsid w:val="005834CE"/>
    <w:rsid w:val="005834E6"/>
    <w:rsid w:val="005838F6"/>
    <w:rsid w:val="00583A59"/>
    <w:rsid w:val="0058588A"/>
    <w:rsid w:val="00594825"/>
    <w:rsid w:val="0059533A"/>
    <w:rsid w:val="005961D8"/>
    <w:rsid w:val="00596E95"/>
    <w:rsid w:val="00597C0D"/>
    <w:rsid w:val="00597C9A"/>
    <w:rsid w:val="005A0254"/>
    <w:rsid w:val="005A031C"/>
    <w:rsid w:val="005A2B78"/>
    <w:rsid w:val="005A3EDE"/>
    <w:rsid w:val="005A47D5"/>
    <w:rsid w:val="005A6E1B"/>
    <w:rsid w:val="005B1BE0"/>
    <w:rsid w:val="005B2B1A"/>
    <w:rsid w:val="005B2FFD"/>
    <w:rsid w:val="005B41EB"/>
    <w:rsid w:val="005B4B29"/>
    <w:rsid w:val="005B4D70"/>
    <w:rsid w:val="005B57D5"/>
    <w:rsid w:val="005B7A8F"/>
    <w:rsid w:val="005C050D"/>
    <w:rsid w:val="005C1F2C"/>
    <w:rsid w:val="005C2D11"/>
    <w:rsid w:val="005C2FE0"/>
    <w:rsid w:val="005C50B0"/>
    <w:rsid w:val="005C7EEE"/>
    <w:rsid w:val="005D0F3A"/>
    <w:rsid w:val="005D3C8F"/>
    <w:rsid w:val="005D4F51"/>
    <w:rsid w:val="005D654E"/>
    <w:rsid w:val="005D7D19"/>
    <w:rsid w:val="005E0144"/>
    <w:rsid w:val="005E17E3"/>
    <w:rsid w:val="005E28A1"/>
    <w:rsid w:val="005E5B9A"/>
    <w:rsid w:val="005E6C5F"/>
    <w:rsid w:val="005E6F6D"/>
    <w:rsid w:val="005E6FE0"/>
    <w:rsid w:val="005E7C6A"/>
    <w:rsid w:val="005F06D5"/>
    <w:rsid w:val="005F0B2B"/>
    <w:rsid w:val="005F4E4C"/>
    <w:rsid w:val="005F65B3"/>
    <w:rsid w:val="005F661D"/>
    <w:rsid w:val="00600BEF"/>
    <w:rsid w:val="00602274"/>
    <w:rsid w:val="006034A1"/>
    <w:rsid w:val="006043ED"/>
    <w:rsid w:val="00604E68"/>
    <w:rsid w:val="00605A96"/>
    <w:rsid w:val="006100B6"/>
    <w:rsid w:val="00610C1B"/>
    <w:rsid w:val="006123D8"/>
    <w:rsid w:val="00616EB7"/>
    <w:rsid w:val="00617D1B"/>
    <w:rsid w:val="00624035"/>
    <w:rsid w:val="00625F4E"/>
    <w:rsid w:val="00626DA8"/>
    <w:rsid w:val="00631E02"/>
    <w:rsid w:val="00631E82"/>
    <w:rsid w:val="00634E83"/>
    <w:rsid w:val="00640702"/>
    <w:rsid w:val="00641809"/>
    <w:rsid w:val="00642D1E"/>
    <w:rsid w:val="00646716"/>
    <w:rsid w:val="00651551"/>
    <w:rsid w:val="00654970"/>
    <w:rsid w:val="00654F41"/>
    <w:rsid w:val="006553C2"/>
    <w:rsid w:val="00655963"/>
    <w:rsid w:val="006567A0"/>
    <w:rsid w:val="00656EA7"/>
    <w:rsid w:val="00660196"/>
    <w:rsid w:val="00660F09"/>
    <w:rsid w:val="0066129B"/>
    <w:rsid w:val="006621CD"/>
    <w:rsid w:val="00663404"/>
    <w:rsid w:val="00664A9D"/>
    <w:rsid w:val="00665332"/>
    <w:rsid w:val="00670ECA"/>
    <w:rsid w:val="00675837"/>
    <w:rsid w:val="006758FF"/>
    <w:rsid w:val="006768D3"/>
    <w:rsid w:val="0067719A"/>
    <w:rsid w:val="0068097E"/>
    <w:rsid w:val="0068288D"/>
    <w:rsid w:val="00684601"/>
    <w:rsid w:val="00686F5D"/>
    <w:rsid w:val="006900AC"/>
    <w:rsid w:val="006912AA"/>
    <w:rsid w:val="006919EE"/>
    <w:rsid w:val="00695495"/>
    <w:rsid w:val="0069571D"/>
    <w:rsid w:val="006A237F"/>
    <w:rsid w:val="006A3597"/>
    <w:rsid w:val="006A4839"/>
    <w:rsid w:val="006A52FA"/>
    <w:rsid w:val="006A78E1"/>
    <w:rsid w:val="006A7DF7"/>
    <w:rsid w:val="006B120D"/>
    <w:rsid w:val="006B161D"/>
    <w:rsid w:val="006B1B90"/>
    <w:rsid w:val="006B40D8"/>
    <w:rsid w:val="006B51A2"/>
    <w:rsid w:val="006B59D9"/>
    <w:rsid w:val="006B6293"/>
    <w:rsid w:val="006C0AF7"/>
    <w:rsid w:val="006C13D9"/>
    <w:rsid w:val="006C231D"/>
    <w:rsid w:val="006C3CA0"/>
    <w:rsid w:val="006C55AE"/>
    <w:rsid w:val="006C72E2"/>
    <w:rsid w:val="006D2860"/>
    <w:rsid w:val="006D2911"/>
    <w:rsid w:val="006D4CD5"/>
    <w:rsid w:val="006D7ED4"/>
    <w:rsid w:val="006E0031"/>
    <w:rsid w:val="006E1235"/>
    <w:rsid w:val="006E1993"/>
    <w:rsid w:val="006E2FAA"/>
    <w:rsid w:val="006E36E2"/>
    <w:rsid w:val="006E37C2"/>
    <w:rsid w:val="006E6567"/>
    <w:rsid w:val="006E6863"/>
    <w:rsid w:val="006E707A"/>
    <w:rsid w:val="006F280D"/>
    <w:rsid w:val="006F2C6F"/>
    <w:rsid w:val="006F3A1D"/>
    <w:rsid w:val="006F5AA0"/>
    <w:rsid w:val="007010CF"/>
    <w:rsid w:val="007017CE"/>
    <w:rsid w:val="00706F41"/>
    <w:rsid w:val="00712043"/>
    <w:rsid w:val="00712109"/>
    <w:rsid w:val="00712766"/>
    <w:rsid w:val="00712CC1"/>
    <w:rsid w:val="007135CC"/>
    <w:rsid w:val="00716056"/>
    <w:rsid w:val="00716E71"/>
    <w:rsid w:val="007202C3"/>
    <w:rsid w:val="00720D60"/>
    <w:rsid w:val="007271C0"/>
    <w:rsid w:val="00732414"/>
    <w:rsid w:val="00734729"/>
    <w:rsid w:val="00736A30"/>
    <w:rsid w:val="007377D9"/>
    <w:rsid w:val="007424C9"/>
    <w:rsid w:val="00744401"/>
    <w:rsid w:val="00744494"/>
    <w:rsid w:val="00744E04"/>
    <w:rsid w:val="00747F0E"/>
    <w:rsid w:val="00750B6A"/>
    <w:rsid w:val="0075271A"/>
    <w:rsid w:val="00755285"/>
    <w:rsid w:val="00756433"/>
    <w:rsid w:val="00763C44"/>
    <w:rsid w:val="00764783"/>
    <w:rsid w:val="00764BFB"/>
    <w:rsid w:val="007661F1"/>
    <w:rsid w:val="00774D4F"/>
    <w:rsid w:val="00781A4B"/>
    <w:rsid w:val="007827A4"/>
    <w:rsid w:val="007842FD"/>
    <w:rsid w:val="00784794"/>
    <w:rsid w:val="00786C5F"/>
    <w:rsid w:val="00787FFC"/>
    <w:rsid w:val="00793149"/>
    <w:rsid w:val="0079347D"/>
    <w:rsid w:val="00793D73"/>
    <w:rsid w:val="0079428C"/>
    <w:rsid w:val="007961B4"/>
    <w:rsid w:val="007964AA"/>
    <w:rsid w:val="0079692D"/>
    <w:rsid w:val="007975A5"/>
    <w:rsid w:val="007A0F36"/>
    <w:rsid w:val="007A10D2"/>
    <w:rsid w:val="007A15AC"/>
    <w:rsid w:val="007A7CE5"/>
    <w:rsid w:val="007B008F"/>
    <w:rsid w:val="007B10F6"/>
    <w:rsid w:val="007B213A"/>
    <w:rsid w:val="007B3036"/>
    <w:rsid w:val="007B35D3"/>
    <w:rsid w:val="007B3B99"/>
    <w:rsid w:val="007B500B"/>
    <w:rsid w:val="007B5CE6"/>
    <w:rsid w:val="007C0D89"/>
    <w:rsid w:val="007C17DB"/>
    <w:rsid w:val="007C6F5C"/>
    <w:rsid w:val="007D15B1"/>
    <w:rsid w:val="007D1D41"/>
    <w:rsid w:val="007D2A09"/>
    <w:rsid w:val="007D300E"/>
    <w:rsid w:val="007D52E0"/>
    <w:rsid w:val="007D6D5D"/>
    <w:rsid w:val="007D74B3"/>
    <w:rsid w:val="007E549F"/>
    <w:rsid w:val="007E55EF"/>
    <w:rsid w:val="007E5A18"/>
    <w:rsid w:val="007E6B1B"/>
    <w:rsid w:val="007F3129"/>
    <w:rsid w:val="007F3EA7"/>
    <w:rsid w:val="007F40D9"/>
    <w:rsid w:val="007F464B"/>
    <w:rsid w:val="007F6CD0"/>
    <w:rsid w:val="0080172C"/>
    <w:rsid w:val="00804D71"/>
    <w:rsid w:val="008055EB"/>
    <w:rsid w:val="008057AD"/>
    <w:rsid w:val="0081128E"/>
    <w:rsid w:val="00812482"/>
    <w:rsid w:val="00814582"/>
    <w:rsid w:val="00816F6F"/>
    <w:rsid w:val="00817C6E"/>
    <w:rsid w:val="00821A79"/>
    <w:rsid w:val="008228B6"/>
    <w:rsid w:val="00826995"/>
    <w:rsid w:val="00827491"/>
    <w:rsid w:val="00833609"/>
    <w:rsid w:val="0083684D"/>
    <w:rsid w:val="00840039"/>
    <w:rsid w:val="008416EF"/>
    <w:rsid w:val="00841A7B"/>
    <w:rsid w:val="00843E1A"/>
    <w:rsid w:val="008447C4"/>
    <w:rsid w:val="00845468"/>
    <w:rsid w:val="00845D9D"/>
    <w:rsid w:val="0084653A"/>
    <w:rsid w:val="00847153"/>
    <w:rsid w:val="008477C4"/>
    <w:rsid w:val="00852FE6"/>
    <w:rsid w:val="00854D75"/>
    <w:rsid w:val="00855B39"/>
    <w:rsid w:val="00856624"/>
    <w:rsid w:val="0085701B"/>
    <w:rsid w:val="00861C20"/>
    <w:rsid w:val="00867D3F"/>
    <w:rsid w:val="00871ADA"/>
    <w:rsid w:val="008732DB"/>
    <w:rsid w:val="00873D5B"/>
    <w:rsid w:val="00884EE0"/>
    <w:rsid w:val="00886EF3"/>
    <w:rsid w:val="008875D4"/>
    <w:rsid w:val="008901D9"/>
    <w:rsid w:val="008930AB"/>
    <w:rsid w:val="008A5B26"/>
    <w:rsid w:val="008A6B09"/>
    <w:rsid w:val="008A71FB"/>
    <w:rsid w:val="008B08A1"/>
    <w:rsid w:val="008B36A3"/>
    <w:rsid w:val="008C112F"/>
    <w:rsid w:val="008C2BBF"/>
    <w:rsid w:val="008C507B"/>
    <w:rsid w:val="008D0A91"/>
    <w:rsid w:val="008D2D83"/>
    <w:rsid w:val="008D4B40"/>
    <w:rsid w:val="008D5E1D"/>
    <w:rsid w:val="008D63F3"/>
    <w:rsid w:val="008D65CD"/>
    <w:rsid w:val="008E1693"/>
    <w:rsid w:val="008E17CC"/>
    <w:rsid w:val="008E43EB"/>
    <w:rsid w:val="008E4C51"/>
    <w:rsid w:val="008E6E7D"/>
    <w:rsid w:val="008F0C4F"/>
    <w:rsid w:val="008F1F6A"/>
    <w:rsid w:val="008F41C5"/>
    <w:rsid w:val="008F4278"/>
    <w:rsid w:val="008F4987"/>
    <w:rsid w:val="008F4B66"/>
    <w:rsid w:val="008F5429"/>
    <w:rsid w:val="008F5617"/>
    <w:rsid w:val="008F6BB6"/>
    <w:rsid w:val="008F7004"/>
    <w:rsid w:val="00902311"/>
    <w:rsid w:val="00902D20"/>
    <w:rsid w:val="00905F0E"/>
    <w:rsid w:val="00912216"/>
    <w:rsid w:val="009155FE"/>
    <w:rsid w:val="00916677"/>
    <w:rsid w:val="00926BE7"/>
    <w:rsid w:val="00927CC1"/>
    <w:rsid w:val="00931665"/>
    <w:rsid w:val="00934AAF"/>
    <w:rsid w:val="00935514"/>
    <w:rsid w:val="0093702B"/>
    <w:rsid w:val="009413A6"/>
    <w:rsid w:val="009429F7"/>
    <w:rsid w:val="009449A5"/>
    <w:rsid w:val="009504BB"/>
    <w:rsid w:val="00950D3E"/>
    <w:rsid w:val="009525E4"/>
    <w:rsid w:val="00956014"/>
    <w:rsid w:val="0096038A"/>
    <w:rsid w:val="009609FC"/>
    <w:rsid w:val="00963991"/>
    <w:rsid w:val="009667CF"/>
    <w:rsid w:val="00967541"/>
    <w:rsid w:val="009678F5"/>
    <w:rsid w:val="009700D7"/>
    <w:rsid w:val="00970192"/>
    <w:rsid w:val="00971D58"/>
    <w:rsid w:val="009726D4"/>
    <w:rsid w:val="00974B80"/>
    <w:rsid w:val="0097672B"/>
    <w:rsid w:val="0098005D"/>
    <w:rsid w:val="00981F4B"/>
    <w:rsid w:val="00983F86"/>
    <w:rsid w:val="009860AB"/>
    <w:rsid w:val="00986A62"/>
    <w:rsid w:val="00990BAC"/>
    <w:rsid w:val="00992672"/>
    <w:rsid w:val="009927DA"/>
    <w:rsid w:val="009933BD"/>
    <w:rsid w:val="00996727"/>
    <w:rsid w:val="009A214A"/>
    <w:rsid w:val="009A2308"/>
    <w:rsid w:val="009A2B0D"/>
    <w:rsid w:val="009A4113"/>
    <w:rsid w:val="009A43F6"/>
    <w:rsid w:val="009A61F5"/>
    <w:rsid w:val="009A7DF8"/>
    <w:rsid w:val="009B0253"/>
    <w:rsid w:val="009B0ECA"/>
    <w:rsid w:val="009B15B9"/>
    <w:rsid w:val="009B2962"/>
    <w:rsid w:val="009B6650"/>
    <w:rsid w:val="009B76DE"/>
    <w:rsid w:val="009C1426"/>
    <w:rsid w:val="009C35CB"/>
    <w:rsid w:val="009C417B"/>
    <w:rsid w:val="009C4BE4"/>
    <w:rsid w:val="009C5F1F"/>
    <w:rsid w:val="009C7052"/>
    <w:rsid w:val="009C7AFC"/>
    <w:rsid w:val="009D3794"/>
    <w:rsid w:val="009D6F31"/>
    <w:rsid w:val="009E3BC7"/>
    <w:rsid w:val="009E4F31"/>
    <w:rsid w:val="009E5E85"/>
    <w:rsid w:val="009E66D8"/>
    <w:rsid w:val="009F0774"/>
    <w:rsid w:val="009F0B32"/>
    <w:rsid w:val="009F5468"/>
    <w:rsid w:val="009F5891"/>
    <w:rsid w:val="009F67FB"/>
    <w:rsid w:val="009F7CB5"/>
    <w:rsid w:val="00A008E0"/>
    <w:rsid w:val="00A01426"/>
    <w:rsid w:val="00A0220D"/>
    <w:rsid w:val="00A0233F"/>
    <w:rsid w:val="00A035DB"/>
    <w:rsid w:val="00A07AB2"/>
    <w:rsid w:val="00A1365E"/>
    <w:rsid w:val="00A14792"/>
    <w:rsid w:val="00A14A69"/>
    <w:rsid w:val="00A15DC0"/>
    <w:rsid w:val="00A16DD3"/>
    <w:rsid w:val="00A178BA"/>
    <w:rsid w:val="00A204BA"/>
    <w:rsid w:val="00A22EF9"/>
    <w:rsid w:val="00A22F29"/>
    <w:rsid w:val="00A234C0"/>
    <w:rsid w:val="00A24368"/>
    <w:rsid w:val="00A31EA0"/>
    <w:rsid w:val="00A32E5E"/>
    <w:rsid w:val="00A3415C"/>
    <w:rsid w:val="00A3561A"/>
    <w:rsid w:val="00A41600"/>
    <w:rsid w:val="00A427A0"/>
    <w:rsid w:val="00A42AB8"/>
    <w:rsid w:val="00A42BE3"/>
    <w:rsid w:val="00A44F43"/>
    <w:rsid w:val="00A477A9"/>
    <w:rsid w:val="00A51DA0"/>
    <w:rsid w:val="00A57E9E"/>
    <w:rsid w:val="00A62014"/>
    <w:rsid w:val="00A62ED6"/>
    <w:rsid w:val="00A63177"/>
    <w:rsid w:val="00A651DD"/>
    <w:rsid w:val="00A71D15"/>
    <w:rsid w:val="00A74105"/>
    <w:rsid w:val="00A74B26"/>
    <w:rsid w:val="00A76F67"/>
    <w:rsid w:val="00A80F7A"/>
    <w:rsid w:val="00A8311F"/>
    <w:rsid w:val="00A832EF"/>
    <w:rsid w:val="00A845C6"/>
    <w:rsid w:val="00A90C08"/>
    <w:rsid w:val="00A90C59"/>
    <w:rsid w:val="00A91EA7"/>
    <w:rsid w:val="00A9223B"/>
    <w:rsid w:val="00A92BA8"/>
    <w:rsid w:val="00A93DBA"/>
    <w:rsid w:val="00A946FD"/>
    <w:rsid w:val="00A94DA2"/>
    <w:rsid w:val="00A94DC9"/>
    <w:rsid w:val="00A95188"/>
    <w:rsid w:val="00A953F2"/>
    <w:rsid w:val="00A9565B"/>
    <w:rsid w:val="00A96363"/>
    <w:rsid w:val="00A96940"/>
    <w:rsid w:val="00AA00D9"/>
    <w:rsid w:val="00AA0E60"/>
    <w:rsid w:val="00AA1D0F"/>
    <w:rsid w:val="00AA313C"/>
    <w:rsid w:val="00AA40E7"/>
    <w:rsid w:val="00AA49B8"/>
    <w:rsid w:val="00AA5E41"/>
    <w:rsid w:val="00AA6FE6"/>
    <w:rsid w:val="00AB0DD0"/>
    <w:rsid w:val="00AB6ECE"/>
    <w:rsid w:val="00AC0910"/>
    <w:rsid w:val="00AC2AAA"/>
    <w:rsid w:val="00AC48DF"/>
    <w:rsid w:val="00AC4D49"/>
    <w:rsid w:val="00AC5B94"/>
    <w:rsid w:val="00AC5FAA"/>
    <w:rsid w:val="00AC60C4"/>
    <w:rsid w:val="00AD0848"/>
    <w:rsid w:val="00AD1670"/>
    <w:rsid w:val="00AD42A4"/>
    <w:rsid w:val="00AD47CD"/>
    <w:rsid w:val="00AD64A1"/>
    <w:rsid w:val="00AE02EF"/>
    <w:rsid w:val="00AE2285"/>
    <w:rsid w:val="00AE2A5A"/>
    <w:rsid w:val="00AE34B8"/>
    <w:rsid w:val="00AE4CB1"/>
    <w:rsid w:val="00AE4D5A"/>
    <w:rsid w:val="00AF0021"/>
    <w:rsid w:val="00AF0320"/>
    <w:rsid w:val="00AF2583"/>
    <w:rsid w:val="00AF376E"/>
    <w:rsid w:val="00AF6589"/>
    <w:rsid w:val="00AF658F"/>
    <w:rsid w:val="00AF71DD"/>
    <w:rsid w:val="00AF7E6A"/>
    <w:rsid w:val="00B00762"/>
    <w:rsid w:val="00B02DBC"/>
    <w:rsid w:val="00B03056"/>
    <w:rsid w:val="00B03C5E"/>
    <w:rsid w:val="00B03E46"/>
    <w:rsid w:val="00B05708"/>
    <w:rsid w:val="00B05A68"/>
    <w:rsid w:val="00B07E20"/>
    <w:rsid w:val="00B119E3"/>
    <w:rsid w:val="00B1243A"/>
    <w:rsid w:val="00B127B2"/>
    <w:rsid w:val="00B12FF5"/>
    <w:rsid w:val="00B14414"/>
    <w:rsid w:val="00B14A1B"/>
    <w:rsid w:val="00B16642"/>
    <w:rsid w:val="00B169EE"/>
    <w:rsid w:val="00B17ED9"/>
    <w:rsid w:val="00B2157A"/>
    <w:rsid w:val="00B22CCA"/>
    <w:rsid w:val="00B238E2"/>
    <w:rsid w:val="00B24759"/>
    <w:rsid w:val="00B30375"/>
    <w:rsid w:val="00B30E5B"/>
    <w:rsid w:val="00B31340"/>
    <w:rsid w:val="00B31C17"/>
    <w:rsid w:val="00B321E0"/>
    <w:rsid w:val="00B336F9"/>
    <w:rsid w:val="00B339E6"/>
    <w:rsid w:val="00B357A5"/>
    <w:rsid w:val="00B36D90"/>
    <w:rsid w:val="00B36FB6"/>
    <w:rsid w:val="00B37679"/>
    <w:rsid w:val="00B40A41"/>
    <w:rsid w:val="00B42BF8"/>
    <w:rsid w:val="00B47168"/>
    <w:rsid w:val="00B504FF"/>
    <w:rsid w:val="00B51C44"/>
    <w:rsid w:val="00B53DA5"/>
    <w:rsid w:val="00B5423F"/>
    <w:rsid w:val="00B548A4"/>
    <w:rsid w:val="00B5596F"/>
    <w:rsid w:val="00B60BC6"/>
    <w:rsid w:val="00B61B45"/>
    <w:rsid w:val="00B62D05"/>
    <w:rsid w:val="00B63E2C"/>
    <w:rsid w:val="00B63E54"/>
    <w:rsid w:val="00B6549F"/>
    <w:rsid w:val="00B714A1"/>
    <w:rsid w:val="00B71A2A"/>
    <w:rsid w:val="00B742E8"/>
    <w:rsid w:val="00B76248"/>
    <w:rsid w:val="00B76AD5"/>
    <w:rsid w:val="00B76F97"/>
    <w:rsid w:val="00B779E5"/>
    <w:rsid w:val="00B80C8A"/>
    <w:rsid w:val="00B87CAB"/>
    <w:rsid w:val="00B87D50"/>
    <w:rsid w:val="00B91893"/>
    <w:rsid w:val="00B95B2F"/>
    <w:rsid w:val="00B95B86"/>
    <w:rsid w:val="00B960EC"/>
    <w:rsid w:val="00B973B1"/>
    <w:rsid w:val="00BA15F5"/>
    <w:rsid w:val="00BA49C0"/>
    <w:rsid w:val="00BA6A5A"/>
    <w:rsid w:val="00BA74C9"/>
    <w:rsid w:val="00BA7BBB"/>
    <w:rsid w:val="00BB0B97"/>
    <w:rsid w:val="00BB32FD"/>
    <w:rsid w:val="00BB5CBD"/>
    <w:rsid w:val="00BB6FC7"/>
    <w:rsid w:val="00BC1065"/>
    <w:rsid w:val="00BC2C36"/>
    <w:rsid w:val="00BC3145"/>
    <w:rsid w:val="00BC3F2B"/>
    <w:rsid w:val="00BC5DBC"/>
    <w:rsid w:val="00BC719D"/>
    <w:rsid w:val="00BC7270"/>
    <w:rsid w:val="00BD1F07"/>
    <w:rsid w:val="00BD616C"/>
    <w:rsid w:val="00BD7464"/>
    <w:rsid w:val="00BE03F7"/>
    <w:rsid w:val="00BE0EBD"/>
    <w:rsid w:val="00BE5EAE"/>
    <w:rsid w:val="00BF060C"/>
    <w:rsid w:val="00BF3E88"/>
    <w:rsid w:val="00BF426B"/>
    <w:rsid w:val="00BF66ED"/>
    <w:rsid w:val="00BF6C04"/>
    <w:rsid w:val="00BF77A3"/>
    <w:rsid w:val="00C02658"/>
    <w:rsid w:val="00C10D2E"/>
    <w:rsid w:val="00C11630"/>
    <w:rsid w:val="00C13501"/>
    <w:rsid w:val="00C14AEA"/>
    <w:rsid w:val="00C15172"/>
    <w:rsid w:val="00C202DE"/>
    <w:rsid w:val="00C219ED"/>
    <w:rsid w:val="00C21BF8"/>
    <w:rsid w:val="00C27886"/>
    <w:rsid w:val="00C33B49"/>
    <w:rsid w:val="00C350E5"/>
    <w:rsid w:val="00C35694"/>
    <w:rsid w:val="00C37E8E"/>
    <w:rsid w:val="00C4181C"/>
    <w:rsid w:val="00C42105"/>
    <w:rsid w:val="00C44FB4"/>
    <w:rsid w:val="00C46D27"/>
    <w:rsid w:val="00C510FE"/>
    <w:rsid w:val="00C51E96"/>
    <w:rsid w:val="00C52B64"/>
    <w:rsid w:val="00C55269"/>
    <w:rsid w:val="00C55C93"/>
    <w:rsid w:val="00C60305"/>
    <w:rsid w:val="00C60B40"/>
    <w:rsid w:val="00C60EE4"/>
    <w:rsid w:val="00C60FDC"/>
    <w:rsid w:val="00C61B22"/>
    <w:rsid w:val="00C62137"/>
    <w:rsid w:val="00C62440"/>
    <w:rsid w:val="00C63B87"/>
    <w:rsid w:val="00C6649D"/>
    <w:rsid w:val="00C66DEB"/>
    <w:rsid w:val="00C74469"/>
    <w:rsid w:val="00C74EAF"/>
    <w:rsid w:val="00C7567E"/>
    <w:rsid w:val="00C765FD"/>
    <w:rsid w:val="00C7736E"/>
    <w:rsid w:val="00C82205"/>
    <w:rsid w:val="00C8314A"/>
    <w:rsid w:val="00C85825"/>
    <w:rsid w:val="00C85E8F"/>
    <w:rsid w:val="00C9004E"/>
    <w:rsid w:val="00C902BC"/>
    <w:rsid w:val="00C91EE2"/>
    <w:rsid w:val="00C9219E"/>
    <w:rsid w:val="00C945CF"/>
    <w:rsid w:val="00C971BF"/>
    <w:rsid w:val="00C97AC9"/>
    <w:rsid w:val="00CB1E37"/>
    <w:rsid w:val="00CB28E7"/>
    <w:rsid w:val="00CB4E19"/>
    <w:rsid w:val="00CB5DAC"/>
    <w:rsid w:val="00CB6D77"/>
    <w:rsid w:val="00CC3B0C"/>
    <w:rsid w:val="00CC4270"/>
    <w:rsid w:val="00CC5D05"/>
    <w:rsid w:val="00CC61BB"/>
    <w:rsid w:val="00CC788C"/>
    <w:rsid w:val="00CD24BE"/>
    <w:rsid w:val="00CD30B7"/>
    <w:rsid w:val="00CD49AB"/>
    <w:rsid w:val="00CD729B"/>
    <w:rsid w:val="00CD790E"/>
    <w:rsid w:val="00CE0007"/>
    <w:rsid w:val="00CE0150"/>
    <w:rsid w:val="00CE1D83"/>
    <w:rsid w:val="00CE1DFE"/>
    <w:rsid w:val="00CE201B"/>
    <w:rsid w:val="00CE5DD8"/>
    <w:rsid w:val="00CF0929"/>
    <w:rsid w:val="00CF1055"/>
    <w:rsid w:val="00CF373D"/>
    <w:rsid w:val="00CF3CCE"/>
    <w:rsid w:val="00CF3EA8"/>
    <w:rsid w:val="00CF421C"/>
    <w:rsid w:val="00CF6D8D"/>
    <w:rsid w:val="00D01F2E"/>
    <w:rsid w:val="00D07875"/>
    <w:rsid w:val="00D10279"/>
    <w:rsid w:val="00D12D11"/>
    <w:rsid w:val="00D13445"/>
    <w:rsid w:val="00D179A4"/>
    <w:rsid w:val="00D20010"/>
    <w:rsid w:val="00D2046C"/>
    <w:rsid w:val="00D21136"/>
    <w:rsid w:val="00D21AE4"/>
    <w:rsid w:val="00D22F81"/>
    <w:rsid w:val="00D24E96"/>
    <w:rsid w:val="00D26606"/>
    <w:rsid w:val="00D26AFD"/>
    <w:rsid w:val="00D31793"/>
    <w:rsid w:val="00D3518C"/>
    <w:rsid w:val="00D367D6"/>
    <w:rsid w:val="00D373D8"/>
    <w:rsid w:val="00D43674"/>
    <w:rsid w:val="00D445FF"/>
    <w:rsid w:val="00D46226"/>
    <w:rsid w:val="00D47A92"/>
    <w:rsid w:val="00D50217"/>
    <w:rsid w:val="00D533BA"/>
    <w:rsid w:val="00D554BF"/>
    <w:rsid w:val="00D62399"/>
    <w:rsid w:val="00D652E6"/>
    <w:rsid w:val="00D70064"/>
    <w:rsid w:val="00D700AC"/>
    <w:rsid w:val="00D72DC7"/>
    <w:rsid w:val="00D80270"/>
    <w:rsid w:val="00D8041F"/>
    <w:rsid w:val="00D81167"/>
    <w:rsid w:val="00D82CC6"/>
    <w:rsid w:val="00D83A52"/>
    <w:rsid w:val="00D83AB3"/>
    <w:rsid w:val="00D84E60"/>
    <w:rsid w:val="00D86FD0"/>
    <w:rsid w:val="00D9040F"/>
    <w:rsid w:val="00D911EC"/>
    <w:rsid w:val="00D9543F"/>
    <w:rsid w:val="00D95D41"/>
    <w:rsid w:val="00D96983"/>
    <w:rsid w:val="00D979FF"/>
    <w:rsid w:val="00DA0AC4"/>
    <w:rsid w:val="00DA21EF"/>
    <w:rsid w:val="00DA4657"/>
    <w:rsid w:val="00DA4BEC"/>
    <w:rsid w:val="00DA620D"/>
    <w:rsid w:val="00DA6CAB"/>
    <w:rsid w:val="00DB1E68"/>
    <w:rsid w:val="00DB533D"/>
    <w:rsid w:val="00DB573E"/>
    <w:rsid w:val="00DB6CB9"/>
    <w:rsid w:val="00DB7933"/>
    <w:rsid w:val="00DC070D"/>
    <w:rsid w:val="00DC392D"/>
    <w:rsid w:val="00DC4F18"/>
    <w:rsid w:val="00DC65ED"/>
    <w:rsid w:val="00DD0A6B"/>
    <w:rsid w:val="00DD0F43"/>
    <w:rsid w:val="00DD363A"/>
    <w:rsid w:val="00DD4C6B"/>
    <w:rsid w:val="00DD684A"/>
    <w:rsid w:val="00DD7A8D"/>
    <w:rsid w:val="00DE09C7"/>
    <w:rsid w:val="00DE1655"/>
    <w:rsid w:val="00DE1D1B"/>
    <w:rsid w:val="00DE338E"/>
    <w:rsid w:val="00DE4148"/>
    <w:rsid w:val="00DE5FE2"/>
    <w:rsid w:val="00DE7CF8"/>
    <w:rsid w:val="00DF0832"/>
    <w:rsid w:val="00DF0877"/>
    <w:rsid w:val="00DF1780"/>
    <w:rsid w:val="00DF3798"/>
    <w:rsid w:val="00DF579B"/>
    <w:rsid w:val="00DF5E0F"/>
    <w:rsid w:val="00DF635A"/>
    <w:rsid w:val="00DF7417"/>
    <w:rsid w:val="00DF7A7E"/>
    <w:rsid w:val="00E00A45"/>
    <w:rsid w:val="00E00CF7"/>
    <w:rsid w:val="00E0426E"/>
    <w:rsid w:val="00E04B95"/>
    <w:rsid w:val="00E0636F"/>
    <w:rsid w:val="00E06BE0"/>
    <w:rsid w:val="00E10BD6"/>
    <w:rsid w:val="00E10DAE"/>
    <w:rsid w:val="00E11825"/>
    <w:rsid w:val="00E1214D"/>
    <w:rsid w:val="00E16AB8"/>
    <w:rsid w:val="00E17C56"/>
    <w:rsid w:val="00E221C0"/>
    <w:rsid w:val="00E25A4E"/>
    <w:rsid w:val="00E30431"/>
    <w:rsid w:val="00E33D3D"/>
    <w:rsid w:val="00E34605"/>
    <w:rsid w:val="00E34ED7"/>
    <w:rsid w:val="00E35516"/>
    <w:rsid w:val="00E355B4"/>
    <w:rsid w:val="00E404BC"/>
    <w:rsid w:val="00E41F46"/>
    <w:rsid w:val="00E432F0"/>
    <w:rsid w:val="00E467AB"/>
    <w:rsid w:val="00E47208"/>
    <w:rsid w:val="00E5211A"/>
    <w:rsid w:val="00E52297"/>
    <w:rsid w:val="00E5473D"/>
    <w:rsid w:val="00E5782B"/>
    <w:rsid w:val="00E60035"/>
    <w:rsid w:val="00E6026C"/>
    <w:rsid w:val="00E61E58"/>
    <w:rsid w:val="00E6499F"/>
    <w:rsid w:val="00E657F4"/>
    <w:rsid w:val="00E704F7"/>
    <w:rsid w:val="00E725BF"/>
    <w:rsid w:val="00E728AE"/>
    <w:rsid w:val="00E73F48"/>
    <w:rsid w:val="00E74845"/>
    <w:rsid w:val="00E757DD"/>
    <w:rsid w:val="00E77462"/>
    <w:rsid w:val="00E84CAF"/>
    <w:rsid w:val="00E86E78"/>
    <w:rsid w:val="00E87CF0"/>
    <w:rsid w:val="00E92E26"/>
    <w:rsid w:val="00EA002B"/>
    <w:rsid w:val="00EA08DE"/>
    <w:rsid w:val="00EA116C"/>
    <w:rsid w:val="00EA1CBD"/>
    <w:rsid w:val="00EA5210"/>
    <w:rsid w:val="00EA5647"/>
    <w:rsid w:val="00EA585D"/>
    <w:rsid w:val="00EA5B5A"/>
    <w:rsid w:val="00EA6DC5"/>
    <w:rsid w:val="00EA7338"/>
    <w:rsid w:val="00EA7677"/>
    <w:rsid w:val="00EB0B43"/>
    <w:rsid w:val="00EB1453"/>
    <w:rsid w:val="00EB197A"/>
    <w:rsid w:val="00EB2B94"/>
    <w:rsid w:val="00EB3BA5"/>
    <w:rsid w:val="00EB4ABA"/>
    <w:rsid w:val="00EB5586"/>
    <w:rsid w:val="00EB5F2A"/>
    <w:rsid w:val="00EC0820"/>
    <w:rsid w:val="00EC1CA2"/>
    <w:rsid w:val="00EC4064"/>
    <w:rsid w:val="00EC647F"/>
    <w:rsid w:val="00EC758B"/>
    <w:rsid w:val="00ED1147"/>
    <w:rsid w:val="00ED1475"/>
    <w:rsid w:val="00ED543E"/>
    <w:rsid w:val="00EE5B24"/>
    <w:rsid w:val="00EE7241"/>
    <w:rsid w:val="00EE7487"/>
    <w:rsid w:val="00EF1465"/>
    <w:rsid w:val="00EF1F40"/>
    <w:rsid w:val="00EF1F81"/>
    <w:rsid w:val="00EF6328"/>
    <w:rsid w:val="00F00669"/>
    <w:rsid w:val="00F04FDB"/>
    <w:rsid w:val="00F05151"/>
    <w:rsid w:val="00F05869"/>
    <w:rsid w:val="00F069DA"/>
    <w:rsid w:val="00F11E6B"/>
    <w:rsid w:val="00F13F10"/>
    <w:rsid w:val="00F175C4"/>
    <w:rsid w:val="00F17ACC"/>
    <w:rsid w:val="00F17EDA"/>
    <w:rsid w:val="00F20932"/>
    <w:rsid w:val="00F23EA4"/>
    <w:rsid w:val="00F25FC0"/>
    <w:rsid w:val="00F265BC"/>
    <w:rsid w:val="00F275B2"/>
    <w:rsid w:val="00F30D80"/>
    <w:rsid w:val="00F31F3F"/>
    <w:rsid w:val="00F348B1"/>
    <w:rsid w:val="00F41310"/>
    <w:rsid w:val="00F429CA"/>
    <w:rsid w:val="00F44560"/>
    <w:rsid w:val="00F47624"/>
    <w:rsid w:val="00F50414"/>
    <w:rsid w:val="00F51BEE"/>
    <w:rsid w:val="00F53ECD"/>
    <w:rsid w:val="00F56ADF"/>
    <w:rsid w:val="00F605BA"/>
    <w:rsid w:val="00F60993"/>
    <w:rsid w:val="00F60E84"/>
    <w:rsid w:val="00F638A2"/>
    <w:rsid w:val="00F63FAF"/>
    <w:rsid w:val="00F64896"/>
    <w:rsid w:val="00F6535D"/>
    <w:rsid w:val="00F67CA4"/>
    <w:rsid w:val="00F74679"/>
    <w:rsid w:val="00F75629"/>
    <w:rsid w:val="00F8058D"/>
    <w:rsid w:val="00F8157E"/>
    <w:rsid w:val="00F83B3B"/>
    <w:rsid w:val="00F84A3B"/>
    <w:rsid w:val="00F85AD4"/>
    <w:rsid w:val="00F85C2C"/>
    <w:rsid w:val="00F867B3"/>
    <w:rsid w:val="00F872F2"/>
    <w:rsid w:val="00F8730A"/>
    <w:rsid w:val="00F900BD"/>
    <w:rsid w:val="00F92A63"/>
    <w:rsid w:val="00F9300A"/>
    <w:rsid w:val="00F93716"/>
    <w:rsid w:val="00F94004"/>
    <w:rsid w:val="00FA24EE"/>
    <w:rsid w:val="00FA25D9"/>
    <w:rsid w:val="00FA3416"/>
    <w:rsid w:val="00FA5546"/>
    <w:rsid w:val="00FA6D75"/>
    <w:rsid w:val="00FA6DBB"/>
    <w:rsid w:val="00FA7DE0"/>
    <w:rsid w:val="00FB3166"/>
    <w:rsid w:val="00FB3C43"/>
    <w:rsid w:val="00FB5066"/>
    <w:rsid w:val="00FB5949"/>
    <w:rsid w:val="00FB5C64"/>
    <w:rsid w:val="00FB629B"/>
    <w:rsid w:val="00FC4AB6"/>
    <w:rsid w:val="00FC5317"/>
    <w:rsid w:val="00FC57E2"/>
    <w:rsid w:val="00FC793B"/>
    <w:rsid w:val="00FD00B3"/>
    <w:rsid w:val="00FD26F7"/>
    <w:rsid w:val="00FD4116"/>
    <w:rsid w:val="00FD5403"/>
    <w:rsid w:val="00FD6C21"/>
    <w:rsid w:val="00FE0811"/>
    <w:rsid w:val="00FE4521"/>
    <w:rsid w:val="00FE48AE"/>
    <w:rsid w:val="00FE7659"/>
    <w:rsid w:val="00FF03BC"/>
    <w:rsid w:val="00FF0B34"/>
    <w:rsid w:val="00FF16ED"/>
    <w:rsid w:val="00FF27E8"/>
    <w:rsid w:val="00FF305C"/>
    <w:rsid w:val="00FF380C"/>
    <w:rsid w:val="00FF72CA"/>
    <w:rsid w:val="00FF76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7"/>
    <o:shapelayout v:ext="edit">
      <o:idmap v:ext="edit" data="1"/>
    </o:shapelayout>
  </w:shapeDefaults>
  <w:decimalSymbol w:val=","/>
  <w:listSeparator w:val=";"/>
  <w15:chartTrackingRefBased/>
  <w15:docId w15:val="{DAB0B059-6180-4B3B-BC5E-A61F7C7D0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able of figures"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F4278"/>
    <w:rPr>
      <w:rFonts w:ascii="Calibri" w:hAnsi="Calibri"/>
      <w:sz w:val="24"/>
      <w:szCs w:val="24"/>
    </w:rPr>
  </w:style>
  <w:style w:type="paragraph" w:styleId="berschrift1">
    <w:name w:val="heading 1"/>
    <w:basedOn w:val="Standard"/>
    <w:next w:val="Standard"/>
    <w:autoRedefine/>
    <w:qFormat/>
    <w:rsid w:val="005834CE"/>
    <w:pPr>
      <w:keepNext/>
      <w:numPr>
        <w:numId w:val="1"/>
      </w:numPr>
      <w:tabs>
        <w:tab w:val="left" w:pos="1077"/>
      </w:tabs>
      <w:spacing w:before="360" w:after="360"/>
      <w:outlineLvl w:val="0"/>
    </w:pPr>
    <w:rPr>
      <w:rFonts w:cs="Arial"/>
      <w:bCs/>
      <w:kern w:val="32"/>
      <w:sz w:val="36"/>
      <w:szCs w:val="36"/>
    </w:rPr>
  </w:style>
  <w:style w:type="paragraph" w:styleId="berschrift2">
    <w:name w:val="heading 2"/>
    <w:basedOn w:val="Standard"/>
    <w:next w:val="Standard"/>
    <w:autoRedefine/>
    <w:qFormat/>
    <w:rsid w:val="003A7678"/>
    <w:pPr>
      <w:keepNext/>
      <w:numPr>
        <w:ilvl w:val="1"/>
        <w:numId w:val="1"/>
      </w:numPr>
      <w:spacing w:before="240" w:after="240"/>
      <w:outlineLvl w:val="1"/>
    </w:pPr>
    <w:rPr>
      <w:rFonts w:cs="Arial"/>
      <w:b/>
      <w:bCs/>
      <w:iCs/>
      <w:sz w:val="28"/>
      <w:szCs w:val="28"/>
    </w:rPr>
  </w:style>
  <w:style w:type="paragraph" w:styleId="berschrift3">
    <w:name w:val="heading 3"/>
    <w:basedOn w:val="Standard"/>
    <w:next w:val="Standard"/>
    <w:qFormat/>
    <w:rsid w:val="00350555"/>
    <w:pPr>
      <w:keepNext/>
      <w:numPr>
        <w:ilvl w:val="2"/>
        <w:numId w:val="1"/>
      </w:numPr>
      <w:spacing w:before="240" w:after="60"/>
      <w:outlineLvl w:val="2"/>
    </w:pPr>
    <w:rPr>
      <w:rFonts w:cs="Arial"/>
      <w:b/>
      <w:bCs/>
      <w:sz w:val="26"/>
      <w:szCs w:val="26"/>
    </w:rPr>
  </w:style>
  <w:style w:type="paragraph" w:styleId="berschrift4">
    <w:name w:val="heading 4"/>
    <w:basedOn w:val="Standard"/>
    <w:next w:val="Standard"/>
    <w:autoRedefine/>
    <w:qFormat/>
    <w:rsid w:val="00470C82"/>
    <w:pPr>
      <w:keepNext/>
      <w:numPr>
        <w:ilvl w:val="3"/>
        <w:numId w:val="1"/>
      </w:numPr>
      <w:tabs>
        <w:tab w:val="clear" w:pos="864"/>
        <w:tab w:val="left" w:pos="1021"/>
      </w:tabs>
      <w:spacing w:before="240" w:after="60"/>
      <w:outlineLvl w:val="3"/>
    </w:pPr>
    <w:rPr>
      <w:b/>
      <w:bCs/>
      <w:sz w:val="28"/>
      <w:szCs w:val="28"/>
    </w:rPr>
  </w:style>
  <w:style w:type="paragraph" w:styleId="berschrift5">
    <w:name w:val="heading 5"/>
    <w:basedOn w:val="Standard"/>
    <w:next w:val="Standard"/>
    <w:qFormat/>
    <w:rsid w:val="00350555"/>
    <w:pPr>
      <w:numPr>
        <w:ilvl w:val="4"/>
        <w:numId w:val="1"/>
      </w:numPr>
      <w:spacing w:before="240" w:after="60"/>
      <w:outlineLvl w:val="4"/>
    </w:pPr>
    <w:rPr>
      <w:b/>
      <w:bCs/>
      <w:i/>
      <w:iCs/>
      <w:sz w:val="26"/>
      <w:szCs w:val="26"/>
    </w:rPr>
  </w:style>
  <w:style w:type="paragraph" w:styleId="berschrift6">
    <w:name w:val="heading 6"/>
    <w:basedOn w:val="Standard"/>
    <w:next w:val="Standard"/>
    <w:qFormat/>
    <w:rsid w:val="00350555"/>
    <w:pPr>
      <w:numPr>
        <w:ilvl w:val="5"/>
        <w:numId w:val="1"/>
      </w:numPr>
      <w:spacing w:before="240" w:after="60"/>
      <w:outlineLvl w:val="5"/>
    </w:pPr>
    <w:rPr>
      <w:b/>
      <w:bCs/>
      <w:sz w:val="22"/>
      <w:szCs w:val="22"/>
    </w:rPr>
  </w:style>
  <w:style w:type="paragraph" w:styleId="berschrift7">
    <w:name w:val="heading 7"/>
    <w:basedOn w:val="Standard"/>
    <w:next w:val="Standard"/>
    <w:qFormat/>
    <w:rsid w:val="00350555"/>
    <w:pPr>
      <w:numPr>
        <w:ilvl w:val="6"/>
        <w:numId w:val="1"/>
      </w:numPr>
      <w:spacing w:before="240" w:after="60"/>
      <w:outlineLvl w:val="6"/>
    </w:pPr>
  </w:style>
  <w:style w:type="paragraph" w:styleId="berschrift8">
    <w:name w:val="heading 8"/>
    <w:basedOn w:val="Standard"/>
    <w:next w:val="Standard"/>
    <w:qFormat/>
    <w:rsid w:val="00350555"/>
    <w:pPr>
      <w:numPr>
        <w:ilvl w:val="7"/>
        <w:numId w:val="1"/>
      </w:numPr>
      <w:spacing w:before="240" w:after="60"/>
      <w:outlineLvl w:val="7"/>
    </w:pPr>
    <w:rPr>
      <w:i/>
      <w:iCs/>
    </w:rPr>
  </w:style>
  <w:style w:type="paragraph" w:styleId="berschrift9">
    <w:name w:val="heading 9"/>
    <w:basedOn w:val="Standard"/>
    <w:next w:val="Standard"/>
    <w:qFormat/>
    <w:rsid w:val="00350555"/>
    <w:pPr>
      <w:numPr>
        <w:ilvl w:val="8"/>
        <w:numId w:val="1"/>
      </w:num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rsid w:val="00BC31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meter">
    <w:name w:val="Parameter"/>
    <w:basedOn w:val="Standard"/>
    <w:rsid w:val="00736A30"/>
    <w:pPr>
      <w:numPr>
        <w:numId w:val="2"/>
      </w:numPr>
      <w:tabs>
        <w:tab w:val="left" w:pos="3402"/>
      </w:tabs>
    </w:pPr>
  </w:style>
  <w:style w:type="paragraph" w:styleId="Verzeichnis1">
    <w:name w:val="toc 1"/>
    <w:basedOn w:val="Standard"/>
    <w:next w:val="Standard"/>
    <w:autoRedefine/>
    <w:uiPriority w:val="39"/>
    <w:rsid w:val="00E467AB"/>
    <w:pPr>
      <w:spacing w:before="120" w:after="120"/>
    </w:pPr>
    <w:rPr>
      <w:b/>
    </w:rPr>
  </w:style>
  <w:style w:type="paragraph" w:customStyle="1" w:styleId="Methode">
    <w:name w:val="Methode"/>
    <w:basedOn w:val="Standard"/>
    <w:autoRedefine/>
    <w:rsid w:val="00BF060C"/>
    <w:rPr>
      <w:rFonts w:ascii="Courier New" w:hAnsi="Courier New" w:cs="Courier New"/>
      <w:b/>
      <w:i/>
      <w:lang w:val="en-GB"/>
    </w:rPr>
  </w:style>
  <w:style w:type="paragraph" w:styleId="Verzeichnis2">
    <w:name w:val="toc 2"/>
    <w:basedOn w:val="Standard"/>
    <w:next w:val="Standard"/>
    <w:autoRedefine/>
    <w:uiPriority w:val="39"/>
    <w:rsid w:val="008D0A91"/>
    <w:pPr>
      <w:ind w:left="240"/>
    </w:pPr>
  </w:style>
  <w:style w:type="paragraph" w:styleId="Kopfzeile">
    <w:name w:val="header"/>
    <w:basedOn w:val="Standard"/>
    <w:rsid w:val="009609FC"/>
    <w:pPr>
      <w:tabs>
        <w:tab w:val="center" w:pos="4536"/>
        <w:tab w:val="right" w:pos="9072"/>
      </w:tabs>
    </w:pPr>
  </w:style>
  <w:style w:type="paragraph" w:styleId="Fuzeile">
    <w:name w:val="footer"/>
    <w:basedOn w:val="Standard"/>
    <w:rsid w:val="009609FC"/>
    <w:pPr>
      <w:tabs>
        <w:tab w:val="center" w:pos="4536"/>
        <w:tab w:val="right" w:pos="9072"/>
      </w:tabs>
    </w:pPr>
  </w:style>
  <w:style w:type="character" w:styleId="Seitenzahl">
    <w:name w:val="page number"/>
    <w:basedOn w:val="Absatz-Standardschriftart"/>
    <w:rsid w:val="009609FC"/>
  </w:style>
  <w:style w:type="paragraph" w:styleId="Sprechblasentext">
    <w:name w:val="Balloon Text"/>
    <w:basedOn w:val="Standard"/>
    <w:semiHidden/>
    <w:rsid w:val="002A2857"/>
    <w:rPr>
      <w:rFonts w:ascii="Tahoma" w:hAnsi="Tahoma" w:cs="Tahoma"/>
      <w:sz w:val="16"/>
      <w:szCs w:val="16"/>
    </w:rPr>
  </w:style>
  <w:style w:type="character" w:styleId="Hyperlink">
    <w:name w:val="Hyperlink"/>
    <w:rsid w:val="008055EB"/>
    <w:rPr>
      <w:color w:val="0000FF"/>
      <w:u w:val="single"/>
    </w:rPr>
  </w:style>
  <w:style w:type="paragraph" w:styleId="Verzeichnis3">
    <w:name w:val="toc 3"/>
    <w:basedOn w:val="Standard"/>
    <w:next w:val="Standard"/>
    <w:autoRedefine/>
    <w:uiPriority w:val="39"/>
    <w:rsid w:val="008055EB"/>
    <w:pPr>
      <w:ind w:left="480"/>
    </w:pPr>
  </w:style>
  <w:style w:type="paragraph" w:styleId="Beschriftung">
    <w:name w:val="caption"/>
    <w:basedOn w:val="Standard"/>
    <w:next w:val="Standard"/>
    <w:qFormat/>
    <w:rsid w:val="009726D4"/>
    <w:pPr>
      <w:spacing w:after="120"/>
    </w:pPr>
    <w:rPr>
      <w:rFonts w:ascii="Arial (W1)" w:hAnsi="Arial (W1)"/>
      <w:b/>
      <w:bCs/>
      <w:szCs w:val="20"/>
    </w:rPr>
  </w:style>
  <w:style w:type="paragraph" w:styleId="Index1">
    <w:name w:val="index 1"/>
    <w:basedOn w:val="Standard"/>
    <w:next w:val="Standard"/>
    <w:autoRedefine/>
    <w:semiHidden/>
    <w:rsid w:val="008055EB"/>
    <w:pPr>
      <w:ind w:left="240" w:hanging="240"/>
    </w:pPr>
  </w:style>
  <w:style w:type="paragraph" w:customStyle="1" w:styleId="Makro">
    <w:name w:val="Makro"/>
    <w:basedOn w:val="Standard"/>
    <w:link w:val="MakroZchn"/>
    <w:rsid w:val="008E1693"/>
    <w:rPr>
      <w:szCs w:val="20"/>
    </w:rPr>
  </w:style>
  <w:style w:type="paragraph" w:customStyle="1" w:styleId="Befehl">
    <w:name w:val="Befehl"/>
    <w:basedOn w:val="Makro"/>
    <w:link w:val="BefehlZchn"/>
    <w:rsid w:val="00277532"/>
    <w:rPr>
      <w:b/>
      <w:i/>
    </w:rPr>
  </w:style>
  <w:style w:type="character" w:customStyle="1" w:styleId="MakroZchn">
    <w:name w:val="Makro Zchn"/>
    <w:link w:val="Makro"/>
    <w:rsid w:val="00277532"/>
    <w:rPr>
      <w:rFonts w:ascii="Arial" w:hAnsi="Arial"/>
      <w:sz w:val="24"/>
      <w:lang w:val="de-DE" w:eastAsia="de-DE" w:bidi="ar-SA"/>
    </w:rPr>
  </w:style>
  <w:style w:type="character" w:customStyle="1" w:styleId="BefehlZchn">
    <w:name w:val="Befehl Zchn"/>
    <w:link w:val="Befehl"/>
    <w:rsid w:val="00277532"/>
    <w:rPr>
      <w:rFonts w:ascii="Arial" w:hAnsi="Arial"/>
      <w:b/>
      <w:i/>
      <w:sz w:val="24"/>
      <w:lang w:val="de-DE" w:eastAsia="de-DE" w:bidi="ar-SA"/>
    </w:rPr>
  </w:style>
  <w:style w:type="paragraph" w:styleId="Abbildungsverzeichnis">
    <w:name w:val="table of figures"/>
    <w:basedOn w:val="Standard"/>
    <w:next w:val="Standard"/>
    <w:uiPriority w:val="99"/>
    <w:rsid w:val="001B3E4F"/>
  </w:style>
  <w:style w:type="character" w:styleId="Hervorhebung">
    <w:name w:val="Emphasis"/>
    <w:qFormat/>
    <w:rsid w:val="006D2911"/>
    <w:rPr>
      <w:i/>
      <w:iCs/>
    </w:rPr>
  </w:style>
  <w:style w:type="character" w:customStyle="1" w:styleId="dienstebaustein">
    <w:name w:val="dienste_baustein"/>
    <w:basedOn w:val="Absatz-Standardschriftart"/>
    <w:rsid w:val="006D2911"/>
  </w:style>
  <w:style w:type="paragraph" w:customStyle="1" w:styleId="Menpunkt">
    <w:name w:val="Menüpunkt"/>
    <w:basedOn w:val="Befehl"/>
    <w:link w:val="MenpunktZchn"/>
    <w:rsid w:val="00C82205"/>
    <w:rPr>
      <w:u w:val="single"/>
    </w:rPr>
  </w:style>
  <w:style w:type="character" w:customStyle="1" w:styleId="MenpunktZchn">
    <w:name w:val="Menüpunkt Zchn"/>
    <w:link w:val="Menpunkt"/>
    <w:rsid w:val="00C82205"/>
    <w:rPr>
      <w:rFonts w:ascii="Arial" w:hAnsi="Arial"/>
      <w:b/>
      <w:i/>
      <w:sz w:val="24"/>
      <w:u w:val="single"/>
      <w:lang w:val="de-DE" w:eastAsia="de-DE" w:bidi="ar-SA"/>
    </w:rPr>
  </w:style>
  <w:style w:type="paragraph" w:customStyle="1" w:styleId="Tabelle">
    <w:name w:val="Tabelle"/>
    <w:basedOn w:val="Standard"/>
    <w:rsid w:val="00E00CF7"/>
    <w:pPr>
      <w:widowControl w:val="0"/>
      <w:suppressAutoHyphens/>
      <w:spacing w:before="60" w:after="60"/>
    </w:pPr>
    <w:rPr>
      <w:rFonts w:ascii="Times New Roman" w:eastAsia="Arial Unicode MS" w:hAnsi="Times New Roman" w:cs="Arial Unicode MS"/>
      <w:kern w:val="1"/>
      <w:lang w:eastAsia="hi-IN" w:bidi="hi-IN"/>
    </w:rPr>
  </w:style>
  <w:style w:type="paragraph" w:styleId="Verzeichnis4">
    <w:name w:val="toc 4"/>
    <w:basedOn w:val="Standard"/>
    <w:next w:val="Standard"/>
    <w:autoRedefine/>
    <w:uiPriority w:val="39"/>
    <w:rsid w:val="0011751E"/>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314093">
      <w:bodyDiv w:val="1"/>
      <w:marLeft w:val="0"/>
      <w:marRight w:val="0"/>
      <w:marTop w:val="0"/>
      <w:marBottom w:val="0"/>
      <w:divBdr>
        <w:top w:val="none" w:sz="0" w:space="0" w:color="auto"/>
        <w:left w:val="none" w:sz="0" w:space="0" w:color="auto"/>
        <w:bottom w:val="none" w:sz="0" w:space="0" w:color="auto"/>
        <w:right w:val="none" w:sz="0" w:space="0" w:color="auto"/>
      </w:divBdr>
      <w:divsChild>
        <w:div w:id="483352901">
          <w:marLeft w:val="0"/>
          <w:marRight w:val="0"/>
          <w:marTop w:val="0"/>
          <w:marBottom w:val="0"/>
          <w:divBdr>
            <w:top w:val="none" w:sz="0" w:space="0" w:color="auto"/>
            <w:left w:val="none" w:sz="0" w:space="0" w:color="auto"/>
            <w:bottom w:val="none" w:sz="0" w:space="0" w:color="auto"/>
            <w:right w:val="none" w:sz="0" w:space="0" w:color="auto"/>
          </w:divBdr>
          <w:divsChild>
            <w:div w:id="65961640">
              <w:marLeft w:val="0"/>
              <w:marRight w:val="0"/>
              <w:marTop w:val="0"/>
              <w:marBottom w:val="0"/>
              <w:divBdr>
                <w:top w:val="none" w:sz="0" w:space="0" w:color="auto"/>
                <w:left w:val="none" w:sz="0" w:space="0" w:color="auto"/>
                <w:bottom w:val="none" w:sz="0" w:space="0" w:color="auto"/>
                <w:right w:val="none" w:sz="0" w:space="0" w:color="auto"/>
              </w:divBdr>
            </w:div>
            <w:div w:id="341901670">
              <w:marLeft w:val="0"/>
              <w:marRight w:val="0"/>
              <w:marTop w:val="0"/>
              <w:marBottom w:val="0"/>
              <w:divBdr>
                <w:top w:val="none" w:sz="0" w:space="0" w:color="auto"/>
                <w:left w:val="none" w:sz="0" w:space="0" w:color="auto"/>
                <w:bottom w:val="none" w:sz="0" w:space="0" w:color="auto"/>
                <w:right w:val="none" w:sz="0" w:space="0" w:color="auto"/>
              </w:divBdr>
            </w:div>
            <w:div w:id="416294714">
              <w:marLeft w:val="0"/>
              <w:marRight w:val="0"/>
              <w:marTop w:val="0"/>
              <w:marBottom w:val="0"/>
              <w:divBdr>
                <w:top w:val="none" w:sz="0" w:space="0" w:color="auto"/>
                <w:left w:val="none" w:sz="0" w:space="0" w:color="auto"/>
                <w:bottom w:val="none" w:sz="0" w:space="0" w:color="auto"/>
                <w:right w:val="none" w:sz="0" w:space="0" w:color="auto"/>
              </w:divBdr>
            </w:div>
            <w:div w:id="175619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74419">
      <w:bodyDiv w:val="1"/>
      <w:marLeft w:val="0"/>
      <w:marRight w:val="0"/>
      <w:marTop w:val="0"/>
      <w:marBottom w:val="0"/>
      <w:divBdr>
        <w:top w:val="none" w:sz="0" w:space="0" w:color="auto"/>
        <w:left w:val="none" w:sz="0" w:space="0" w:color="auto"/>
        <w:bottom w:val="none" w:sz="0" w:space="0" w:color="auto"/>
        <w:right w:val="none" w:sz="0" w:space="0" w:color="auto"/>
      </w:divBdr>
    </w:div>
    <w:div w:id="2131430389">
      <w:bodyDiv w:val="1"/>
      <w:marLeft w:val="0"/>
      <w:marRight w:val="0"/>
      <w:marTop w:val="0"/>
      <w:marBottom w:val="0"/>
      <w:divBdr>
        <w:top w:val="none" w:sz="0" w:space="0" w:color="auto"/>
        <w:left w:val="none" w:sz="0" w:space="0" w:color="auto"/>
        <w:bottom w:val="none" w:sz="0" w:space="0" w:color="auto"/>
        <w:right w:val="none" w:sz="0" w:space="0" w:color="auto"/>
      </w:divBdr>
      <w:divsChild>
        <w:div w:id="437261697">
          <w:marLeft w:val="0"/>
          <w:marRight w:val="0"/>
          <w:marTop w:val="0"/>
          <w:marBottom w:val="0"/>
          <w:divBdr>
            <w:top w:val="none" w:sz="0" w:space="0" w:color="auto"/>
            <w:left w:val="none" w:sz="0" w:space="0" w:color="auto"/>
            <w:bottom w:val="none" w:sz="0" w:space="0" w:color="auto"/>
            <w:right w:val="none" w:sz="0" w:space="0" w:color="auto"/>
          </w:divBdr>
          <w:divsChild>
            <w:div w:id="904949036">
              <w:marLeft w:val="0"/>
              <w:marRight w:val="0"/>
              <w:marTop w:val="0"/>
              <w:marBottom w:val="0"/>
              <w:divBdr>
                <w:top w:val="none" w:sz="0" w:space="0" w:color="auto"/>
                <w:left w:val="none" w:sz="0" w:space="0" w:color="auto"/>
                <w:bottom w:val="none" w:sz="0" w:space="0" w:color="auto"/>
                <w:right w:val="none" w:sz="0" w:space="0" w:color="auto"/>
              </w:divBdr>
            </w:div>
            <w:div w:id="1262228559">
              <w:marLeft w:val="0"/>
              <w:marRight w:val="0"/>
              <w:marTop w:val="0"/>
              <w:marBottom w:val="0"/>
              <w:divBdr>
                <w:top w:val="none" w:sz="0" w:space="0" w:color="auto"/>
                <w:left w:val="none" w:sz="0" w:space="0" w:color="auto"/>
                <w:bottom w:val="none" w:sz="0" w:space="0" w:color="auto"/>
                <w:right w:val="none" w:sz="0" w:space="0" w:color="auto"/>
              </w:divBdr>
            </w:div>
            <w:div w:id="1286353333">
              <w:marLeft w:val="0"/>
              <w:marRight w:val="0"/>
              <w:marTop w:val="0"/>
              <w:marBottom w:val="0"/>
              <w:divBdr>
                <w:top w:val="none" w:sz="0" w:space="0" w:color="auto"/>
                <w:left w:val="none" w:sz="0" w:space="0" w:color="auto"/>
                <w:bottom w:val="none" w:sz="0" w:space="0" w:color="auto"/>
                <w:right w:val="none" w:sz="0" w:space="0" w:color="auto"/>
              </w:divBdr>
            </w:div>
            <w:div w:id="1691879073">
              <w:marLeft w:val="0"/>
              <w:marRight w:val="0"/>
              <w:marTop w:val="0"/>
              <w:marBottom w:val="0"/>
              <w:divBdr>
                <w:top w:val="none" w:sz="0" w:space="0" w:color="auto"/>
                <w:left w:val="none" w:sz="0" w:space="0" w:color="auto"/>
                <w:bottom w:val="none" w:sz="0" w:space="0" w:color="auto"/>
                <w:right w:val="none" w:sz="0" w:space="0" w:color="auto"/>
              </w:divBdr>
            </w:div>
            <w:div w:id="1737974145">
              <w:marLeft w:val="0"/>
              <w:marRight w:val="0"/>
              <w:marTop w:val="0"/>
              <w:marBottom w:val="0"/>
              <w:divBdr>
                <w:top w:val="none" w:sz="0" w:space="0" w:color="auto"/>
                <w:left w:val="none" w:sz="0" w:space="0" w:color="auto"/>
                <w:bottom w:val="none" w:sz="0" w:space="0" w:color="auto"/>
                <w:right w:val="none" w:sz="0" w:space="0" w:color="auto"/>
              </w:divBdr>
            </w:div>
            <w:div w:id="195404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345877">
      <w:bodyDiv w:val="1"/>
      <w:marLeft w:val="0"/>
      <w:marRight w:val="0"/>
      <w:marTop w:val="0"/>
      <w:marBottom w:val="0"/>
      <w:divBdr>
        <w:top w:val="none" w:sz="0" w:space="0" w:color="auto"/>
        <w:left w:val="none" w:sz="0" w:space="0" w:color="auto"/>
        <w:bottom w:val="none" w:sz="0" w:space="0" w:color="auto"/>
        <w:right w:val="none" w:sz="0" w:space="0" w:color="auto"/>
      </w:divBdr>
      <w:divsChild>
        <w:div w:id="2091921408">
          <w:marLeft w:val="0"/>
          <w:marRight w:val="0"/>
          <w:marTop w:val="0"/>
          <w:marBottom w:val="0"/>
          <w:divBdr>
            <w:top w:val="none" w:sz="0" w:space="0" w:color="auto"/>
            <w:left w:val="none" w:sz="0" w:space="0" w:color="auto"/>
            <w:bottom w:val="none" w:sz="0" w:space="0" w:color="auto"/>
            <w:right w:val="none" w:sz="0" w:space="0" w:color="auto"/>
          </w:divBdr>
          <w:divsChild>
            <w:div w:id="443379745">
              <w:marLeft w:val="0"/>
              <w:marRight w:val="0"/>
              <w:marTop w:val="0"/>
              <w:marBottom w:val="0"/>
              <w:divBdr>
                <w:top w:val="none" w:sz="0" w:space="0" w:color="auto"/>
                <w:left w:val="none" w:sz="0" w:space="0" w:color="auto"/>
                <w:bottom w:val="none" w:sz="0" w:space="0" w:color="auto"/>
                <w:right w:val="none" w:sz="0" w:space="0" w:color="auto"/>
              </w:divBdr>
            </w:div>
            <w:div w:id="530992984">
              <w:marLeft w:val="0"/>
              <w:marRight w:val="0"/>
              <w:marTop w:val="0"/>
              <w:marBottom w:val="0"/>
              <w:divBdr>
                <w:top w:val="none" w:sz="0" w:space="0" w:color="auto"/>
                <w:left w:val="none" w:sz="0" w:space="0" w:color="auto"/>
                <w:bottom w:val="none" w:sz="0" w:space="0" w:color="auto"/>
                <w:right w:val="none" w:sz="0" w:space="0" w:color="auto"/>
              </w:divBdr>
            </w:div>
            <w:div w:id="634794196">
              <w:marLeft w:val="0"/>
              <w:marRight w:val="0"/>
              <w:marTop w:val="0"/>
              <w:marBottom w:val="0"/>
              <w:divBdr>
                <w:top w:val="none" w:sz="0" w:space="0" w:color="auto"/>
                <w:left w:val="none" w:sz="0" w:space="0" w:color="auto"/>
                <w:bottom w:val="none" w:sz="0" w:space="0" w:color="auto"/>
                <w:right w:val="none" w:sz="0" w:space="0" w:color="auto"/>
              </w:divBdr>
            </w:div>
            <w:div w:id="1038507693">
              <w:marLeft w:val="0"/>
              <w:marRight w:val="0"/>
              <w:marTop w:val="0"/>
              <w:marBottom w:val="0"/>
              <w:divBdr>
                <w:top w:val="none" w:sz="0" w:space="0" w:color="auto"/>
                <w:left w:val="none" w:sz="0" w:space="0" w:color="auto"/>
                <w:bottom w:val="none" w:sz="0" w:space="0" w:color="auto"/>
                <w:right w:val="none" w:sz="0" w:space="0" w:color="auto"/>
              </w:divBdr>
            </w:div>
            <w:div w:id="1214731856">
              <w:marLeft w:val="0"/>
              <w:marRight w:val="0"/>
              <w:marTop w:val="0"/>
              <w:marBottom w:val="0"/>
              <w:divBdr>
                <w:top w:val="none" w:sz="0" w:space="0" w:color="auto"/>
                <w:left w:val="none" w:sz="0" w:space="0" w:color="auto"/>
                <w:bottom w:val="none" w:sz="0" w:space="0" w:color="auto"/>
                <w:right w:val="none" w:sz="0" w:space="0" w:color="auto"/>
              </w:divBdr>
            </w:div>
            <w:div w:id="1247348473">
              <w:marLeft w:val="0"/>
              <w:marRight w:val="0"/>
              <w:marTop w:val="0"/>
              <w:marBottom w:val="0"/>
              <w:divBdr>
                <w:top w:val="none" w:sz="0" w:space="0" w:color="auto"/>
                <w:left w:val="none" w:sz="0" w:space="0" w:color="auto"/>
                <w:bottom w:val="none" w:sz="0" w:space="0" w:color="auto"/>
                <w:right w:val="none" w:sz="0" w:space="0" w:color="auto"/>
              </w:divBdr>
            </w:div>
            <w:div w:id="160361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AAA5E9-F5B4-42F4-A9E1-2D86275AD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4207</Words>
  <Characters>33811</Characters>
  <Application>Microsoft Office Word</Application>
  <DocSecurity>0</DocSecurity>
  <Lines>281</Lines>
  <Paragraphs>75</Paragraphs>
  <ScaleCrop>false</ScaleCrop>
  <HeadingPairs>
    <vt:vector size="2" baseType="variant">
      <vt:variant>
        <vt:lpstr>Titel</vt:lpstr>
      </vt:variant>
      <vt:variant>
        <vt:i4>1</vt:i4>
      </vt:variant>
    </vt:vector>
  </HeadingPairs>
  <TitlesOfParts>
    <vt:vector size="1" baseType="lpstr">
      <vt:lpstr>PaTrAS – API</vt:lpstr>
    </vt:vector>
  </TitlesOfParts>
  <Company>DPMA</Company>
  <LinksUpToDate>false</LinksUpToDate>
  <CharactersWithSpaces>37943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PaTrAS – API</dc:title>
  <dc:subject/>
  <dc:creator>DPMA</dc:creator>
  <cp:keywords/>
  <cp:lastModifiedBy>Gebauer, Uwe</cp:lastModifiedBy>
  <cp:revision>3</cp:revision>
  <cp:lastPrinted>2014-11-20T15:44:00Z</cp:lastPrinted>
  <dcterms:created xsi:type="dcterms:W3CDTF">2021-09-06T08:10:00Z</dcterms:created>
  <dcterms:modified xsi:type="dcterms:W3CDTF">2021-09-06T08:12:00Z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-1745136385</vt:i4>
  </property>
</Properties>
</file>